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DC3D7" w14:textId="77777777" w:rsidR="000C0FF9" w:rsidRPr="006E1020" w:rsidRDefault="000C0FF9" w:rsidP="006D764D">
      <w:pPr>
        <w:rPr>
          <w:rFonts w:cs="Arial"/>
          <w:szCs w:val="22"/>
        </w:rPr>
      </w:pPr>
    </w:p>
    <w:p w14:paraId="3A9EDAF2" w14:textId="77777777" w:rsidR="000C0FF9" w:rsidRPr="006E1020" w:rsidRDefault="000C0FF9" w:rsidP="006D764D">
      <w:pPr>
        <w:rPr>
          <w:rFonts w:cs="Arial"/>
          <w:szCs w:val="22"/>
        </w:rPr>
      </w:pPr>
    </w:p>
    <w:p w14:paraId="2AEB8395" w14:textId="77777777" w:rsidR="006D764D" w:rsidRPr="006E1020" w:rsidRDefault="006D764D" w:rsidP="006D764D">
      <w:pPr>
        <w:rPr>
          <w:rFonts w:cs="Arial"/>
          <w:szCs w:val="22"/>
        </w:rPr>
      </w:pPr>
    </w:p>
    <w:p w14:paraId="7DB5C1DE" w14:textId="77777777" w:rsidR="006D764D" w:rsidRPr="006E1020" w:rsidRDefault="006D764D" w:rsidP="006D764D">
      <w:pPr>
        <w:rPr>
          <w:rFonts w:cs="Arial"/>
          <w:szCs w:val="22"/>
        </w:rPr>
      </w:pPr>
    </w:p>
    <w:p w14:paraId="3B6DF822" w14:textId="77777777" w:rsidR="006D764D" w:rsidRPr="006E1020" w:rsidRDefault="006D764D" w:rsidP="00FB374F">
      <w:pPr>
        <w:rPr>
          <w:rFonts w:cs="Arial"/>
          <w:szCs w:val="22"/>
        </w:rPr>
      </w:pPr>
    </w:p>
    <w:p w14:paraId="7A094196" w14:textId="77777777" w:rsidR="006D764D" w:rsidRPr="006E1020" w:rsidRDefault="006D764D" w:rsidP="00FB374F">
      <w:pPr>
        <w:rPr>
          <w:rFonts w:cs="Arial"/>
          <w:szCs w:val="22"/>
        </w:rPr>
      </w:pPr>
    </w:p>
    <w:p w14:paraId="2B9E1DEA" w14:textId="77777777" w:rsidR="00FB374F" w:rsidRPr="006E1020" w:rsidRDefault="00FB374F" w:rsidP="00FB374F">
      <w:pPr>
        <w:rPr>
          <w:rFonts w:cs="Arial"/>
          <w:szCs w:val="22"/>
        </w:rPr>
      </w:pPr>
    </w:p>
    <w:p w14:paraId="7A024676" w14:textId="77777777" w:rsidR="00FB374F" w:rsidRPr="006E1020" w:rsidRDefault="00FB374F" w:rsidP="00FB374F">
      <w:pPr>
        <w:rPr>
          <w:rFonts w:cs="Arial"/>
          <w:szCs w:val="22"/>
        </w:rPr>
      </w:pPr>
    </w:p>
    <w:p w14:paraId="3866791D" w14:textId="77777777" w:rsidR="00FB374F" w:rsidRPr="006E1020" w:rsidRDefault="00FB374F" w:rsidP="00FB374F">
      <w:pPr>
        <w:rPr>
          <w:rFonts w:cs="Arial"/>
          <w:szCs w:val="22"/>
        </w:rPr>
      </w:pPr>
    </w:p>
    <w:p w14:paraId="58E739A0" w14:textId="5EDC92F9" w:rsidR="006D764D" w:rsidRPr="006E1020" w:rsidRDefault="00E96439" w:rsidP="006D764D">
      <w:pPr>
        <w:spacing w:line="276" w:lineRule="auto"/>
        <w:jc w:val="center"/>
        <w:rPr>
          <w:rFonts w:cs="Arial"/>
          <w:b/>
          <w:bCs/>
          <w:szCs w:val="22"/>
        </w:rPr>
      </w:pPr>
      <w:r>
        <w:rPr>
          <w:rFonts w:cs="Arial"/>
          <w:b/>
          <w:bCs/>
          <w:szCs w:val="22"/>
        </w:rPr>
        <w:t>MÉMOIRE</w:t>
      </w:r>
      <w:r w:rsidR="006D764D" w:rsidRPr="006E1020">
        <w:rPr>
          <w:rFonts w:cs="Arial"/>
          <w:b/>
          <w:bCs/>
          <w:szCs w:val="22"/>
        </w:rPr>
        <w:t xml:space="preserve"> À LA COMMISSION </w:t>
      </w:r>
      <w:r w:rsidR="004A785D" w:rsidRPr="006E1020">
        <w:rPr>
          <w:rFonts w:cs="Arial"/>
          <w:b/>
          <w:bCs/>
          <w:szCs w:val="22"/>
        </w:rPr>
        <w:t>DES INSTITUTIONS</w:t>
      </w:r>
    </w:p>
    <w:p w14:paraId="399A8358" w14:textId="4973D903" w:rsidR="006D764D" w:rsidRPr="006E1020" w:rsidRDefault="006D764D" w:rsidP="006D764D">
      <w:pPr>
        <w:spacing w:line="276" w:lineRule="auto"/>
        <w:jc w:val="center"/>
        <w:rPr>
          <w:rFonts w:cs="Arial"/>
          <w:b/>
          <w:bCs/>
          <w:szCs w:val="22"/>
        </w:rPr>
      </w:pPr>
      <w:r w:rsidRPr="006E1020">
        <w:rPr>
          <w:rFonts w:cs="Arial"/>
          <w:b/>
          <w:bCs/>
          <w:szCs w:val="22"/>
        </w:rPr>
        <w:t>DE L’ASSEMBLÉE NATIONALE</w:t>
      </w:r>
    </w:p>
    <w:p w14:paraId="77ADA719" w14:textId="77777777" w:rsidR="006D764D" w:rsidRPr="006E1020" w:rsidRDefault="006D764D" w:rsidP="00FB374F">
      <w:pPr>
        <w:jc w:val="center"/>
        <w:rPr>
          <w:rFonts w:cs="Arial"/>
          <w:szCs w:val="22"/>
        </w:rPr>
      </w:pPr>
    </w:p>
    <w:p w14:paraId="5BF06C02" w14:textId="7A889FD4" w:rsidR="006D764D" w:rsidRPr="006E1020" w:rsidRDefault="00FB4E4C" w:rsidP="001360D0">
      <w:pPr>
        <w:pStyle w:val="paragraphe"/>
      </w:pPr>
      <w:r w:rsidRPr="006E1020">
        <w:t xml:space="preserve">Projet de loi n° </w:t>
      </w:r>
      <w:r w:rsidR="004A785D" w:rsidRPr="006E1020">
        <w:t>56</w:t>
      </w:r>
      <w:r w:rsidR="006D764D" w:rsidRPr="006E1020">
        <w:t>,</w:t>
      </w:r>
    </w:p>
    <w:p w14:paraId="427DCA62" w14:textId="77777777" w:rsidR="00F01859" w:rsidRPr="00D27328" w:rsidRDefault="004A785D" w:rsidP="001360D0">
      <w:pPr>
        <w:pStyle w:val="paragraphe"/>
        <w:rPr>
          <w:i/>
          <w:iCs/>
        </w:rPr>
      </w:pPr>
      <w:r w:rsidRPr="00D27328">
        <w:rPr>
          <w:i/>
          <w:iCs/>
        </w:rPr>
        <w:t xml:space="preserve">Loi </w:t>
      </w:r>
      <w:r w:rsidR="001E7BEB" w:rsidRPr="00D27328">
        <w:rPr>
          <w:i/>
          <w:iCs/>
        </w:rPr>
        <w:t>portant sur la réforme du droit de la famille</w:t>
      </w:r>
      <w:r w:rsidR="00FB5CA8" w:rsidRPr="00D27328">
        <w:rPr>
          <w:i/>
          <w:iCs/>
        </w:rPr>
        <w:t xml:space="preserve"> </w:t>
      </w:r>
    </w:p>
    <w:p w14:paraId="316C615E" w14:textId="26631733" w:rsidR="006D764D" w:rsidRPr="00D27328" w:rsidRDefault="00FB5CA8" w:rsidP="001360D0">
      <w:pPr>
        <w:pStyle w:val="paragraphe"/>
        <w:rPr>
          <w:i/>
          <w:iCs/>
        </w:rPr>
      </w:pPr>
      <w:r w:rsidRPr="00D27328">
        <w:rPr>
          <w:i/>
          <w:iCs/>
        </w:rPr>
        <w:t xml:space="preserve">et </w:t>
      </w:r>
      <w:r w:rsidR="004378CC" w:rsidRPr="00D27328">
        <w:rPr>
          <w:i/>
          <w:iCs/>
        </w:rPr>
        <w:t xml:space="preserve">instituant le régime </w:t>
      </w:r>
      <w:r w:rsidR="001B6E7A" w:rsidRPr="00D27328">
        <w:rPr>
          <w:i/>
          <w:iCs/>
        </w:rPr>
        <w:t>d’union parentale</w:t>
      </w:r>
    </w:p>
    <w:p w14:paraId="25E0286B" w14:textId="77777777" w:rsidR="006D764D" w:rsidRPr="006E1020" w:rsidRDefault="006D764D" w:rsidP="00FB374F">
      <w:pPr>
        <w:jc w:val="center"/>
        <w:rPr>
          <w:rFonts w:cs="Arial"/>
          <w:szCs w:val="22"/>
        </w:rPr>
      </w:pPr>
    </w:p>
    <w:p w14:paraId="237B5F79" w14:textId="77777777" w:rsidR="006D764D" w:rsidRPr="006E1020" w:rsidRDefault="006D764D" w:rsidP="006D764D">
      <w:pPr>
        <w:rPr>
          <w:rFonts w:cs="Arial"/>
          <w:szCs w:val="22"/>
        </w:rPr>
      </w:pPr>
    </w:p>
    <w:p w14:paraId="4F0A6D30" w14:textId="77777777" w:rsidR="006D764D" w:rsidRPr="006E1020" w:rsidRDefault="006D764D" w:rsidP="006D764D">
      <w:pPr>
        <w:rPr>
          <w:rFonts w:cs="Arial"/>
          <w:szCs w:val="22"/>
        </w:rPr>
      </w:pPr>
    </w:p>
    <w:p w14:paraId="5E0BA82C" w14:textId="77777777" w:rsidR="006D764D" w:rsidRPr="006E1020" w:rsidRDefault="006D764D" w:rsidP="006D764D">
      <w:pPr>
        <w:rPr>
          <w:rFonts w:cs="Arial"/>
          <w:szCs w:val="22"/>
        </w:rPr>
      </w:pPr>
    </w:p>
    <w:p w14:paraId="003F82BE" w14:textId="77777777" w:rsidR="006D764D" w:rsidRPr="006E1020" w:rsidRDefault="006D764D" w:rsidP="006D764D">
      <w:pPr>
        <w:rPr>
          <w:rFonts w:cs="Arial"/>
          <w:szCs w:val="22"/>
        </w:rPr>
      </w:pPr>
    </w:p>
    <w:p w14:paraId="1F8775F0" w14:textId="77777777" w:rsidR="006D764D" w:rsidRPr="006E1020" w:rsidRDefault="006D764D" w:rsidP="006D764D">
      <w:pPr>
        <w:rPr>
          <w:rFonts w:cs="Arial"/>
          <w:szCs w:val="22"/>
        </w:rPr>
      </w:pPr>
    </w:p>
    <w:p w14:paraId="2AC43389" w14:textId="77777777" w:rsidR="006D764D" w:rsidRPr="006E1020" w:rsidRDefault="006D764D" w:rsidP="006D764D">
      <w:pPr>
        <w:rPr>
          <w:rFonts w:cs="Arial"/>
          <w:szCs w:val="22"/>
        </w:rPr>
      </w:pPr>
    </w:p>
    <w:p w14:paraId="43F9CB3D" w14:textId="77777777" w:rsidR="006D764D" w:rsidRPr="006E1020" w:rsidRDefault="006D764D" w:rsidP="006D764D">
      <w:pPr>
        <w:rPr>
          <w:rFonts w:cs="Arial"/>
          <w:szCs w:val="22"/>
        </w:rPr>
      </w:pPr>
    </w:p>
    <w:p w14:paraId="60F6AD0A" w14:textId="77777777" w:rsidR="006D764D" w:rsidRPr="006E1020" w:rsidRDefault="006D764D" w:rsidP="006D764D">
      <w:pPr>
        <w:rPr>
          <w:rFonts w:cs="Arial"/>
          <w:szCs w:val="22"/>
        </w:rPr>
      </w:pPr>
    </w:p>
    <w:p w14:paraId="72593637" w14:textId="77777777" w:rsidR="006D764D" w:rsidRPr="006E1020" w:rsidRDefault="006D764D" w:rsidP="006D764D">
      <w:pPr>
        <w:rPr>
          <w:rFonts w:cs="Arial"/>
          <w:szCs w:val="22"/>
        </w:rPr>
      </w:pPr>
    </w:p>
    <w:p w14:paraId="6381D729" w14:textId="77777777" w:rsidR="006D764D" w:rsidRPr="006E1020" w:rsidRDefault="006D764D" w:rsidP="006D764D">
      <w:pPr>
        <w:rPr>
          <w:rFonts w:cs="Arial"/>
          <w:szCs w:val="22"/>
        </w:rPr>
      </w:pPr>
    </w:p>
    <w:p w14:paraId="0728316A" w14:textId="77777777" w:rsidR="006D764D" w:rsidRPr="006E1020" w:rsidRDefault="006D764D" w:rsidP="006D764D">
      <w:pPr>
        <w:rPr>
          <w:rFonts w:cs="Arial"/>
          <w:szCs w:val="22"/>
        </w:rPr>
      </w:pPr>
    </w:p>
    <w:p w14:paraId="2BFC6A1A" w14:textId="77777777" w:rsidR="006D764D" w:rsidRPr="006E1020" w:rsidRDefault="006D764D" w:rsidP="006D764D">
      <w:pPr>
        <w:rPr>
          <w:rFonts w:cs="Arial"/>
          <w:szCs w:val="22"/>
        </w:rPr>
      </w:pPr>
    </w:p>
    <w:p w14:paraId="7B04D37F" w14:textId="77777777" w:rsidR="006D764D" w:rsidRPr="006E1020" w:rsidRDefault="006D764D" w:rsidP="006D764D">
      <w:pPr>
        <w:rPr>
          <w:rFonts w:cs="Arial"/>
          <w:szCs w:val="22"/>
        </w:rPr>
      </w:pPr>
    </w:p>
    <w:p w14:paraId="49FEF40B" w14:textId="77777777" w:rsidR="006D764D" w:rsidRPr="006E1020" w:rsidRDefault="006D764D" w:rsidP="006D764D">
      <w:pPr>
        <w:rPr>
          <w:rFonts w:cs="Arial"/>
          <w:szCs w:val="22"/>
        </w:rPr>
      </w:pPr>
    </w:p>
    <w:p w14:paraId="75045845" w14:textId="77777777" w:rsidR="006D764D" w:rsidRPr="006E1020" w:rsidRDefault="006D764D" w:rsidP="006D764D">
      <w:pPr>
        <w:rPr>
          <w:rFonts w:cs="Arial"/>
          <w:szCs w:val="22"/>
        </w:rPr>
      </w:pPr>
    </w:p>
    <w:p w14:paraId="23AC808B" w14:textId="77777777" w:rsidR="006D764D" w:rsidRPr="006E1020" w:rsidRDefault="006D764D" w:rsidP="006D764D">
      <w:pPr>
        <w:rPr>
          <w:rFonts w:cs="Arial"/>
          <w:szCs w:val="22"/>
        </w:rPr>
      </w:pPr>
    </w:p>
    <w:p w14:paraId="51402041" w14:textId="77777777" w:rsidR="006D764D" w:rsidRPr="006E1020" w:rsidRDefault="006D764D" w:rsidP="006D764D">
      <w:pPr>
        <w:rPr>
          <w:rFonts w:cs="Arial"/>
          <w:szCs w:val="22"/>
        </w:rPr>
      </w:pPr>
    </w:p>
    <w:p w14:paraId="4E0FA1D3" w14:textId="77777777" w:rsidR="006D764D" w:rsidRPr="006E1020" w:rsidRDefault="006D764D" w:rsidP="006D764D">
      <w:pPr>
        <w:rPr>
          <w:rFonts w:cs="Arial"/>
          <w:szCs w:val="22"/>
        </w:rPr>
      </w:pPr>
    </w:p>
    <w:p w14:paraId="05F4E310" w14:textId="77777777" w:rsidR="006D764D" w:rsidRPr="006E1020" w:rsidRDefault="006D764D" w:rsidP="006D764D">
      <w:pPr>
        <w:rPr>
          <w:rFonts w:cs="Arial"/>
          <w:szCs w:val="22"/>
        </w:rPr>
      </w:pPr>
    </w:p>
    <w:p w14:paraId="03E21027" w14:textId="77777777" w:rsidR="006D764D" w:rsidRPr="006E1020" w:rsidRDefault="006D764D" w:rsidP="006D764D">
      <w:pPr>
        <w:rPr>
          <w:rFonts w:cs="Arial"/>
          <w:szCs w:val="22"/>
        </w:rPr>
      </w:pPr>
    </w:p>
    <w:p w14:paraId="13DB3A3A" w14:textId="77777777" w:rsidR="006D764D" w:rsidRPr="006E1020" w:rsidRDefault="006D764D" w:rsidP="006D764D">
      <w:pPr>
        <w:rPr>
          <w:rFonts w:cs="Arial"/>
          <w:szCs w:val="22"/>
        </w:rPr>
      </w:pPr>
    </w:p>
    <w:p w14:paraId="5985DE6E" w14:textId="77777777" w:rsidR="006D764D" w:rsidRPr="006E1020" w:rsidRDefault="006D764D" w:rsidP="006D764D">
      <w:pPr>
        <w:rPr>
          <w:rFonts w:cs="Arial"/>
          <w:szCs w:val="22"/>
        </w:rPr>
      </w:pPr>
    </w:p>
    <w:p w14:paraId="662D2B44" w14:textId="77777777" w:rsidR="006D764D" w:rsidRPr="006E1020" w:rsidRDefault="006D764D" w:rsidP="00A32738">
      <w:pPr>
        <w:rPr>
          <w:rFonts w:cs="Arial"/>
          <w:szCs w:val="22"/>
        </w:rPr>
      </w:pPr>
    </w:p>
    <w:p w14:paraId="05EA02E5" w14:textId="77777777" w:rsidR="006D764D" w:rsidRPr="006E1020" w:rsidRDefault="006D764D" w:rsidP="00A32738">
      <w:pPr>
        <w:rPr>
          <w:rFonts w:cs="Arial"/>
          <w:szCs w:val="22"/>
        </w:rPr>
      </w:pPr>
    </w:p>
    <w:p w14:paraId="5CB4F008" w14:textId="77777777" w:rsidR="006D764D" w:rsidRPr="006E1020" w:rsidRDefault="006D764D" w:rsidP="00FB374F">
      <w:pPr>
        <w:rPr>
          <w:rFonts w:cs="Arial"/>
          <w:szCs w:val="22"/>
        </w:rPr>
      </w:pPr>
    </w:p>
    <w:p w14:paraId="777118D8" w14:textId="77777777" w:rsidR="006D764D" w:rsidRPr="006E1020" w:rsidRDefault="006D764D" w:rsidP="00FB374F">
      <w:pPr>
        <w:rPr>
          <w:rFonts w:cs="Arial"/>
          <w:szCs w:val="22"/>
        </w:rPr>
      </w:pPr>
    </w:p>
    <w:p w14:paraId="312F267A" w14:textId="77777777" w:rsidR="00FB374F" w:rsidRPr="006E1020" w:rsidRDefault="00FB374F" w:rsidP="00FB374F">
      <w:pPr>
        <w:rPr>
          <w:rFonts w:cs="Arial"/>
          <w:szCs w:val="22"/>
        </w:rPr>
      </w:pPr>
    </w:p>
    <w:p w14:paraId="579BB371" w14:textId="77777777" w:rsidR="00FB374F" w:rsidRPr="006E1020" w:rsidRDefault="00FB374F" w:rsidP="00FB374F">
      <w:pPr>
        <w:rPr>
          <w:rFonts w:cs="Arial"/>
          <w:szCs w:val="22"/>
        </w:rPr>
      </w:pPr>
    </w:p>
    <w:p w14:paraId="64955C2E" w14:textId="77777777" w:rsidR="006D764D" w:rsidRDefault="006D764D" w:rsidP="00FB374F">
      <w:pPr>
        <w:rPr>
          <w:rFonts w:cs="Arial"/>
          <w:szCs w:val="22"/>
        </w:rPr>
      </w:pPr>
    </w:p>
    <w:p w14:paraId="7411C5E0" w14:textId="77777777" w:rsidR="004D3FFA" w:rsidRDefault="004D3FFA" w:rsidP="00FB374F">
      <w:pPr>
        <w:rPr>
          <w:rFonts w:cs="Arial"/>
          <w:szCs w:val="22"/>
        </w:rPr>
      </w:pPr>
    </w:p>
    <w:p w14:paraId="1DA2746A" w14:textId="77777777" w:rsidR="004D3FFA" w:rsidRPr="006E1020" w:rsidRDefault="004D3FFA" w:rsidP="00FB374F">
      <w:pPr>
        <w:rPr>
          <w:rFonts w:cs="Arial"/>
          <w:szCs w:val="22"/>
        </w:rPr>
      </w:pPr>
    </w:p>
    <w:p w14:paraId="42570D86" w14:textId="77777777" w:rsidR="006D764D" w:rsidRPr="006E1020" w:rsidRDefault="006D764D" w:rsidP="00932B3E">
      <w:pPr>
        <w:jc w:val="center"/>
        <w:rPr>
          <w:rFonts w:cs="Arial"/>
          <w:szCs w:val="22"/>
        </w:rPr>
      </w:pPr>
    </w:p>
    <w:p w14:paraId="3A4C319C" w14:textId="5EF94670" w:rsidR="00A32738" w:rsidRPr="001360D0" w:rsidRDefault="00184B6E" w:rsidP="001360D0">
      <w:pPr>
        <w:pStyle w:val="paragraphe"/>
        <w:sectPr w:rsidR="00A32738" w:rsidRPr="001360D0" w:rsidSect="00516AEA">
          <w:headerReference w:type="even" r:id="rId11"/>
          <w:headerReference w:type="default" r:id="rId12"/>
          <w:footerReference w:type="even" r:id="rId13"/>
          <w:footerReference w:type="default" r:id="rId14"/>
          <w:headerReference w:type="first" r:id="rId15"/>
          <w:pgSz w:w="11906" w:h="16838" w:code="9"/>
          <w:pgMar w:top="1985" w:right="1797" w:bottom="1440" w:left="1797" w:header="720" w:footer="720" w:gutter="0"/>
          <w:cols w:space="720"/>
          <w:titlePg/>
          <w:docGrid w:linePitch="360"/>
        </w:sectPr>
      </w:pPr>
      <w:r w:rsidRPr="001360D0">
        <w:t>Mai</w:t>
      </w:r>
      <w:r w:rsidR="006D764D" w:rsidRPr="001360D0">
        <w:t xml:space="preserve"> </w:t>
      </w:r>
      <w:r w:rsidRPr="001360D0">
        <w:t>2024</w:t>
      </w:r>
    </w:p>
    <w:p w14:paraId="75814747" w14:textId="30CA8974" w:rsidR="0038786B" w:rsidRPr="006E1020" w:rsidRDefault="0038786B" w:rsidP="003E68CC">
      <w:pPr>
        <w:rPr>
          <w:rFonts w:cs="Arial"/>
          <w:szCs w:val="22"/>
        </w:rPr>
      </w:pPr>
      <w:r w:rsidRPr="006E1020">
        <w:rPr>
          <w:rFonts w:cs="Arial"/>
          <w:szCs w:val="22"/>
        </w:rPr>
        <w:lastRenderedPageBreak/>
        <w:t xml:space="preserve">Document adopté à la </w:t>
      </w:r>
      <w:r w:rsidR="00B81F31">
        <w:rPr>
          <w:rFonts w:cs="Arial"/>
          <w:szCs w:val="22"/>
        </w:rPr>
        <w:t>723</w:t>
      </w:r>
      <w:r w:rsidRPr="006E1020">
        <w:rPr>
          <w:rFonts w:cs="Arial"/>
          <w:szCs w:val="22"/>
          <w:vertAlign w:val="superscript"/>
        </w:rPr>
        <w:t>e</w:t>
      </w:r>
      <w:r w:rsidRPr="006E1020">
        <w:rPr>
          <w:rFonts w:cs="Arial"/>
          <w:szCs w:val="22"/>
        </w:rPr>
        <w:t xml:space="preserve"> séance de la Commission,</w:t>
      </w:r>
    </w:p>
    <w:p w14:paraId="7B9874E9" w14:textId="1DE0F5B1" w:rsidR="0038786B" w:rsidRPr="006E1020" w:rsidRDefault="0038786B" w:rsidP="003E68CC">
      <w:pPr>
        <w:rPr>
          <w:rFonts w:cs="Arial"/>
          <w:szCs w:val="22"/>
        </w:rPr>
      </w:pPr>
      <w:r w:rsidRPr="006E1020">
        <w:rPr>
          <w:rFonts w:cs="Arial"/>
          <w:szCs w:val="22"/>
        </w:rPr>
        <w:t xml:space="preserve">tenue le </w:t>
      </w:r>
      <w:r w:rsidR="00B81F31">
        <w:rPr>
          <w:rFonts w:cs="Arial"/>
          <w:szCs w:val="22"/>
        </w:rPr>
        <w:t>10 mai 2024</w:t>
      </w:r>
      <w:r w:rsidRPr="006E1020">
        <w:rPr>
          <w:rFonts w:cs="Arial"/>
          <w:szCs w:val="22"/>
        </w:rPr>
        <w:t>, par sa résolution COM-</w:t>
      </w:r>
      <w:r w:rsidR="007678C1" w:rsidRPr="007678C1">
        <w:rPr>
          <w:rFonts w:cs="Arial"/>
          <w:szCs w:val="22"/>
        </w:rPr>
        <w:t>723-4.1.3</w:t>
      </w:r>
    </w:p>
    <w:p w14:paraId="22CA143E" w14:textId="77777777" w:rsidR="0038786B" w:rsidRPr="006E1020" w:rsidRDefault="0038786B" w:rsidP="003E68CC">
      <w:pPr>
        <w:rPr>
          <w:rFonts w:cs="Arial"/>
          <w:szCs w:val="22"/>
        </w:rPr>
      </w:pPr>
    </w:p>
    <w:p w14:paraId="3D776345" w14:textId="77777777" w:rsidR="0038786B" w:rsidRPr="006E1020" w:rsidRDefault="0038786B" w:rsidP="003E68CC">
      <w:pPr>
        <w:rPr>
          <w:rFonts w:cs="Arial"/>
          <w:szCs w:val="22"/>
        </w:rPr>
      </w:pPr>
    </w:p>
    <w:p w14:paraId="28281241" w14:textId="77777777" w:rsidR="0038786B" w:rsidRPr="006E1020" w:rsidRDefault="0038786B" w:rsidP="003E68CC">
      <w:pPr>
        <w:rPr>
          <w:rFonts w:cs="Arial"/>
          <w:szCs w:val="22"/>
        </w:rPr>
      </w:pPr>
    </w:p>
    <w:p w14:paraId="536C9FA1" w14:textId="6003343A" w:rsidR="0038786B" w:rsidRPr="006E1020" w:rsidRDefault="006D7965" w:rsidP="006D7965">
      <w:pPr>
        <w:rPr>
          <w:rFonts w:cs="Arial"/>
          <w:szCs w:val="22"/>
        </w:rPr>
      </w:pPr>
      <w:r>
        <w:rPr>
          <w:rFonts w:cs="Arial"/>
          <w:noProof/>
          <w:szCs w:val="22"/>
        </w:rPr>
        <w:drawing>
          <wp:inline distT="0" distB="0" distL="0" distR="0" wp14:anchorId="24D23D90" wp14:editId="44F899A5">
            <wp:extent cx="1213658" cy="353291"/>
            <wp:effectExtent l="0" t="0" r="5715" b="8890"/>
            <wp:docPr id="254072168" name="Image 1" descr="Signature de Jean-François Tru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72168" name="Image 1" descr="Signature de Jean-François Trudel."/>
                    <pic:cNvPicPr/>
                  </pic:nvPicPr>
                  <pic:blipFill>
                    <a:blip r:embed="rId16">
                      <a:extLst>
                        <a:ext uri="{28A0092B-C50C-407E-A947-70E740481C1C}">
                          <a14:useLocalDpi xmlns:a14="http://schemas.microsoft.com/office/drawing/2010/main" val="0"/>
                        </a:ext>
                      </a:extLst>
                    </a:blip>
                    <a:stretch>
                      <a:fillRect/>
                    </a:stretch>
                  </pic:blipFill>
                  <pic:spPr>
                    <a:xfrm>
                      <a:off x="0" y="0"/>
                      <a:ext cx="1213658" cy="353291"/>
                    </a:xfrm>
                    <a:prstGeom prst="rect">
                      <a:avLst/>
                    </a:prstGeom>
                  </pic:spPr>
                </pic:pic>
              </a:graphicData>
            </a:graphic>
          </wp:inline>
        </w:drawing>
      </w:r>
    </w:p>
    <w:p w14:paraId="0934B889" w14:textId="77777777" w:rsidR="0038786B" w:rsidRPr="006E1020" w:rsidRDefault="0038786B" w:rsidP="003E68CC">
      <w:pPr>
        <w:rPr>
          <w:rFonts w:cs="Arial"/>
          <w:szCs w:val="22"/>
        </w:rPr>
      </w:pPr>
      <w:r w:rsidRPr="006E1020">
        <w:rPr>
          <w:rFonts w:cs="Arial"/>
          <w:szCs w:val="22"/>
        </w:rPr>
        <w:t>Jean-François Trudel</w:t>
      </w:r>
    </w:p>
    <w:p w14:paraId="46981977" w14:textId="77777777" w:rsidR="0038786B" w:rsidRPr="006E1020" w:rsidRDefault="0038786B" w:rsidP="003E68CC">
      <w:pPr>
        <w:rPr>
          <w:rFonts w:cs="Arial"/>
          <w:szCs w:val="22"/>
        </w:rPr>
      </w:pPr>
      <w:r w:rsidRPr="006E1020">
        <w:rPr>
          <w:rFonts w:cs="Arial"/>
          <w:szCs w:val="22"/>
        </w:rPr>
        <w:t>Secrétaire de la Commission</w:t>
      </w:r>
    </w:p>
    <w:p w14:paraId="5415BED3" w14:textId="77777777" w:rsidR="0038786B" w:rsidRPr="006E1020" w:rsidRDefault="0038786B" w:rsidP="003E68CC">
      <w:pPr>
        <w:rPr>
          <w:rFonts w:cs="Arial"/>
          <w:szCs w:val="22"/>
        </w:rPr>
      </w:pPr>
    </w:p>
    <w:p w14:paraId="61468143" w14:textId="77777777" w:rsidR="0038786B" w:rsidRDefault="0038786B" w:rsidP="003E68CC">
      <w:pPr>
        <w:rPr>
          <w:rFonts w:cs="Arial"/>
          <w:szCs w:val="22"/>
        </w:rPr>
      </w:pPr>
    </w:p>
    <w:p w14:paraId="3D815DBB" w14:textId="77777777" w:rsidR="003D1C55" w:rsidRPr="006E1020" w:rsidRDefault="003D1C55" w:rsidP="003E68CC">
      <w:pPr>
        <w:rPr>
          <w:rFonts w:cs="Arial"/>
          <w:szCs w:val="22"/>
        </w:rPr>
      </w:pPr>
    </w:p>
    <w:p w14:paraId="74490DA8" w14:textId="57F6272D" w:rsidR="005972A1" w:rsidRPr="005972A1" w:rsidRDefault="005972A1" w:rsidP="005972A1">
      <w:pPr>
        <w:tabs>
          <w:tab w:val="clear" w:pos="1134"/>
        </w:tabs>
        <w:ind w:left="0" w:firstLine="0"/>
        <w:rPr>
          <w:rFonts w:cs="Arial"/>
          <w:szCs w:val="22"/>
        </w:rPr>
      </w:pPr>
      <w:r w:rsidRPr="005972A1">
        <w:rPr>
          <w:rFonts w:cs="Arial"/>
          <w:szCs w:val="22"/>
        </w:rPr>
        <w:t>Les recommandations de ce mémoire ont été approuvées par les membres de la</w:t>
      </w:r>
      <w:r>
        <w:rPr>
          <w:rFonts w:cs="Arial"/>
          <w:szCs w:val="22"/>
        </w:rPr>
        <w:t xml:space="preserve"> </w:t>
      </w:r>
      <w:r w:rsidRPr="005972A1">
        <w:rPr>
          <w:rFonts w:cs="Arial"/>
          <w:szCs w:val="22"/>
        </w:rPr>
        <w:t>Commission</w:t>
      </w:r>
      <w:r w:rsidR="003D1C55">
        <w:rPr>
          <w:rFonts w:cs="Arial"/>
          <w:szCs w:val="22"/>
        </w:rPr>
        <w:t>.</w:t>
      </w:r>
    </w:p>
    <w:p w14:paraId="319DCEDB" w14:textId="77777777" w:rsidR="005972A1" w:rsidRPr="005972A1" w:rsidRDefault="005972A1" w:rsidP="005972A1">
      <w:pPr>
        <w:rPr>
          <w:rFonts w:cs="Arial"/>
          <w:szCs w:val="22"/>
        </w:rPr>
      </w:pPr>
    </w:p>
    <w:p w14:paraId="0E1585E6" w14:textId="77777777" w:rsidR="005972A1" w:rsidRDefault="005972A1" w:rsidP="005972A1">
      <w:pPr>
        <w:rPr>
          <w:rFonts w:cs="Arial"/>
          <w:szCs w:val="22"/>
        </w:rPr>
      </w:pPr>
      <w:r w:rsidRPr="005972A1">
        <w:rPr>
          <w:rFonts w:cs="Arial"/>
          <w:i/>
          <w:iCs/>
          <w:szCs w:val="22"/>
        </w:rPr>
        <w:t>Philippe-André Tessier</w:t>
      </w:r>
      <w:r w:rsidRPr="005972A1">
        <w:rPr>
          <w:rFonts w:cs="Arial"/>
          <w:szCs w:val="22"/>
        </w:rPr>
        <w:t>, président</w:t>
      </w:r>
    </w:p>
    <w:p w14:paraId="4EC82571" w14:textId="77777777" w:rsidR="00BE6D66" w:rsidRPr="005972A1" w:rsidRDefault="00BE6D66" w:rsidP="00BE6D66">
      <w:pPr>
        <w:rPr>
          <w:rFonts w:cs="Arial"/>
          <w:szCs w:val="22"/>
        </w:rPr>
      </w:pPr>
      <w:r w:rsidRPr="005972A1">
        <w:rPr>
          <w:rFonts w:cs="Arial"/>
          <w:i/>
          <w:iCs/>
          <w:szCs w:val="22"/>
        </w:rPr>
        <w:t>Myrlande Pierre</w:t>
      </w:r>
      <w:r w:rsidRPr="005972A1">
        <w:rPr>
          <w:rFonts w:cs="Arial"/>
          <w:szCs w:val="22"/>
        </w:rPr>
        <w:t xml:space="preserve">, vice-présidente responsable du mandat </w:t>
      </w:r>
      <w:r>
        <w:rPr>
          <w:rFonts w:cs="Arial"/>
          <w:szCs w:val="22"/>
        </w:rPr>
        <w:t>C</w:t>
      </w:r>
      <w:r w:rsidRPr="005972A1">
        <w:rPr>
          <w:rFonts w:cs="Arial"/>
          <w:szCs w:val="22"/>
        </w:rPr>
        <w:t>harte</w:t>
      </w:r>
    </w:p>
    <w:p w14:paraId="6ABE6FF7" w14:textId="7544A7AE" w:rsidR="005972A1" w:rsidRPr="005972A1" w:rsidRDefault="005972A1" w:rsidP="005972A1">
      <w:pPr>
        <w:rPr>
          <w:rFonts w:cs="Arial"/>
          <w:szCs w:val="22"/>
        </w:rPr>
      </w:pPr>
      <w:r w:rsidRPr="005972A1">
        <w:rPr>
          <w:rFonts w:cs="Arial"/>
          <w:i/>
          <w:iCs/>
          <w:szCs w:val="22"/>
        </w:rPr>
        <w:t>Suzanne Arpin</w:t>
      </w:r>
      <w:r w:rsidRPr="005972A1">
        <w:rPr>
          <w:rFonts w:cs="Arial"/>
          <w:szCs w:val="22"/>
        </w:rPr>
        <w:t xml:space="preserve">, vice-présidente responsable du mandat </w:t>
      </w:r>
      <w:r w:rsidR="008A4C71">
        <w:rPr>
          <w:rFonts w:cs="Arial"/>
          <w:szCs w:val="22"/>
        </w:rPr>
        <w:t>J</w:t>
      </w:r>
      <w:r w:rsidRPr="005972A1">
        <w:rPr>
          <w:rFonts w:cs="Arial"/>
          <w:szCs w:val="22"/>
        </w:rPr>
        <w:t>eunesse</w:t>
      </w:r>
    </w:p>
    <w:p w14:paraId="1EA53EC3" w14:textId="77777777" w:rsidR="005972A1" w:rsidRDefault="005972A1" w:rsidP="005972A1">
      <w:pPr>
        <w:rPr>
          <w:rFonts w:cs="Arial"/>
          <w:szCs w:val="22"/>
        </w:rPr>
      </w:pPr>
    </w:p>
    <w:p w14:paraId="309878B8" w14:textId="77777777" w:rsidR="004849C5" w:rsidRPr="005972A1" w:rsidRDefault="004849C5" w:rsidP="005972A1">
      <w:pPr>
        <w:rPr>
          <w:rFonts w:cs="Arial"/>
          <w:szCs w:val="22"/>
        </w:rPr>
      </w:pPr>
    </w:p>
    <w:p w14:paraId="33EB76CD" w14:textId="307B017C" w:rsidR="00500955" w:rsidRPr="00C42E1A" w:rsidRDefault="00C42E1A" w:rsidP="005972A1">
      <w:pPr>
        <w:rPr>
          <w:rFonts w:cs="Arial"/>
          <w:b/>
          <w:bCs/>
          <w:szCs w:val="22"/>
        </w:rPr>
      </w:pPr>
      <w:r w:rsidRPr="00C42E1A">
        <w:rPr>
          <w:rFonts w:cs="Arial"/>
          <w:b/>
          <w:bCs/>
          <w:szCs w:val="22"/>
        </w:rPr>
        <w:t>Membres</w:t>
      </w:r>
    </w:p>
    <w:p w14:paraId="5C8F3CB6" w14:textId="77777777" w:rsidR="00C42E1A" w:rsidRPr="00C42E1A" w:rsidRDefault="00C42E1A" w:rsidP="005972A1">
      <w:pPr>
        <w:rPr>
          <w:rFonts w:cs="Arial"/>
          <w:b/>
          <w:bCs/>
          <w:szCs w:val="22"/>
        </w:rPr>
      </w:pPr>
    </w:p>
    <w:p w14:paraId="69135E50" w14:textId="77777777" w:rsidR="00C42E1A" w:rsidRDefault="00C42E1A" w:rsidP="005972A1">
      <w:pPr>
        <w:rPr>
          <w:rFonts w:cs="Arial"/>
          <w:szCs w:val="22"/>
        </w:rPr>
        <w:sectPr w:rsidR="00C42E1A" w:rsidSect="00516AEA">
          <w:headerReference w:type="even" r:id="rId17"/>
          <w:headerReference w:type="default" r:id="rId18"/>
          <w:headerReference w:type="first" r:id="rId19"/>
          <w:type w:val="evenPage"/>
          <w:pgSz w:w="11906" w:h="16838" w:code="9"/>
          <w:pgMar w:top="1985" w:right="1797" w:bottom="1440" w:left="1797" w:header="720" w:footer="720" w:gutter="0"/>
          <w:cols w:space="720"/>
          <w:titlePg/>
          <w:docGrid w:linePitch="360"/>
        </w:sectPr>
      </w:pPr>
    </w:p>
    <w:p w14:paraId="4465771C" w14:textId="77777777" w:rsidR="005972A1" w:rsidRPr="005972A1" w:rsidRDefault="005972A1" w:rsidP="005972A1">
      <w:pPr>
        <w:rPr>
          <w:rFonts w:cs="Arial"/>
          <w:szCs w:val="22"/>
        </w:rPr>
      </w:pPr>
      <w:r w:rsidRPr="005972A1">
        <w:rPr>
          <w:rFonts w:cs="Arial"/>
          <w:szCs w:val="22"/>
        </w:rPr>
        <w:t>Habib El-</w:t>
      </w:r>
      <w:proofErr w:type="spellStart"/>
      <w:r w:rsidRPr="005972A1">
        <w:rPr>
          <w:rFonts w:cs="Arial"/>
          <w:szCs w:val="22"/>
        </w:rPr>
        <w:t>Hage</w:t>
      </w:r>
      <w:proofErr w:type="spellEnd"/>
    </w:p>
    <w:p w14:paraId="039756D3" w14:textId="77777777" w:rsidR="005972A1" w:rsidRPr="005972A1" w:rsidRDefault="005972A1" w:rsidP="005972A1">
      <w:pPr>
        <w:rPr>
          <w:rFonts w:cs="Arial"/>
          <w:szCs w:val="22"/>
        </w:rPr>
      </w:pPr>
      <w:r w:rsidRPr="005972A1">
        <w:rPr>
          <w:rFonts w:cs="Arial"/>
          <w:szCs w:val="22"/>
        </w:rPr>
        <w:t>Stéphanie Gareau</w:t>
      </w:r>
    </w:p>
    <w:p w14:paraId="5FEA9479" w14:textId="77777777" w:rsidR="005972A1" w:rsidRPr="005972A1" w:rsidRDefault="005972A1" w:rsidP="005972A1">
      <w:pPr>
        <w:rPr>
          <w:rFonts w:cs="Arial"/>
          <w:szCs w:val="22"/>
        </w:rPr>
      </w:pPr>
      <w:proofErr w:type="spellStart"/>
      <w:r w:rsidRPr="005972A1">
        <w:rPr>
          <w:rFonts w:cs="Arial"/>
          <w:szCs w:val="22"/>
        </w:rPr>
        <w:t>Lizette</w:t>
      </w:r>
      <w:proofErr w:type="spellEnd"/>
      <w:r w:rsidRPr="005972A1">
        <w:rPr>
          <w:rFonts w:cs="Arial"/>
          <w:szCs w:val="22"/>
        </w:rPr>
        <w:t xml:space="preserve"> Gauvreau</w:t>
      </w:r>
    </w:p>
    <w:p w14:paraId="454ECC29" w14:textId="77777777" w:rsidR="005972A1" w:rsidRPr="005972A1" w:rsidRDefault="005972A1" w:rsidP="005972A1">
      <w:pPr>
        <w:rPr>
          <w:rFonts w:cs="Arial"/>
          <w:szCs w:val="22"/>
        </w:rPr>
      </w:pPr>
      <w:r w:rsidRPr="005972A1">
        <w:rPr>
          <w:rFonts w:cs="Arial"/>
          <w:szCs w:val="22"/>
        </w:rPr>
        <w:t>Marie-Laure Leclercq</w:t>
      </w:r>
    </w:p>
    <w:p w14:paraId="7AFB1170" w14:textId="77777777" w:rsidR="005972A1" w:rsidRPr="005972A1" w:rsidRDefault="005972A1" w:rsidP="005972A1">
      <w:pPr>
        <w:rPr>
          <w:rFonts w:cs="Arial"/>
          <w:szCs w:val="22"/>
        </w:rPr>
      </w:pPr>
      <w:r w:rsidRPr="005972A1">
        <w:rPr>
          <w:rFonts w:cs="Arial"/>
          <w:szCs w:val="22"/>
        </w:rPr>
        <w:t>Sylvain Le May</w:t>
      </w:r>
    </w:p>
    <w:p w14:paraId="0CD90002" w14:textId="77777777" w:rsidR="005972A1" w:rsidRPr="005972A1" w:rsidRDefault="005972A1" w:rsidP="005972A1">
      <w:pPr>
        <w:rPr>
          <w:rFonts w:cs="Arial"/>
          <w:szCs w:val="22"/>
        </w:rPr>
      </w:pPr>
      <w:r w:rsidRPr="005972A1">
        <w:rPr>
          <w:rFonts w:cs="Arial"/>
          <w:szCs w:val="22"/>
        </w:rPr>
        <w:t>Martine Roy</w:t>
      </w:r>
    </w:p>
    <w:p w14:paraId="7BE20C30" w14:textId="77777777" w:rsidR="005972A1" w:rsidRPr="005972A1" w:rsidRDefault="005972A1" w:rsidP="005972A1">
      <w:pPr>
        <w:rPr>
          <w:rFonts w:cs="Arial"/>
          <w:szCs w:val="22"/>
        </w:rPr>
      </w:pPr>
      <w:r w:rsidRPr="005972A1">
        <w:rPr>
          <w:rFonts w:cs="Arial"/>
          <w:szCs w:val="22"/>
        </w:rPr>
        <w:t xml:space="preserve">Anne-Marie </w:t>
      </w:r>
      <w:proofErr w:type="spellStart"/>
      <w:r w:rsidRPr="005972A1">
        <w:rPr>
          <w:rFonts w:cs="Arial"/>
          <w:szCs w:val="22"/>
        </w:rPr>
        <w:t>Santorineos</w:t>
      </w:r>
      <w:proofErr w:type="spellEnd"/>
    </w:p>
    <w:p w14:paraId="29FA87DF" w14:textId="77777777" w:rsidR="005972A1" w:rsidRPr="005972A1" w:rsidRDefault="005972A1" w:rsidP="005972A1">
      <w:pPr>
        <w:rPr>
          <w:rFonts w:cs="Arial"/>
          <w:szCs w:val="22"/>
        </w:rPr>
      </w:pPr>
      <w:r w:rsidRPr="005972A1">
        <w:rPr>
          <w:rFonts w:cs="Arial"/>
          <w:szCs w:val="22"/>
        </w:rPr>
        <w:t xml:space="preserve">Bruno </w:t>
      </w:r>
      <w:proofErr w:type="spellStart"/>
      <w:r w:rsidRPr="005972A1">
        <w:rPr>
          <w:rFonts w:cs="Arial"/>
          <w:szCs w:val="22"/>
        </w:rPr>
        <w:t>Sioui</w:t>
      </w:r>
      <w:proofErr w:type="spellEnd"/>
    </w:p>
    <w:p w14:paraId="0B3B485D" w14:textId="77777777" w:rsidR="005972A1" w:rsidRPr="005972A1" w:rsidRDefault="005972A1" w:rsidP="005972A1">
      <w:pPr>
        <w:rPr>
          <w:rFonts w:cs="Arial"/>
          <w:szCs w:val="22"/>
        </w:rPr>
      </w:pPr>
      <w:r w:rsidRPr="005972A1">
        <w:rPr>
          <w:rFonts w:cs="Arial"/>
          <w:szCs w:val="22"/>
        </w:rPr>
        <w:t xml:space="preserve">Nadine </w:t>
      </w:r>
      <w:proofErr w:type="spellStart"/>
      <w:r w:rsidRPr="005972A1">
        <w:rPr>
          <w:rFonts w:cs="Arial"/>
          <w:szCs w:val="22"/>
        </w:rPr>
        <w:t>Vollant</w:t>
      </w:r>
      <w:proofErr w:type="spellEnd"/>
      <w:r w:rsidRPr="005972A1">
        <w:rPr>
          <w:rFonts w:cs="Arial"/>
          <w:szCs w:val="22"/>
        </w:rPr>
        <w:t xml:space="preserve"> </w:t>
      </w:r>
    </w:p>
    <w:p w14:paraId="271605B5" w14:textId="77777777" w:rsidR="00500955" w:rsidRDefault="005972A1" w:rsidP="005972A1">
      <w:pPr>
        <w:rPr>
          <w:rFonts w:cs="Arial"/>
          <w:szCs w:val="22"/>
        </w:rPr>
        <w:sectPr w:rsidR="00500955" w:rsidSect="00500955">
          <w:type w:val="continuous"/>
          <w:pgSz w:w="11906" w:h="16838" w:code="9"/>
          <w:pgMar w:top="1985" w:right="1797" w:bottom="1440" w:left="1797" w:header="720" w:footer="720" w:gutter="0"/>
          <w:cols w:num="2" w:space="720"/>
          <w:titlePg/>
          <w:docGrid w:linePitch="360"/>
        </w:sectPr>
      </w:pPr>
      <w:r w:rsidRPr="005972A1">
        <w:rPr>
          <w:rFonts w:cs="Arial"/>
          <w:szCs w:val="22"/>
        </w:rPr>
        <w:t>Marjorie Villefranche</w:t>
      </w:r>
    </w:p>
    <w:p w14:paraId="7C53BCCC" w14:textId="77777777" w:rsidR="005972A1" w:rsidRPr="006E1020" w:rsidRDefault="005972A1" w:rsidP="005972A1">
      <w:pPr>
        <w:rPr>
          <w:rFonts w:cs="Arial"/>
          <w:szCs w:val="22"/>
        </w:rPr>
      </w:pPr>
    </w:p>
    <w:p w14:paraId="68D9D4A8" w14:textId="77777777" w:rsidR="0038786B" w:rsidRPr="006E1020" w:rsidRDefault="0038786B" w:rsidP="003E68CC">
      <w:pPr>
        <w:rPr>
          <w:rFonts w:cs="Arial"/>
          <w:szCs w:val="22"/>
        </w:rPr>
      </w:pPr>
    </w:p>
    <w:p w14:paraId="6A2C51E6" w14:textId="77777777" w:rsidR="00065BED" w:rsidRDefault="00065BED" w:rsidP="0008286C">
      <w:pPr>
        <w:ind w:left="0" w:firstLine="0"/>
        <w:rPr>
          <w:rFonts w:cs="Arial"/>
          <w:szCs w:val="22"/>
        </w:rPr>
      </w:pPr>
    </w:p>
    <w:p w14:paraId="757D6A5C" w14:textId="77777777" w:rsidR="0008286C" w:rsidRDefault="0008286C" w:rsidP="0008286C">
      <w:pPr>
        <w:ind w:left="0" w:firstLine="0"/>
        <w:rPr>
          <w:rFonts w:cs="Arial"/>
          <w:szCs w:val="22"/>
        </w:rPr>
      </w:pPr>
    </w:p>
    <w:p w14:paraId="5C056DE5" w14:textId="3EC4E3BD" w:rsidR="0038786B" w:rsidRPr="006E1020" w:rsidRDefault="0038786B" w:rsidP="003E68CC">
      <w:pPr>
        <w:rPr>
          <w:rFonts w:cs="Arial"/>
          <w:b/>
          <w:bCs/>
          <w:szCs w:val="22"/>
        </w:rPr>
      </w:pPr>
      <w:r w:rsidRPr="006E1020">
        <w:rPr>
          <w:rFonts w:cs="Arial"/>
          <w:b/>
          <w:bCs/>
          <w:szCs w:val="22"/>
        </w:rPr>
        <w:t xml:space="preserve">Recherche, analyse et rédaction </w:t>
      </w:r>
    </w:p>
    <w:p w14:paraId="5755D82F" w14:textId="77777777" w:rsidR="0038786B" w:rsidRPr="006E1020" w:rsidRDefault="0038786B" w:rsidP="003E68CC">
      <w:pPr>
        <w:rPr>
          <w:rFonts w:cs="Arial"/>
          <w:szCs w:val="22"/>
        </w:rPr>
      </w:pPr>
    </w:p>
    <w:p w14:paraId="745E525C" w14:textId="24DBC8F3" w:rsidR="003A666D" w:rsidRPr="006E1020" w:rsidRDefault="00630351" w:rsidP="00630351">
      <w:pPr>
        <w:tabs>
          <w:tab w:val="clear" w:pos="1134"/>
          <w:tab w:val="left" w:pos="567"/>
        </w:tabs>
        <w:ind w:left="567" w:hanging="567"/>
        <w:rPr>
          <w:rFonts w:cs="Arial"/>
          <w:szCs w:val="22"/>
        </w:rPr>
      </w:pPr>
      <w:r w:rsidRPr="006E1020">
        <w:rPr>
          <w:rFonts w:cs="Arial"/>
          <w:szCs w:val="22"/>
        </w:rPr>
        <w:tab/>
      </w:r>
      <w:r w:rsidR="009828A5" w:rsidRPr="006E1020">
        <w:rPr>
          <w:rFonts w:cs="Arial"/>
          <w:i/>
          <w:iCs/>
          <w:szCs w:val="22"/>
        </w:rPr>
        <w:t>Mathieu</w:t>
      </w:r>
      <w:r w:rsidR="0038786B" w:rsidRPr="006E1020">
        <w:rPr>
          <w:rFonts w:cs="Arial"/>
          <w:i/>
          <w:iCs/>
          <w:szCs w:val="22"/>
        </w:rPr>
        <w:t xml:space="preserve"> </w:t>
      </w:r>
      <w:r w:rsidR="009828A5" w:rsidRPr="006E1020">
        <w:rPr>
          <w:rFonts w:cs="Arial"/>
          <w:i/>
          <w:iCs/>
          <w:szCs w:val="22"/>
        </w:rPr>
        <w:t>Forcier</w:t>
      </w:r>
      <w:r w:rsidR="0038786B" w:rsidRPr="006E1020">
        <w:rPr>
          <w:rFonts w:cs="Arial"/>
          <w:szCs w:val="22"/>
        </w:rPr>
        <w:t>, chercheur</w:t>
      </w:r>
    </w:p>
    <w:p w14:paraId="227ED215" w14:textId="679A5BD3" w:rsidR="008665AB" w:rsidRPr="006E1020" w:rsidRDefault="00630351" w:rsidP="00630351">
      <w:pPr>
        <w:tabs>
          <w:tab w:val="clear" w:pos="1134"/>
          <w:tab w:val="left" w:pos="567"/>
        </w:tabs>
        <w:ind w:left="567" w:hanging="567"/>
        <w:rPr>
          <w:rFonts w:cs="Arial"/>
          <w:szCs w:val="22"/>
        </w:rPr>
      </w:pPr>
      <w:r w:rsidRPr="006E1020">
        <w:rPr>
          <w:rFonts w:cs="Arial"/>
          <w:szCs w:val="22"/>
        </w:rPr>
        <w:tab/>
      </w:r>
      <w:r w:rsidR="008665AB" w:rsidRPr="006E1020">
        <w:rPr>
          <w:rFonts w:cs="Arial"/>
          <w:i/>
          <w:iCs/>
          <w:szCs w:val="22"/>
        </w:rPr>
        <w:t>M</w:t>
      </w:r>
      <w:r w:rsidR="008665AB" w:rsidRPr="006E1020">
        <w:rPr>
          <w:rFonts w:cs="Arial"/>
          <w:i/>
          <w:iCs/>
          <w:szCs w:val="22"/>
          <w:vertAlign w:val="superscript"/>
        </w:rPr>
        <w:t xml:space="preserve">e </w:t>
      </w:r>
      <w:r w:rsidR="008665AB" w:rsidRPr="006E1020">
        <w:rPr>
          <w:rFonts w:cs="Arial"/>
          <w:i/>
          <w:iCs/>
          <w:szCs w:val="22"/>
        </w:rPr>
        <w:t>Karina Montminy</w:t>
      </w:r>
      <w:r w:rsidR="008665AB" w:rsidRPr="006E1020">
        <w:rPr>
          <w:rFonts w:cs="Arial"/>
          <w:szCs w:val="22"/>
        </w:rPr>
        <w:t>, conseillère juridique</w:t>
      </w:r>
    </w:p>
    <w:p w14:paraId="19E88E85" w14:textId="4222EB57" w:rsidR="008665AB" w:rsidRPr="006E1020" w:rsidRDefault="00630351" w:rsidP="00630351">
      <w:pPr>
        <w:tabs>
          <w:tab w:val="clear" w:pos="1134"/>
          <w:tab w:val="left" w:pos="567"/>
        </w:tabs>
        <w:ind w:left="567" w:hanging="567"/>
        <w:rPr>
          <w:rFonts w:cs="Arial"/>
          <w:szCs w:val="22"/>
        </w:rPr>
      </w:pPr>
      <w:r w:rsidRPr="006E1020">
        <w:rPr>
          <w:rFonts w:cs="Arial"/>
          <w:szCs w:val="22"/>
        </w:rPr>
        <w:tab/>
      </w:r>
      <w:r w:rsidR="008665AB" w:rsidRPr="006E1020">
        <w:rPr>
          <w:rFonts w:cs="Arial"/>
          <w:i/>
          <w:iCs/>
          <w:szCs w:val="22"/>
        </w:rPr>
        <w:t>M</w:t>
      </w:r>
      <w:r w:rsidR="008665AB" w:rsidRPr="006E1020">
        <w:rPr>
          <w:rFonts w:cs="Arial"/>
          <w:i/>
          <w:iCs/>
          <w:szCs w:val="22"/>
          <w:vertAlign w:val="superscript"/>
        </w:rPr>
        <w:t>e</w:t>
      </w:r>
      <w:r w:rsidR="008665AB" w:rsidRPr="006E1020">
        <w:rPr>
          <w:rFonts w:cs="Arial"/>
          <w:i/>
          <w:iCs/>
          <w:szCs w:val="22"/>
        </w:rPr>
        <w:t xml:space="preserve"> Mathilde Viau-Tassé</w:t>
      </w:r>
      <w:r w:rsidR="008665AB" w:rsidRPr="006E1020">
        <w:rPr>
          <w:rFonts w:cs="Arial"/>
          <w:szCs w:val="22"/>
        </w:rPr>
        <w:t>, conseillère juridique</w:t>
      </w:r>
    </w:p>
    <w:p w14:paraId="03DAA3BF" w14:textId="0C639BC6" w:rsidR="0038786B" w:rsidRPr="006E1020" w:rsidRDefault="00630351" w:rsidP="00630351">
      <w:pPr>
        <w:tabs>
          <w:tab w:val="clear" w:pos="1134"/>
          <w:tab w:val="left" w:pos="567"/>
        </w:tabs>
        <w:ind w:left="567" w:hanging="567"/>
        <w:rPr>
          <w:rFonts w:cs="Arial"/>
          <w:szCs w:val="22"/>
        </w:rPr>
      </w:pPr>
      <w:r w:rsidRPr="006E1020">
        <w:rPr>
          <w:rFonts w:cs="Arial"/>
          <w:szCs w:val="22"/>
        </w:rPr>
        <w:tab/>
      </w:r>
      <w:r w:rsidR="0038786B" w:rsidRPr="006E1020">
        <w:rPr>
          <w:rFonts w:cs="Arial"/>
          <w:szCs w:val="22"/>
        </w:rPr>
        <w:t xml:space="preserve">Direction </w:t>
      </w:r>
      <w:r w:rsidR="003A666D" w:rsidRPr="006E1020">
        <w:rPr>
          <w:rFonts w:cs="Arial"/>
          <w:szCs w:val="22"/>
        </w:rPr>
        <w:t>de la recherche</w:t>
      </w:r>
    </w:p>
    <w:p w14:paraId="742C670B" w14:textId="77777777" w:rsidR="00630351" w:rsidRDefault="00630351" w:rsidP="003E68CC">
      <w:pPr>
        <w:rPr>
          <w:rFonts w:cs="Arial"/>
          <w:szCs w:val="22"/>
        </w:rPr>
      </w:pPr>
    </w:p>
    <w:p w14:paraId="2B7FD7E2" w14:textId="5E8EC4D7" w:rsidR="008E6174" w:rsidRDefault="008E6174" w:rsidP="003E68CC">
      <w:pPr>
        <w:rPr>
          <w:rFonts w:cs="Arial"/>
          <w:b/>
          <w:bCs/>
          <w:szCs w:val="22"/>
        </w:rPr>
      </w:pPr>
      <w:r w:rsidRPr="001D5554">
        <w:rPr>
          <w:rFonts w:cs="Arial"/>
          <w:b/>
          <w:bCs/>
          <w:szCs w:val="22"/>
        </w:rPr>
        <w:t>Colla</w:t>
      </w:r>
      <w:r w:rsidR="00582CD3" w:rsidRPr="001D5554">
        <w:rPr>
          <w:rFonts w:cs="Arial"/>
          <w:b/>
          <w:bCs/>
          <w:szCs w:val="22"/>
        </w:rPr>
        <w:t>boration à la recherche</w:t>
      </w:r>
    </w:p>
    <w:p w14:paraId="0B7212EE" w14:textId="77777777" w:rsidR="003F694A" w:rsidRPr="001D5554" w:rsidRDefault="003F694A" w:rsidP="003E68CC">
      <w:pPr>
        <w:rPr>
          <w:rFonts w:cs="Arial"/>
          <w:b/>
          <w:bCs/>
          <w:szCs w:val="22"/>
        </w:rPr>
      </w:pPr>
    </w:p>
    <w:p w14:paraId="0F4EDF25" w14:textId="77775D53" w:rsidR="00582CD3" w:rsidRDefault="00582CD3" w:rsidP="00685410">
      <w:pPr>
        <w:tabs>
          <w:tab w:val="clear" w:pos="1134"/>
          <w:tab w:val="left" w:pos="567"/>
        </w:tabs>
        <w:ind w:left="567" w:hanging="567"/>
        <w:rPr>
          <w:rFonts w:cs="Arial"/>
          <w:szCs w:val="22"/>
        </w:rPr>
      </w:pPr>
      <w:r>
        <w:rPr>
          <w:rFonts w:cs="Arial"/>
          <w:szCs w:val="22"/>
        </w:rPr>
        <w:tab/>
      </w:r>
      <w:r w:rsidRPr="00685410">
        <w:rPr>
          <w:rFonts w:cs="Arial"/>
          <w:i/>
          <w:iCs/>
          <w:szCs w:val="22"/>
        </w:rPr>
        <w:t>Qurat</w:t>
      </w:r>
      <w:r w:rsidR="0077645B" w:rsidRPr="00685410">
        <w:rPr>
          <w:rFonts w:cs="Arial"/>
          <w:i/>
          <w:iCs/>
          <w:szCs w:val="22"/>
        </w:rPr>
        <w:t>-</w:t>
      </w:r>
      <w:r w:rsidR="00853875" w:rsidRPr="00685410">
        <w:rPr>
          <w:rFonts w:cs="Arial"/>
          <w:i/>
          <w:iCs/>
          <w:szCs w:val="22"/>
        </w:rPr>
        <w:t>U</w:t>
      </w:r>
      <w:r w:rsidRPr="00685410">
        <w:rPr>
          <w:rFonts w:cs="Arial"/>
          <w:i/>
          <w:iCs/>
          <w:szCs w:val="22"/>
        </w:rPr>
        <w:t>l-Ain</w:t>
      </w:r>
      <w:r w:rsidR="00685410">
        <w:rPr>
          <w:rFonts w:cs="Arial"/>
          <w:szCs w:val="22"/>
        </w:rPr>
        <w:t>, stagiaire</w:t>
      </w:r>
    </w:p>
    <w:p w14:paraId="7F0CC5D8" w14:textId="0F9C4EA0" w:rsidR="00582CD3" w:rsidRDefault="00582CD3" w:rsidP="00685410">
      <w:pPr>
        <w:tabs>
          <w:tab w:val="clear" w:pos="1134"/>
          <w:tab w:val="left" w:pos="567"/>
        </w:tabs>
        <w:ind w:left="567" w:hanging="567"/>
        <w:rPr>
          <w:rFonts w:cs="Arial"/>
          <w:szCs w:val="22"/>
        </w:rPr>
      </w:pPr>
      <w:r>
        <w:rPr>
          <w:rFonts w:cs="Arial"/>
          <w:szCs w:val="22"/>
        </w:rPr>
        <w:tab/>
      </w:r>
      <w:r w:rsidRPr="00685410">
        <w:rPr>
          <w:rFonts w:cs="Arial"/>
          <w:i/>
          <w:iCs/>
          <w:szCs w:val="22"/>
        </w:rPr>
        <w:t>Océane Zappala</w:t>
      </w:r>
      <w:r w:rsidR="00685410">
        <w:rPr>
          <w:rFonts w:cs="Arial"/>
          <w:szCs w:val="22"/>
        </w:rPr>
        <w:t>, stagiaire</w:t>
      </w:r>
    </w:p>
    <w:p w14:paraId="42517E2B" w14:textId="53C95FBF" w:rsidR="00685410" w:rsidRDefault="00685410" w:rsidP="00685410">
      <w:pPr>
        <w:tabs>
          <w:tab w:val="clear" w:pos="1134"/>
          <w:tab w:val="left" w:pos="567"/>
        </w:tabs>
        <w:ind w:left="567" w:hanging="567"/>
        <w:rPr>
          <w:rFonts w:cs="Arial"/>
          <w:szCs w:val="22"/>
        </w:rPr>
      </w:pPr>
      <w:r>
        <w:rPr>
          <w:rFonts w:cs="Arial"/>
          <w:szCs w:val="22"/>
        </w:rPr>
        <w:tab/>
        <w:t>Direction de la recherche</w:t>
      </w:r>
    </w:p>
    <w:p w14:paraId="473D52B5" w14:textId="77777777" w:rsidR="00065BED" w:rsidRPr="006E1020" w:rsidRDefault="00065BED" w:rsidP="003E68CC">
      <w:pPr>
        <w:rPr>
          <w:rFonts w:cs="Arial"/>
          <w:szCs w:val="22"/>
        </w:rPr>
      </w:pPr>
    </w:p>
    <w:p w14:paraId="6F48F1F6" w14:textId="5136E3C4" w:rsidR="0038786B" w:rsidRDefault="0038786B" w:rsidP="003E68CC">
      <w:pPr>
        <w:rPr>
          <w:rFonts w:cs="Arial"/>
          <w:b/>
          <w:bCs/>
          <w:szCs w:val="22"/>
        </w:rPr>
      </w:pPr>
      <w:r w:rsidRPr="006E1020">
        <w:rPr>
          <w:rFonts w:cs="Arial"/>
          <w:b/>
          <w:bCs/>
          <w:szCs w:val="22"/>
        </w:rPr>
        <w:t xml:space="preserve">Révision de texte et </w:t>
      </w:r>
      <w:r w:rsidR="003E68CC" w:rsidRPr="006E1020">
        <w:rPr>
          <w:rFonts w:cs="Arial"/>
          <w:b/>
          <w:bCs/>
          <w:szCs w:val="22"/>
        </w:rPr>
        <w:t>mise en page</w:t>
      </w:r>
    </w:p>
    <w:p w14:paraId="4E9B0F21" w14:textId="77777777" w:rsidR="003F694A" w:rsidRPr="006E1020" w:rsidRDefault="003F694A" w:rsidP="003E68CC">
      <w:pPr>
        <w:rPr>
          <w:rFonts w:cs="Arial"/>
          <w:b/>
          <w:bCs/>
          <w:szCs w:val="22"/>
        </w:rPr>
      </w:pPr>
    </w:p>
    <w:p w14:paraId="5C776985" w14:textId="3CEE816A" w:rsidR="0038786B" w:rsidRPr="00065BED" w:rsidRDefault="00065BED" w:rsidP="00065BED">
      <w:pPr>
        <w:tabs>
          <w:tab w:val="clear" w:pos="1134"/>
          <w:tab w:val="left" w:pos="567"/>
        </w:tabs>
        <w:ind w:left="567" w:hanging="567"/>
        <w:rPr>
          <w:rFonts w:cs="Arial"/>
          <w:i/>
          <w:iCs/>
          <w:szCs w:val="22"/>
        </w:rPr>
      </w:pPr>
      <w:r>
        <w:rPr>
          <w:rFonts w:cs="Arial"/>
          <w:szCs w:val="22"/>
        </w:rPr>
        <w:tab/>
      </w:r>
      <w:r w:rsidRPr="00065BED">
        <w:rPr>
          <w:rFonts w:cs="Arial"/>
          <w:i/>
          <w:iCs/>
          <w:szCs w:val="22"/>
        </w:rPr>
        <w:t>Sylvie Durand</w:t>
      </w:r>
    </w:p>
    <w:p w14:paraId="41CCBAD5" w14:textId="40A088D7" w:rsidR="003E68CC" w:rsidRPr="006E1020" w:rsidRDefault="00065BED" w:rsidP="00065BED">
      <w:pPr>
        <w:tabs>
          <w:tab w:val="clear" w:pos="1134"/>
          <w:tab w:val="left" w:pos="567"/>
        </w:tabs>
        <w:ind w:left="567" w:hanging="567"/>
        <w:rPr>
          <w:rFonts w:cs="Arial"/>
          <w:szCs w:val="22"/>
        </w:rPr>
        <w:sectPr w:rsidR="003E68CC" w:rsidRPr="006E1020" w:rsidSect="00500955">
          <w:type w:val="continuous"/>
          <w:pgSz w:w="11906" w:h="16838" w:code="9"/>
          <w:pgMar w:top="1985" w:right="1797" w:bottom="1440" w:left="1797" w:header="720" w:footer="720" w:gutter="0"/>
          <w:cols w:space="720"/>
          <w:titlePg/>
          <w:docGrid w:linePitch="360"/>
        </w:sectPr>
      </w:pPr>
      <w:r>
        <w:rPr>
          <w:rFonts w:cs="Arial"/>
          <w:szCs w:val="22"/>
        </w:rPr>
        <w:tab/>
      </w:r>
      <w:r w:rsidR="0038786B" w:rsidRPr="006E1020">
        <w:rPr>
          <w:rFonts w:cs="Arial"/>
          <w:szCs w:val="22"/>
        </w:rPr>
        <w:t>Direction de la recherche</w:t>
      </w:r>
    </w:p>
    <w:p w14:paraId="4EF1DDA3" w14:textId="262690B3" w:rsidR="000C0FF9" w:rsidRPr="006E1020" w:rsidRDefault="00FB374F" w:rsidP="00932B3E">
      <w:pPr>
        <w:pBdr>
          <w:bottom w:val="single" w:sz="6" w:space="1" w:color="auto"/>
        </w:pBdr>
        <w:shd w:val="clear" w:color="auto" w:fill="FFFFFF" w:themeFill="background1"/>
        <w:rPr>
          <w:rFonts w:cs="Arial"/>
          <w:b/>
          <w:bCs/>
          <w:szCs w:val="22"/>
        </w:rPr>
      </w:pPr>
      <w:r w:rsidRPr="006E1020">
        <w:rPr>
          <w:rFonts w:cs="Arial"/>
          <w:b/>
          <w:bCs/>
          <w:szCs w:val="22"/>
        </w:rPr>
        <w:lastRenderedPageBreak/>
        <w:t xml:space="preserve">TABLES DES MATIÈRES </w:t>
      </w:r>
    </w:p>
    <w:p w14:paraId="0CDC4401" w14:textId="77777777" w:rsidR="000C0FF9" w:rsidRPr="006E1020" w:rsidRDefault="000C0FF9" w:rsidP="004849C5">
      <w:pPr>
        <w:tabs>
          <w:tab w:val="clear" w:pos="1134"/>
          <w:tab w:val="left" w:pos="709"/>
        </w:tabs>
        <w:ind w:left="851" w:hanging="851"/>
        <w:rPr>
          <w:rFonts w:cs="Arial"/>
          <w:szCs w:val="22"/>
        </w:rPr>
      </w:pPr>
    </w:p>
    <w:p w14:paraId="4C3E6B3D" w14:textId="77777777" w:rsidR="000C0FF9" w:rsidRPr="00EB571B" w:rsidRDefault="000C0FF9" w:rsidP="004849C5">
      <w:pPr>
        <w:tabs>
          <w:tab w:val="clear" w:pos="1134"/>
          <w:tab w:val="left" w:pos="709"/>
        </w:tabs>
        <w:ind w:left="709" w:hanging="709"/>
        <w:rPr>
          <w:rFonts w:cs="Arial"/>
          <w:sz w:val="20"/>
          <w:szCs w:val="20"/>
        </w:rPr>
      </w:pPr>
    </w:p>
    <w:p w14:paraId="70F014B9" w14:textId="77777777" w:rsidR="00630351" w:rsidRPr="00EB571B" w:rsidRDefault="00630351" w:rsidP="004849C5">
      <w:pPr>
        <w:tabs>
          <w:tab w:val="clear" w:pos="1134"/>
          <w:tab w:val="left" w:pos="709"/>
        </w:tabs>
        <w:ind w:left="851" w:hanging="851"/>
        <w:rPr>
          <w:rFonts w:cs="Arial"/>
          <w:sz w:val="20"/>
          <w:szCs w:val="20"/>
        </w:rPr>
      </w:pPr>
    </w:p>
    <w:p w14:paraId="25C8A73D" w14:textId="043E2B6B" w:rsidR="00783B05" w:rsidRDefault="00BF6A96" w:rsidP="004849C5">
      <w:pPr>
        <w:pStyle w:val="TM1"/>
        <w:spacing w:before="0"/>
        <w:rPr>
          <w:rStyle w:val="Lienhypertexte"/>
          <w:rFonts w:ascii="Arial" w:hAnsi="Arial" w:cs="Arial"/>
          <w:noProof/>
          <w:color w:val="auto"/>
          <w:sz w:val="20"/>
          <w:szCs w:val="20"/>
        </w:rPr>
      </w:pPr>
      <w:r w:rsidRPr="00EB571B">
        <w:rPr>
          <w:rFonts w:ascii="Arial" w:hAnsi="Arial" w:cs="Arial"/>
          <w:sz w:val="20"/>
          <w:szCs w:val="20"/>
        </w:rPr>
        <w:fldChar w:fldCharType="begin"/>
      </w:r>
      <w:r w:rsidRPr="00EB571B">
        <w:rPr>
          <w:rFonts w:ascii="Arial" w:hAnsi="Arial" w:cs="Arial"/>
          <w:sz w:val="20"/>
          <w:szCs w:val="20"/>
        </w:rPr>
        <w:instrText xml:space="preserve"> TOC \h \z \t "Titre 1;2;Titre 2;3;Titre 3;4;TITRE;1" </w:instrText>
      </w:r>
      <w:r w:rsidRPr="00EB571B">
        <w:rPr>
          <w:rFonts w:ascii="Arial" w:hAnsi="Arial" w:cs="Arial"/>
          <w:sz w:val="20"/>
          <w:szCs w:val="20"/>
        </w:rPr>
        <w:fldChar w:fldCharType="separate"/>
      </w:r>
      <w:hyperlink w:anchor="_Toc166659112" w:history="1">
        <w:r w:rsidR="00783B05" w:rsidRPr="00EB571B">
          <w:rPr>
            <w:rStyle w:val="Lienhypertexte"/>
            <w:rFonts w:ascii="Arial" w:hAnsi="Arial" w:cs="Arial"/>
            <w:noProof/>
            <w:color w:val="auto"/>
            <w:sz w:val="20"/>
            <w:szCs w:val="20"/>
          </w:rPr>
          <w:t>INTRODUCTION</w:t>
        </w:r>
        <w:r w:rsidR="00783B05" w:rsidRPr="00EB571B">
          <w:rPr>
            <w:rFonts w:ascii="Arial" w:hAnsi="Arial" w:cs="Arial"/>
            <w:noProof/>
            <w:webHidden/>
            <w:sz w:val="20"/>
            <w:szCs w:val="20"/>
          </w:rPr>
          <w:tab/>
        </w:r>
        <w:r w:rsidR="00783B05" w:rsidRPr="00EB571B">
          <w:rPr>
            <w:rFonts w:ascii="Arial" w:hAnsi="Arial" w:cs="Arial"/>
            <w:b w:val="0"/>
            <w:bCs w:val="0"/>
            <w:noProof/>
            <w:webHidden/>
            <w:sz w:val="20"/>
            <w:szCs w:val="20"/>
          </w:rPr>
          <w:fldChar w:fldCharType="begin"/>
        </w:r>
        <w:r w:rsidR="00783B05" w:rsidRPr="00EB571B">
          <w:rPr>
            <w:rFonts w:ascii="Arial" w:hAnsi="Arial" w:cs="Arial"/>
            <w:b w:val="0"/>
            <w:bCs w:val="0"/>
            <w:noProof/>
            <w:webHidden/>
            <w:sz w:val="20"/>
            <w:szCs w:val="20"/>
          </w:rPr>
          <w:instrText xml:space="preserve"> PAGEREF _Toc166659112 \h </w:instrText>
        </w:r>
        <w:r w:rsidR="00783B05" w:rsidRPr="00EB571B">
          <w:rPr>
            <w:rFonts w:ascii="Arial" w:hAnsi="Arial" w:cs="Arial"/>
            <w:b w:val="0"/>
            <w:bCs w:val="0"/>
            <w:noProof/>
            <w:webHidden/>
            <w:sz w:val="20"/>
            <w:szCs w:val="20"/>
          </w:rPr>
        </w:r>
        <w:r w:rsidR="00783B05" w:rsidRPr="00EB571B">
          <w:rPr>
            <w:rFonts w:ascii="Arial" w:hAnsi="Arial" w:cs="Arial"/>
            <w:b w:val="0"/>
            <w:bCs w:val="0"/>
            <w:noProof/>
            <w:webHidden/>
            <w:sz w:val="20"/>
            <w:szCs w:val="20"/>
          </w:rPr>
          <w:fldChar w:fldCharType="separate"/>
        </w:r>
        <w:r w:rsidR="00C07B6C">
          <w:rPr>
            <w:rFonts w:ascii="Arial" w:hAnsi="Arial" w:cs="Arial"/>
            <w:b w:val="0"/>
            <w:bCs w:val="0"/>
            <w:noProof/>
            <w:webHidden/>
            <w:sz w:val="20"/>
            <w:szCs w:val="20"/>
          </w:rPr>
          <w:t>1</w:t>
        </w:r>
        <w:r w:rsidR="00783B05" w:rsidRPr="00EB571B">
          <w:rPr>
            <w:rFonts w:ascii="Arial" w:hAnsi="Arial" w:cs="Arial"/>
            <w:b w:val="0"/>
            <w:bCs w:val="0"/>
            <w:noProof/>
            <w:webHidden/>
            <w:sz w:val="20"/>
            <w:szCs w:val="20"/>
          </w:rPr>
          <w:fldChar w:fldCharType="end"/>
        </w:r>
      </w:hyperlink>
    </w:p>
    <w:p w14:paraId="6FA27D10" w14:textId="77777777" w:rsidR="004849C5" w:rsidRDefault="004849C5" w:rsidP="004849C5"/>
    <w:p w14:paraId="1639BA23" w14:textId="77777777" w:rsidR="004849C5" w:rsidRPr="004849C5" w:rsidRDefault="004849C5" w:rsidP="004849C5"/>
    <w:p w14:paraId="1DC49C0A" w14:textId="1BCF86E0" w:rsidR="00783B05" w:rsidRPr="00EB571B" w:rsidRDefault="00000000" w:rsidP="004849C5">
      <w:pPr>
        <w:pStyle w:val="TM2"/>
        <w:spacing w:before="0"/>
        <w:rPr>
          <w:rStyle w:val="Lienhypertexte"/>
          <w:rFonts w:ascii="Arial" w:hAnsi="Arial" w:cs="Arial"/>
          <w:noProof/>
          <w:color w:val="auto"/>
        </w:rPr>
      </w:pPr>
      <w:hyperlink w:anchor="_Toc166659113" w:history="1">
        <w:r w:rsidR="00783B05" w:rsidRPr="00EB571B">
          <w:rPr>
            <w:rStyle w:val="Lienhypertexte"/>
            <w:rFonts w:ascii="Arial" w:hAnsi="Arial" w:cs="Arial"/>
            <w:noProof/>
            <w:color w:val="auto"/>
          </w:rPr>
          <w:t>1.</w:t>
        </w:r>
        <w:r w:rsidR="00783B05" w:rsidRPr="00EB571B">
          <w:rPr>
            <w:rFonts w:ascii="Arial" w:hAnsi="Arial" w:cs="Arial"/>
            <w:b w:val="0"/>
            <w:bCs w:val="0"/>
            <w:noProof/>
            <w:kern w:val="2"/>
            <w:lang w:eastAsia="fr-CA"/>
            <w14:ligatures w14:val="standardContextual"/>
          </w:rPr>
          <w:tab/>
        </w:r>
        <w:r w:rsidR="00783B05" w:rsidRPr="00EB571B">
          <w:rPr>
            <w:rStyle w:val="Lienhypertexte"/>
            <w:rFonts w:ascii="Arial" w:hAnsi="Arial" w:cs="Arial"/>
            <w:noProof/>
            <w:color w:val="auto"/>
          </w:rPr>
          <w:t>Le régime d’union parentale : les lacunes du projet de loi</w:t>
        </w:r>
        <w:r w:rsidR="00783B05" w:rsidRPr="00EB571B">
          <w:rPr>
            <w:rFonts w:ascii="Arial" w:hAnsi="Arial" w:cs="Arial"/>
            <w:noProof/>
            <w:webHidden/>
          </w:rPr>
          <w:tab/>
        </w:r>
        <w:r w:rsidR="00783B05" w:rsidRPr="00EB571B">
          <w:rPr>
            <w:rFonts w:ascii="Arial" w:hAnsi="Arial" w:cs="Arial"/>
            <w:b w:val="0"/>
            <w:bCs w:val="0"/>
            <w:noProof/>
            <w:webHidden/>
          </w:rPr>
          <w:fldChar w:fldCharType="begin"/>
        </w:r>
        <w:r w:rsidR="00783B05" w:rsidRPr="00EB571B">
          <w:rPr>
            <w:rFonts w:ascii="Arial" w:hAnsi="Arial" w:cs="Arial"/>
            <w:b w:val="0"/>
            <w:bCs w:val="0"/>
            <w:noProof/>
            <w:webHidden/>
          </w:rPr>
          <w:instrText xml:space="preserve"> PAGEREF _Toc166659113 \h </w:instrText>
        </w:r>
        <w:r w:rsidR="00783B05" w:rsidRPr="00EB571B">
          <w:rPr>
            <w:rFonts w:ascii="Arial" w:hAnsi="Arial" w:cs="Arial"/>
            <w:b w:val="0"/>
            <w:bCs w:val="0"/>
            <w:noProof/>
            <w:webHidden/>
          </w:rPr>
        </w:r>
        <w:r w:rsidR="00783B05" w:rsidRPr="00EB571B">
          <w:rPr>
            <w:rFonts w:ascii="Arial" w:hAnsi="Arial" w:cs="Arial"/>
            <w:b w:val="0"/>
            <w:bCs w:val="0"/>
            <w:noProof/>
            <w:webHidden/>
          </w:rPr>
          <w:fldChar w:fldCharType="separate"/>
        </w:r>
        <w:r w:rsidR="00C07B6C">
          <w:rPr>
            <w:rFonts w:ascii="Arial" w:hAnsi="Arial" w:cs="Arial"/>
            <w:b w:val="0"/>
            <w:bCs w:val="0"/>
            <w:noProof/>
            <w:webHidden/>
          </w:rPr>
          <w:t>2</w:t>
        </w:r>
        <w:r w:rsidR="00783B05" w:rsidRPr="00EB571B">
          <w:rPr>
            <w:rFonts w:ascii="Arial" w:hAnsi="Arial" w:cs="Arial"/>
            <w:b w:val="0"/>
            <w:bCs w:val="0"/>
            <w:noProof/>
            <w:webHidden/>
          </w:rPr>
          <w:fldChar w:fldCharType="end"/>
        </w:r>
      </w:hyperlink>
    </w:p>
    <w:p w14:paraId="7E34FDDD" w14:textId="77777777" w:rsidR="00783B05" w:rsidRPr="00EB571B" w:rsidRDefault="00783B05" w:rsidP="004849C5">
      <w:pPr>
        <w:rPr>
          <w:rFonts w:cs="Arial"/>
          <w:sz w:val="20"/>
          <w:szCs w:val="20"/>
        </w:rPr>
      </w:pPr>
    </w:p>
    <w:p w14:paraId="1AA2ED0C" w14:textId="5FC15D8E" w:rsidR="00783B05" w:rsidRPr="00EB571B" w:rsidRDefault="00000000" w:rsidP="004849C5">
      <w:pPr>
        <w:pStyle w:val="TM3"/>
        <w:rPr>
          <w:rFonts w:ascii="Arial" w:hAnsi="Arial" w:cs="Arial"/>
          <w:noProof/>
          <w:kern w:val="2"/>
          <w:lang w:eastAsia="fr-CA"/>
          <w14:ligatures w14:val="standardContextual"/>
        </w:rPr>
      </w:pPr>
      <w:hyperlink w:anchor="_Toc166659114" w:history="1">
        <w:r w:rsidR="00783B05" w:rsidRPr="00EB571B">
          <w:rPr>
            <w:rStyle w:val="Lienhypertexte"/>
            <w:rFonts w:ascii="Arial" w:hAnsi="Arial" w:cs="Arial"/>
            <w:noProof/>
            <w:color w:val="auto"/>
          </w:rPr>
          <w:t>1.1</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rPr>
          <w:t>La non-application du régime d’union parentale lorsque l’enfant est né ou adopté avant le 29 juin 2025</w:t>
        </w:r>
        <w:r w:rsidR="00783B05" w:rsidRPr="00EB571B">
          <w:rPr>
            <w:rFonts w:ascii="Arial" w:hAnsi="Arial" w:cs="Arial"/>
            <w:noProof/>
            <w:webHidden/>
          </w:rPr>
          <w:tab/>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_Toc166659114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4</w:t>
        </w:r>
        <w:r w:rsidR="00783B05" w:rsidRPr="00EB571B">
          <w:rPr>
            <w:rFonts w:ascii="Arial" w:hAnsi="Arial" w:cs="Arial"/>
            <w:noProof/>
            <w:webHidden/>
          </w:rPr>
          <w:fldChar w:fldCharType="end"/>
        </w:r>
      </w:hyperlink>
    </w:p>
    <w:p w14:paraId="776CAEC9" w14:textId="5C59D875" w:rsidR="00783B05" w:rsidRPr="00EB571B" w:rsidRDefault="00000000" w:rsidP="004849C5">
      <w:pPr>
        <w:pStyle w:val="TM4"/>
        <w:tabs>
          <w:tab w:val="left" w:pos="1540"/>
        </w:tabs>
        <w:rPr>
          <w:rFonts w:ascii="Arial" w:hAnsi="Arial" w:cs="Arial"/>
          <w:noProof/>
          <w:kern w:val="2"/>
          <w:lang w:eastAsia="fr-CA"/>
          <w14:ligatures w14:val="standardContextual"/>
        </w:rPr>
      </w:pPr>
      <w:hyperlink w:anchor="_Toc166659115" w:history="1">
        <w:r w:rsidR="00783B05" w:rsidRPr="00EB571B">
          <w:rPr>
            <w:rStyle w:val="Lienhypertexte"/>
            <w:rFonts w:ascii="Arial" w:hAnsi="Arial" w:cs="Arial"/>
            <w:noProof/>
            <w:color w:val="auto"/>
          </w:rPr>
          <w:t>1.1.1</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rPr>
          <w:t>Une atteinte aux droits de l’enfant</w:t>
        </w:r>
        <w:r w:rsidR="00783B05" w:rsidRPr="00EB571B">
          <w:rPr>
            <w:rFonts w:ascii="Arial" w:hAnsi="Arial" w:cs="Arial"/>
            <w:noProof/>
            <w:webHidden/>
          </w:rPr>
          <w:tab/>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_Toc166659115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4</w:t>
        </w:r>
        <w:r w:rsidR="00783B05" w:rsidRPr="00EB571B">
          <w:rPr>
            <w:rFonts w:ascii="Arial" w:hAnsi="Arial" w:cs="Arial"/>
            <w:noProof/>
            <w:webHidden/>
          </w:rPr>
          <w:fldChar w:fldCharType="end"/>
        </w:r>
      </w:hyperlink>
    </w:p>
    <w:p w14:paraId="1F7A5586" w14:textId="76D4B216" w:rsidR="00783B05" w:rsidRPr="00EB571B" w:rsidRDefault="00000000" w:rsidP="004849C5">
      <w:pPr>
        <w:pStyle w:val="TM4"/>
        <w:tabs>
          <w:tab w:val="left" w:pos="1540"/>
        </w:tabs>
        <w:rPr>
          <w:rFonts w:ascii="Arial" w:hAnsi="Arial" w:cs="Arial"/>
          <w:noProof/>
          <w:kern w:val="2"/>
          <w:lang w:eastAsia="fr-CA"/>
          <w14:ligatures w14:val="standardContextual"/>
        </w:rPr>
      </w:pPr>
      <w:hyperlink w:anchor="_Toc166659116" w:history="1">
        <w:r w:rsidR="00783B05" w:rsidRPr="00EB571B">
          <w:rPr>
            <w:rStyle w:val="Lienhypertexte"/>
            <w:rFonts w:ascii="Arial" w:hAnsi="Arial" w:cs="Arial"/>
            <w:noProof/>
            <w:color w:val="auto"/>
          </w:rPr>
          <w:t>1.1.2</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rPr>
          <w:t>Une liberté contractuelle qui ne tient pas compte des inégalités entre les femmes et les hommes</w:t>
        </w:r>
        <w:r w:rsidR="00783B05" w:rsidRPr="00EB571B">
          <w:rPr>
            <w:rFonts w:ascii="Arial" w:hAnsi="Arial" w:cs="Arial"/>
            <w:noProof/>
            <w:webHidden/>
          </w:rPr>
          <w:tab/>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_Toc166659116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5</w:t>
        </w:r>
        <w:r w:rsidR="00783B05" w:rsidRPr="00EB571B">
          <w:rPr>
            <w:rFonts w:ascii="Arial" w:hAnsi="Arial" w:cs="Arial"/>
            <w:noProof/>
            <w:webHidden/>
          </w:rPr>
          <w:fldChar w:fldCharType="end"/>
        </w:r>
      </w:hyperlink>
    </w:p>
    <w:p w14:paraId="332FBCF0" w14:textId="7BFCC191" w:rsidR="00783B05" w:rsidRPr="00EB571B" w:rsidRDefault="00000000" w:rsidP="004849C5">
      <w:pPr>
        <w:pStyle w:val="TM3"/>
        <w:rPr>
          <w:rFonts w:ascii="Arial" w:hAnsi="Arial" w:cs="Arial"/>
          <w:noProof/>
          <w:kern w:val="2"/>
          <w:lang w:eastAsia="fr-CA"/>
          <w14:ligatures w14:val="standardContextual"/>
        </w:rPr>
      </w:pPr>
      <w:hyperlink w:anchor="_Toc166659117" w:history="1">
        <w:r w:rsidR="00783B05" w:rsidRPr="00EB571B">
          <w:rPr>
            <w:rStyle w:val="Lienhypertexte"/>
            <w:rFonts w:ascii="Arial" w:hAnsi="Arial" w:cs="Arial"/>
            <w:noProof/>
            <w:color w:val="auto"/>
            <w:lang w:eastAsia="fr-CA"/>
          </w:rPr>
          <w:t>1.2</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lang w:eastAsia="fr-CA"/>
          </w:rPr>
          <w:t>Une protection incomplète pour les enfants et les femmes assujettis au régime</w:t>
        </w:r>
        <w:r w:rsidR="00783B05" w:rsidRPr="00EB571B">
          <w:rPr>
            <w:rFonts w:ascii="Arial" w:hAnsi="Arial" w:cs="Arial"/>
            <w:noProof/>
            <w:webHidden/>
          </w:rPr>
          <w:tab/>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_Toc166659117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7</w:t>
        </w:r>
        <w:r w:rsidR="00783B05" w:rsidRPr="00EB571B">
          <w:rPr>
            <w:rFonts w:ascii="Arial" w:hAnsi="Arial" w:cs="Arial"/>
            <w:noProof/>
            <w:webHidden/>
          </w:rPr>
          <w:fldChar w:fldCharType="end"/>
        </w:r>
      </w:hyperlink>
    </w:p>
    <w:p w14:paraId="49701310" w14:textId="0E75E5CD" w:rsidR="00783B05" w:rsidRPr="00EB571B" w:rsidRDefault="00000000" w:rsidP="004849C5">
      <w:pPr>
        <w:pStyle w:val="TM4"/>
        <w:tabs>
          <w:tab w:val="left" w:pos="1540"/>
        </w:tabs>
        <w:rPr>
          <w:rFonts w:ascii="Arial" w:hAnsi="Arial" w:cs="Arial"/>
          <w:noProof/>
          <w:kern w:val="2"/>
          <w:lang w:eastAsia="fr-CA"/>
          <w14:ligatures w14:val="standardContextual"/>
        </w:rPr>
      </w:pPr>
      <w:hyperlink w:anchor="_Toc166659118" w:history="1">
        <w:r w:rsidR="00783B05" w:rsidRPr="00EB571B">
          <w:rPr>
            <w:rStyle w:val="Lienhypertexte"/>
            <w:rFonts w:ascii="Arial" w:hAnsi="Arial" w:cs="Arial"/>
            <w:noProof/>
            <w:color w:val="auto"/>
          </w:rPr>
          <w:t>1.2.1</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rPr>
          <w:t>La protection limitée de la résidence familiale</w:t>
        </w:r>
        <w:r w:rsidR="00783B05" w:rsidRPr="00EB571B">
          <w:rPr>
            <w:rFonts w:ascii="Arial" w:hAnsi="Arial" w:cs="Arial"/>
            <w:noProof/>
            <w:webHidden/>
          </w:rPr>
          <w:tab/>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_Toc166659118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9</w:t>
        </w:r>
        <w:r w:rsidR="00783B05" w:rsidRPr="00EB571B">
          <w:rPr>
            <w:rFonts w:ascii="Arial" w:hAnsi="Arial" w:cs="Arial"/>
            <w:noProof/>
            <w:webHidden/>
          </w:rPr>
          <w:fldChar w:fldCharType="end"/>
        </w:r>
      </w:hyperlink>
    </w:p>
    <w:p w14:paraId="6B98186A" w14:textId="2B3E8AAB" w:rsidR="00783B05" w:rsidRPr="00EB571B" w:rsidRDefault="00000000" w:rsidP="004849C5">
      <w:pPr>
        <w:pStyle w:val="TM4"/>
        <w:tabs>
          <w:tab w:val="left" w:pos="1540"/>
        </w:tabs>
        <w:rPr>
          <w:rFonts w:ascii="Arial" w:hAnsi="Arial" w:cs="Arial"/>
          <w:noProof/>
          <w:kern w:val="2"/>
          <w:lang w:eastAsia="fr-CA"/>
          <w14:ligatures w14:val="standardContextual"/>
        </w:rPr>
      </w:pPr>
      <w:hyperlink w:anchor="_Toc166659119" w:history="1">
        <w:r w:rsidR="00783B05" w:rsidRPr="00EB571B">
          <w:rPr>
            <w:rStyle w:val="Lienhypertexte"/>
            <w:rFonts w:ascii="Arial" w:hAnsi="Arial" w:cs="Arial"/>
            <w:noProof/>
            <w:color w:val="auto"/>
          </w:rPr>
          <w:t>1.2.2</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rPr>
          <w:t>Les exclusions du patrimoine familial</w:t>
        </w:r>
        <w:r w:rsidR="00783B05" w:rsidRPr="00EB571B">
          <w:rPr>
            <w:rFonts w:ascii="Arial" w:hAnsi="Arial" w:cs="Arial"/>
            <w:noProof/>
            <w:webHidden/>
          </w:rPr>
          <w:tab/>
        </w:r>
        <w:r w:rsidR="00C90E6B">
          <w:rPr>
            <w:rFonts w:ascii="Arial" w:hAnsi="Arial" w:cs="Arial"/>
            <w:noProof/>
            <w:webHidden/>
          </w:rPr>
          <w:t xml:space="preserve">  </w:t>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_Toc166659119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11</w:t>
        </w:r>
        <w:r w:rsidR="00783B05" w:rsidRPr="00EB571B">
          <w:rPr>
            <w:rFonts w:ascii="Arial" w:hAnsi="Arial" w:cs="Arial"/>
            <w:noProof/>
            <w:webHidden/>
          </w:rPr>
          <w:fldChar w:fldCharType="end"/>
        </w:r>
      </w:hyperlink>
    </w:p>
    <w:p w14:paraId="44ED7EE9" w14:textId="3FC59017" w:rsidR="00783B05" w:rsidRPr="00EB571B" w:rsidRDefault="00000000" w:rsidP="004849C5">
      <w:pPr>
        <w:pStyle w:val="TM4"/>
        <w:tabs>
          <w:tab w:val="left" w:pos="1540"/>
        </w:tabs>
        <w:rPr>
          <w:rFonts w:ascii="Arial" w:hAnsi="Arial" w:cs="Arial"/>
          <w:noProof/>
          <w:kern w:val="2"/>
          <w:lang w:eastAsia="fr-CA"/>
          <w14:ligatures w14:val="standardContextual"/>
        </w:rPr>
      </w:pPr>
      <w:hyperlink w:anchor="_Toc166659120" w:history="1">
        <w:r w:rsidR="00783B05" w:rsidRPr="00EB571B">
          <w:rPr>
            <w:rStyle w:val="Lienhypertexte"/>
            <w:rFonts w:ascii="Arial" w:hAnsi="Arial" w:cs="Arial"/>
            <w:noProof/>
            <w:color w:val="auto"/>
          </w:rPr>
          <w:t>1.2.3</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rPr>
          <w:t>L’absence d’obligation alimentaire entre conjoints et conjointes en union parentale</w:t>
        </w:r>
        <w:r w:rsidR="00783B05" w:rsidRPr="00EB571B">
          <w:rPr>
            <w:rFonts w:ascii="Arial" w:hAnsi="Arial" w:cs="Arial"/>
            <w:noProof/>
            <w:webHidden/>
          </w:rPr>
          <w:tab/>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_Toc166659120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13</w:t>
        </w:r>
        <w:r w:rsidR="00783B05" w:rsidRPr="00EB571B">
          <w:rPr>
            <w:rFonts w:ascii="Arial" w:hAnsi="Arial" w:cs="Arial"/>
            <w:noProof/>
            <w:webHidden/>
          </w:rPr>
          <w:fldChar w:fldCharType="end"/>
        </w:r>
      </w:hyperlink>
    </w:p>
    <w:p w14:paraId="662A99C4" w14:textId="362F38EF" w:rsidR="00783B05" w:rsidRPr="00EB571B" w:rsidRDefault="00000000" w:rsidP="004849C5">
      <w:pPr>
        <w:pStyle w:val="TM3"/>
        <w:rPr>
          <w:rStyle w:val="Lienhypertexte"/>
          <w:rFonts w:ascii="Arial" w:hAnsi="Arial" w:cs="Arial"/>
          <w:noProof/>
          <w:color w:val="auto"/>
        </w:rPr>
      </w:pPr>
      <w:hyperlink w:anchor="_Toc166659121" w:history="1">
        <w:r w:rsidR="00783B05" w:rsidRPr="00EB571B">
          <w:rPr>
            <w:rStyle w:val="Lienhypertexte"/>
            <w:rFonts w:ascii="Arial" w:hAnsi="Arial" w:cs="Arial"/>
            <w:noProof/>
            <w:color w:val="auto"/>
          </w:rPr>
          <w:t>1.3</w:t>
        </w:r>
        <w:r w:rsidR="00783B05" w:rsidRPr="00EB571B">
          <w:rPr>
            <w:rFonts w:ascii="Arial" w:hAnsi="Arial" w:cs="Arial"/>
            <w:noProof/>
            <w:kern w:val="2"/>
            <w:lang w:eastAsia="fr-CA"/>
            <w14:ligatures w14:val="standardContextual"/>
          </w:rPr>
          <w:tab/>
        </w:r>
        <w:r w:rsidR="00783B05" w:rsidRPr="00EB571B">
          <w:rPr>
            <w:rStyle w:val="Lienhypertexte"/>
            <w:rFonts w:ascii="Arial" w:hAnsi="Arial" w:cs="Arial"/>
            <w:noProof/>
            <w:color w:val="auto"/>
          </w:rPr>
          <w:t>La nécessité d’étendre l’application de l’article 47 de la Charte à l’union parentale</w:t>
        </w:r>
        <w:r w:rsidR="00783B05" w:rsidRPr="00EB571B">
          <w:rPr>
            <w:rFonts w:ascii="Arial" w:hAnsi="Arial" w:cs="Arial"/>
            <w:noProof/>
            <w:webHidden/>
          </w:rPr>
          <w:tab/>
        </w:r>
        <w:r w:rsidR="00783B05" w:rsidRPr="00EB571B">
          <w:rPr>
            <w:rFonts w:ascii="Arial" w:hAnsi="Arial" w:cs="Arial"/>
            <w:noProof/>
            <w:webHidden/>
          </w:rPr>
          <w:fldChar w:fldCharType="begin"/>
        </w:r>
        <w:r w:rsidR="00783B05" w:rsidRPr="00EB571B">
          <w:rPr>
            <w:rFonts w:ascii="Arial" w:hAnsi="Arial" w:cs="Arial"/>
            <w:noProof/>
            <w:webHidden/>
          </w:rPr>
          <w:instrText xml:space="preserve"> PAGEREF _Toc166659121 \h </w:instrText>
        </w:r>
        <w:r w:rsidR="00783B05" w:rsidRPr="00EB571B">
          <w:rPr>
            <w:rFonts w:ascii="Arial" w:hAnsi="Arial" w:cs="Arial"/>
            <w:noProof/>
            <w:webHidden/>
          </w:rPr>
        </w:r>
        <w:r w:rsidR="00783B05" w:rsidRPr="00EB571B">
          <w:rPr>
            <w:rFonts w:ascii="Arial" w:hAnsi="Arial" w:cs="Arial"/>
            <w:noProof/>
            <w:webHidden/>
          </w:rPr>
          <w:fldChar w:fldCharType="separate"/>
        </w:r>
        <w:r w:rsidR="00C07B6C">
          <w:rPr>
            <w:rFonts w:ascii="Arial" w:hAnsi="Arial" w:cs="Arial"/>
            <w:noProof/>
            <w:webHidden/>
          </w:rPr>
          <w:t>17</w:t>
        </w:r>
        <w:r w:rsidR="00783B05" w:rsidRPr="00EB571B">
          <w:rPr>
            <w:rFonts w:ascii="Arial" w:hAnsi="Arial" w:cs="Arial"/>
            <w:noProof/>
            <w:webHidden/>
          </w:rPr>
          <w:fldChar w:fldCharType="end"/>
        </w:r>
      </w:hyperlink>
    </w:p>
    <w:p w14:paraId="4B9B84E3" w14:textId="77777777" w:rsidR="00783B05" w:rsidRPr="00EB571B" w:rsidRDefault="00783B05" w:rsidP="004849C5">
      <w:pPr>
        <w:rPr>
          <w:rFonts w:cs="Arial"/>
          <w:sz w:val="20"/>
          <w:szCs w:val="20"/>
        </w:rPr>
      </w:pPr>
    </w:p>
    <w:p w14:paraId="177704F8" w14:textId="77777777" w:rsidR="00783B05" w:rsidRPr="00EB571B" w:rsidRDefault="00783B05" w:rsidP="004849C5">
      <w:pPr>
        <w:rPr>
          <w:rFonts w:cs="Arial"/>
          <w:sz w:val="20"/>
          <w:szCs w:val="20"/>
        </w:rPr>
      </w:pPr>
    </w:p>
    <w:p w14:paraId="0B59EE57" w14:textId="6563DAF4" w:rsidR="00783B05" w:rsidRDefault="00000000" w:rsidP="004849C5">
      <w:pPr>
        <w:pStyle w:val="TM2"/>
        <w:spacing w:before="0"/>
        <w:rPr>
          <w:rStyle w:val="Lienhypertexte"/>
          <w:rFonts w:ascii="Arial" w:hAnsi="Arial" w:cs="Arial"/>
          <w:noProof/>
          <w:color w:val="auto"/>
        </w:rPr>
      </w:pPr>
      <w:hyperlink w:anchor="_Toc166659122" w:history="1">
        <w:r w:rsidR="00783B05" w:rsidRPr="00EB571B">
          <w:rPr>
            <w:rStyle w:val="Lienhypertexte"/>
            <w:rFonts w:ascii="Arial" w:hAnsi="Arial" w:cs="Arial"/>
            <w:noProof/>
            <w:color w:val="auto"/>
          </w:rPr>
          <w:t>2.</w:t>
        </w:r>
        <w:r w:rsidR="00783B05" w:rsidRPr="00EB571B">
          <w:rPr>
            <w:rFonts w:ascii="Arial" w:hAnsi="Arial" w:cs="Arial"/>
            <w:b w:val="0"/>
            <w:bCs w:val="0"/>
            <w:noProof/>
            <w:kern w:val="2"/>
            <w:lang w:eastAsia="fr-CA"/>
            <w14:ligatures w14:val="standardContextual"/>
          </w:rPr>
          <w:tab/>
        </w:r>
        <w:r w:rsidR="00783B05" w:rsidRPr="00EB571B">
          <w:rPr>
            <w:rStyle w:val="Lienhypertexte"/>
            <w:rFonts w:ascii="Arial" w:hAnsi="Arial" w:cs="Arial"/>
            <w:noProof/>
            <w:color w:val="auto"/>
          </w:rPr>
          <w:t>Procédures en matière familiale et en protection de la jeunesse</w:t>
        </w:r>
        <w:r w:rsidR="00783B05" w:rsidRPr="00EB571B">
          <w:rPr>
            <w:rFonts w:ascii="Arial" w:hAnsi="Arial" w:cs="Arial"/>
            <w:noProof/>
            <w:webHidden/>
          </w:rPr>
          <w:tab/>
        </w:r>
        <w:r w:rsidR="00783B05" w:rsidRPr="00EB571B">
          <w:rPr>
            <w:rFonts w:ascii="Arial" w:hAnsi="Arial" w:cs="Arial"/>
            <w:b w:val="0"/>
            <w:bCs w:val="0"/>
            <w:noProof/>
            <w:webHidden/>
          </w:rPr>
          <w:fldChar w:fldCharType="begin"/>
        </w:r>
        <w:r w:rsidR="00783B05" w:rsidRPr="00EB571B">
          <w:rPr>
            <w:rFonts w:ascii="Arial" w:hAnsi="Arial" w:cs="Arial"/>
            <w:b w:val="0"/>
            <w:bCs w:val="0"/>
            <w:noProof/>
            <w:webHidden/>
          </w:rPr>
          <w:instrText xml:space="preserve"> PAGEREF _Toc166659122 \h </w:instrText>
        </w:r>
        <w:r w:rsidR="00783B05" w:rsidRPr="00EB571B">
          <w:rPr>
            <w:rFonts w:ascii="Arial" w:hAnsi="Arial" w:cs="Arial"/>
            <w:b w:val="0"/>
            <w:bCs w:val="0"/>
            <w:noProof/>
            <w:webHidden/>
          </w:rPr>
        </w:r>
        <w:r w:rsidR="00783B05" w:rsidRPr="00EB571B">
          <w:rPr>
            <w:rFonts w:ascii="Arial" w:hAnsi="Arial" w:cs="Arial"/>
            <w:b w:val="0"/>
            <w:bCs w:val="0"/>
            <w:noProof/>
            <w:webHidden/>
          </w:rPr>
          <w:fldChar w:fldCharType="separate"/>
        </w:r>
        <w:r w:rsidR="00C07B6C">
          <w:rPr>
            <w:rFonts w:ascii="Arial" w:hAnsi="Arial" w:cs="Arial"/>
            <w:b w:val="0"/>
            <w:bCs w:val="0"/>
            <w:noProof/>
            <w:webHidden/>
          </w:rPr>
          <w:t>19</w:t>
        </w:r>
        <w:r w:rsidR="00783B05" w:rsidRPr="00EB571B">
          <w:rPr>
            <w:rFonts w:ascii="Arial" w:hAnsi="Arial" w:cs="Arial"/>
            <w:b w:val="0"/>
            <w:bCs w:val="0"/>
            <w:noProof/>
            <w:webHidden/>
          </w:rPr>
          <w:fldChar w:fldCharType="end"/>
        </w:r>
      </w:hyperlink>
    </w:p>
    <w:p w14:paraId="302CEA94" w14:textId="77777777" w:rsidR="004849C5" w:rsidRDefault="004849C5" w:rsidP="004849C5"/>
    <w:p w14:paraId="3804FDFD" w14:textId="77777777" w:rsidR="004849C5" w:rsidRPr="004849C5" w:rsidRDefault="004849C5" w:rsidP="004849C5"/>
    <w:p w14:paraId="141935EE" w14:textId="4CCD7958" w:rsidR="00783B05" w:rsidRPr="00EB571B" w:rsidRDefault="00000000" w:rsidP="004849C5">
      <w:pPr>
        <w:pStyle w:val="TM1"/>
        <w:spacing w:before="0"/>
        <w:rPr>
          <w:rFonts w:ascii="Arial" w:hAnsi="Arial" w:cs="Arial"/>
          <w:b w:val="0"/>
          <w:bCs w:val="0"/>
          <w:caps w:val="0"/>
          <w:noProof/>
          <w:kern w:val="2"/>
          <w:sz w:val="20"/>
          <w:szCs w:val="20"/>
          <w:lang w:eastAsia="fr-CA"/>
          <w14:ligatures w14:val="standardContextual"/>
        </w:rPr>
      </w:pPr>
      <w:hyperlink w:anchor="_Toc166659123" w:history="1">
        <w:r w:rsidR="00783B05" w:rsidRPr="00EB571B">
          <w:rPr>
            <w:rStyle w:val="Lienhypertexte"/>
            <w:rFonts w:ascii="Arial" w:hAnsi="Arial" w:cs="Arial"/>
            <w:noProof/>
            <w:color w:val="auto"/>
            <w:sz w:val="20"/>
            <w:szCs w:val="20"/>
          </w:rPr>
          <w:t>conclusion</w:t>
        </w:r>
        <w:r w:rsidR="00783B05" w:rsidRPr="00EB571B">
          <w:rPr>
            <w:rFonts w:ascii="Arial" w:hAnsi="Arial" w:cs="Arial"/>
            <w:noProof/>
            <w:webHidden/>
            <w:sz w:val="20"/>
            <w:szCs w:val="20"/>
          </w:rPr>
          <w:tab/>
        </w:r>
        <w:r w:rsidR="00783B05" w:rsidRPr="00EB571B">
          <w:rPr>
            <w:rFonts w:ascii="Arial" w:hAnsi="Arial" w:cs="Arial"/>
            <w:b w:val="0"/>
            <w:bCs w:val="0"/>
            <w:noProof/>
            <w:webHidden/>
            <w:sz w:val="20"/>
            <w:szCs w:val="20"/>
          </w:rPr>
          <w:fldChar w:fldCharType="begin"/>
        </w:r>
        <w:r w:rsidR="00783B05" w:rsidRPr="00EB571B">
          <w:rPr>
            <w:rFonts w:ascii="Arial" w:hAnsi="Arial" w:cs="Arial"/>
            <w:b w:val="0"/>
            <w:bCs w:val="0"/>
            <w:noProof/>
            <w:webHidden/>
            <w:sz w:val="20"/>
            <w:szCs w:val="20"/>
          </w:rPr>
          <w:instrText xml:space="preserve"> PAGEREF _Toc166659123 \h </w:instrText>
        </w:r>
        <w:r w:rsidR="00783B05" w:rsidRPr="00EB571B">
          <w:rPr>
            <w:rFonts w:ascii="Arial" w:hAnsi="Arial" w:cs="Arial"/>
            <w:b w:val="0"/>
            <w:bCs w:val="0"/>
            <w:noProof/>
            <w:webHidden/>
            <w:sz w:val="20"/>
            <w:szCs w:val="20"/>
          </w:rPr>
        </w:r>
        <w:r w:rsidR="00783B05" w:rsidRPr="00EB571B">
          <w:rPr>
            <w:rFonts w:ascii="Arial" w:hAnsi="Arial" w:cs="Arial"/>
            <w:b w:val="0"/>
            <w:bCs w:val="0"/>
            <w:noProof/>
            <w:webHidden/>
            <w:sz w:val="20"/>
            <w:szCs w:val="20"/>
          </w:rPr>
          <w:fldChar w:fldCharType="separate"/>
        </w:r>
        <w:r w:rsidR="00C07B6C">
          <w:rPr>
            <w:rFonts w:ascii="Arial" w:hAnsi="Arial" w:cs="Arial"/>
            <w:b w:val="0"/>
            <w:bCs w:val="0"/>
            <w:noProof/>
            <w:webHidden/>
            <w:sz w:val="20"/>
            <w:szCs w:val="20"/>
          </w:rPr>
          <w:t>20</w:t>
        </w:r>
        <w:r w:rsidR="00783B05" w:rsidRPr="00EB571B">
          <w:rPr>
            <w:rFonts w:ascii="Arial" w:hAnsi="Arial" w:cs="Arial"/>
            <w:b w:val="0"/>
            <w:bCs w:val="0"/>
            <w:noProof/>
            <w:webHidden/>
            <w:sz w:val="20"/>
            <w:szCs w:val="20"/>
          </w:rPr>
          <w:fldChar w:fldCharType="end"/>
        </w:r>
      </w:hyperlink>
    </w:p>
    <w:p w14:paraId="3BBE8356" w14:textId="2636B963" w:rsidR="00932B3E" w:rsidRPr="006E1020" w:rsidRDefault="00BF6A96" w:rsidP="004849C5">
      <w:pPr>
        <w:tabs>
          <w:tab w:val="clear" w:pos="1134"/>
          <w:tab w:val="left" w:pos="709"/>
        </w:tabs>
        <w:rPr>
          <w:rFonts w:cs="Arial"/>
          <w:szCs w:val="22"/>
        </w:rPr>
      </w:pPr>
      <w:r w:rsidRPr="00EB571B">
        <w:rPr>
          <w:rFonts w:cs="Arial"/>
          <w:sz w:val="20"/>
          <w:szCs w:val="20"/>
        </w:rPr>
        <w:fldChar w:fldCharType="end"/>
      </w:r>
    </w:p>
    <w:p w14:paraId="2ED53D1F" w14:textId="77777777" w:rsidR="00932B3E" w:rsidRPr="006E1020" w:rsidRDefault="00932B3E" w:rsidP="00BF6A96">
      <w:pPr>
        <w:tabs>
          <w:tab w:val="clear" w:pos="1134"/>
          <w:tab w:val="left" w:pos="709"/>
        </w:tabs>
        <w:ind w:left="851" w:hanging="851"/>
        <w:rPr>
          <w:rFonts w:cs="Arial"/>
          <w:szCs w:val="22"/>
        </w:rPr>
      </w:pPr>
    </w:p>
    <w:p w14:paraId="1E620F20" w14:textId="77777777" w:rsidR="009D3ED9" w:rsidRPr="006E1020" w:rsidRDefault="009D3ED9" w:rsidP="00BF6A96">
      <w:pPr>
        <w:rPr>
          <w:rFonts w:cs="Arial"/>
          <w:szCs w:val="22"/>
        </w:rPr>
      </w:pPr>
    </w:p>
    <w:p w14:paraId="20E30258" w14:textId="77777777" w:rsidR="00EF1009" w:rsidRPr="006E1020" w:rsidRDefault="00EF1009" w:rsidP="00BF6A96">
      <w:pPr>
        <w:ind w:left="0" w:firstLine="0"/>
        <w:rPr>
          <w:rFonts w:cs="Arial"/>
          <w:szCs w:val="22"/>
        </w:rPr>
      </w:pPr>
    </w:p>
    <w:p w14:paraId="11829F64" w14:textId="77777777" w:rsidR="00630351" w:rsidRPr="006E1020" w:rsidRDefault="00630351" w:rsidP="00EF5AC7">
      <w:pPr>
        <w:ind w:left="0" w:firstLine="0"/>
        <w:rPr>
          <w:rFonts w:cs="Arial"/>
          <w:szCs w:val="22"/>
        </w:rPr>
      </w:pPr>
    </w:p>
    <w:p w14:paraId="510D01DF" w14:textId="77777777" w:rsidR="00630351" w:rsidRPr="006E1020" w:rsidRDefault="00630351" w:rsidP="00EF5AC7">
      <w:pPr>
        <w:ind w:left="0" w:firstLine="0"/>
        <w:rPr>
          <w:rFonts w:cs="Arial"/>
          <w:szCs w:val="22"/>
        </w:rPr>
      </w:pPr>
    </w:p>
    <w:p w14:paraId="52F454BA" w14:textId="77777777" w:rsidR="00630351" w:rsidRPr="006E1020" w:rsidRDefault="00630351" w:rsidP="00EF5AC7">
      <w:pPr>
        <w:ind w:left="0" w:firstLine="0"/>
        <w:rPr>
          <w:rFonts w:cs="Arial"/>
          <w:szCs w:val="22"/>
        </w:rPr>
      </w:pPr>
    </w:p>
    <w:p w14:paraId="294CE69E" w14:textId="77777777" w:rsidR="00630351" w:rsidRPr="006E1020" w:rsidRDefault="00630351" w:rsidP="00EF5AC7">
      <w:pPr>
        <w:ind w:left="0" w:firstLine="0"/>
        <w:rPr>
          <w:rFonts w:cs="Arial"/>
          <w:szCs w:val="22"/>
        </w:rPr>
      </w:pPr>
    </w:p>
    <w:p w14:paraId="6BEEFB61" w14:textId="77777777" w:rsidR="00630351" w:rsidRPr="006E1020" w:rsidRDefault="00630351" w:rsidP="00EF5AC7">
      <w:pPr>
        <w:ind w:left="0" w:firstLine="0"/>
        <w:rPr>
          <w:rFonts w:cs="Arial"/>
          <w:szCs w:val="22"/>
        </w:rPr>
      </w:pPr>
    </w:p>
    <w:p w14:paraId="1A21C6C6" w14:textId="77777777" w:rsidR="00630351" w:rsidRPr="006E1020" w:rsidRDefault="00630351" w:rsidP="00EF5AC7">
      <w:pPr>
        <w:ind w:left="0" w:firstLine="0"/>
        <w:rPr>
          <w:rFonts w:cs="Arial"/>
          <w:szCs w:val="22"/>
        </w:rPr>
      </w:pPr>
    </w:p>
    <w:p w14:paraId="70F16497" w14:textId="77777777" w:rsidR="00630351" w:rsidRPr="006E1020" w:rsidRDefault="00630351" w:rsidP="00EF5AC7">
      <w:pPr>
        <w:ind w:left="0" w:firstLine="0"/>
        <w:rPr>
          <w:rFonts w:cs="Arial"/>
          <w:szCs w:val="22"/>
        </w:rPr>
      </w:pPr>
    </w:p>
    <w:p w14:paraId="3DF4F838" w14:textId="77777777" w:rsidR="00630351" w:rsidRPr="006E1020" w:rsidRDefault="00630351" w:rsidP="00EF5AC7">
      <w:pPr>
        <w:ind w:left="0" w:firstLine="0"/>
        <w:rPr>
          <w:rFonts w:cs="Arial"/>
          <w:szCs w:val="22"/>
        </w:rPr>
      </w:pPr>
    </w:p>
    <w:p w14:paraId="2003EB0B" w14:textId="77777777" w:rsidR="00630351" w:rsidRPr="006E1020" w:rsidRDefault="00630351" w:rsidP="00EF5AC7">
      <w:pPr>
        <w:ind w:left="0" w:firstLine="0"/>
        <w:rPr>
          <w:rFonts w:cs="Arial"/>
          <w:szCs w:val="22"/>
        </w:rPr>
      </w:pPr>
    </w:p>
    <w:p w14:paraId="702028F8" w14:textId="77777777" w:rsidR="00630351" w:rsidRPr="006E1020" w:rsidRDefault="00630351" w:rsidP="00EF5AC7">
      <w:pPr>
        <w:ind w:left="0" w:firstLine="0"/>
        <w:rPr>
          <w:rFonts w:cs="Arial"/>
          <w:szCs w:val="22"/>
        </w:rPr>
      </w:pPr>
    </w:p>
    <w:p w14:paraId="08BA5462" w14:textId="77777777" w:rsidR="00630351" w:rsidRPr="006E1020" w:rsidRDefault="00630351" w:rsidP="00EF5AC7">
      <w:pPr>
        <w:ind w:left="0" w:firstLine="0"/>
        <w:rPr>
          <w:rFonts w:cs="Arial"/>
          <w:szCs w:val="22"/>
        </w:rPr>
      </w:pPr>
    </w:p>
    <w:p w14:paraId="6AE43192" w14:textId="77777777" w:rsidR="00630351" w:rsidRPr="006E1020" w:rsidRDefault="00630351" w:rsidP="00EF5AC7">
      <w:pPr>
        <w:ind w:left="0" w:firstLine="0"/>
        <w:rPr>
          <w:rFonts w:cs="Arial"/>
          <w:szCs w:val="22"/>
        </w:rPr>
      </w:pPr>
    </w:p>
    <w:p w14:paraId="13FBC643" w14:textId="77777777" w:rsidR="00630351" w:rsidRPr="006E1020" w:rsidRDefault="00630351" w:rsidP="00EF5AC7">
      <w:pPr>
        <w:ind w:left="0" w:firstLine="0"/>
        <w:rPr>
          <w:rFonts w:cs="Arial"/>
          <w:szCs w:val="22"/>
        </w:rPr>
      </w:pPr>
    </w:p>
    <w:p w14:paraId="0968B9DC" w14:textId="77777777" w:rsidR="00630351" w:rsidRPr="006E1020" w:rsidRDefault="00630351" w:rsidP="00EF5AC7">
      <w:pPr>
        <w:ind w:left="0" w:firstLine="0"/>
        <w:rPr>
          <w:rFonts w:cs="Arial"/>
          <w:szCs w:val="22"/>
        </w:rPr>
      </w:pPr>
    </w:p>
    <w:p w14:paraId="7AAA5454" w14:textId="77777777" w:rsidR="00630351" w:rsidRPr="006E1020" w:rsidRDefault="00630351" w:rsidP="00EF5AC7">
      <w:pPr>
        <w:ind w:left="0" w:firstLine="0"/>
        <w:rPr>
          <w:rFonts w:cs="Arial"/>
          <w:szCs w:val="22"/>
        </w:rPr>
      </w:pPr>
    </w:p>
    <w:p w14:paraId="3235E10C" w14:textId="77777777" w:rsidR="00630351" w:rsidRPr="006E1020" w:rsidRDefault="00630351" w:rsidP="00EF5AC7">
      <w:pPr>
        <w:ind w:left="0" w:firstLine="0"/>
        <w:rPr>
          <w:rFonts w:cs="Arial"/>
          <w:szCs w:val="22"/>
        </w:rPr>
      </w:pPr>
    </w:p>
    <w:p w14:paraId="17D4F465" w14:textId="77777777" w:rsidR="00630351" w:rsidRPr="006E1020" w:rsidRDefault="00630351" w:rsidP="00EF5AC7">
      <w:pPr>
        <w:ind w:left="0" w:firstLine="0"/>
        <w:rPr>
          <w:rFonts w:cs="Arial"/>
          <w:szCs w:val="22"/>
        </w:rPr>
      </w:pPr>
    </w:p>
    <w:p w14:paraId="5BD7D0CE" w14:textId="77777777" w:rsidR="00630351" w:rsidRPr="006E1020" w:rsidRDefault="00630351" w:rsidP="00EF5AC7">
      <w:pPr>
        <w:ind w:left="0" w:firstLine="0"/>
        <w:rPr>
          <w:rFonts w:cs="Arial"/>
          <w:szCs w:val="22"/>
        </w:rPr>
      </w:pPr>
    </w:p>
    <w:p w14:paraId="33741971" w14:textId="77777777" w:rsidR="00630351" w:rsidRPr="006E1020" w:rsidRDefault="00630351" w:rsidP="00EF5AC7">
      <w:pPr>
        <w:ind w:left="0" w:firstLine="0"/>
        <w:rPr>
          <w:rFonts w:cs="Arial"/>
          <w:szCs w:val="22"/>
        </w:rPr>
      </w:pPr>
    </w:p>
    <w:p w14:paraId="4C7987D4" w14:textId="77777777" w:rsidR="00630351" w:rsidRPr="006E1020" w:rsidRDefault="00630351" w:rsidP="00EF5AC7">
      <w:pPr>
        <w:ind w:left="0" w:firstLine="0"/>
        <w:rPr>
          <w:rFonts w:cs="Arial"/>
          <w:szCs w:val="22"/>
        </w:rPr>
        <w:sectPr w:rsidR="00630351" w:rsidRPr="006E1020" w:rsidSect="00516AEA">
          <w:headerReference w:type="even" r:id="rId20"/>
          <w:headerReference w:type="default" r:id="rId21"/>
          <w:headerReference w:type="first" r:id="rId22"/>
          <w:type w:val="oddPage"/>
          <w:pgSz w:w="11906" w:h="16838" w:code="9"/>
          <w:pgMar w:top="1985" w:right="1797" w:bottom="1440" w:left="1797" w:header="720" w:footer="720" w:gutter="0"/>
          <w:pgNumType w:fmt="lowerRoman" w:start="1"/>
          <w:cols w:space="720"/>
          <w:titlePg/>
          <w:docGrid w:linePitch="360"/>
        </w:sectPr>
      </w:pPr>
    </w:p>
    <w:p w14:paraId="78FA5B11" w14:textId="35746153" w:rsidR="00177D54" w:rsidRPr="006E1020" w:rsidRDefault="00177D54" w:rsidP="00177D54">
      <w:pPr>
        <w:pStyle w:val="TITRE0"/>
        <w:rPr>
          <w:rFonts w:ascii="Arial" w:hAnsi="Arial" w:cs="Arial"/>
          <w:szCs w:val="22"/>
        </w:rPr>
      </w:pPr>
      <w:bookmarkStart w:id="2" w:name="_Toc166241818"/>
      <w:bookmarkStart w:id="3" w:name="_Toc166659112"/>
      <w:r w:rsidRPr="006E1020">
        <w:rPr>
          <w:rFonts w:ascii="Arial" w:hAnsi="Arial" w:cs="Arial"/>
          <w:szCs w:val="22"/>
        </w:rPr>
        <w:lastRenderedPageBreak/>
        <w:t>INTRODUCTION</w:t>
      </w:r>
      <w:bookmarkEnd w:id="2"/>
      <w:bookmarkEnd w:id="3"/>
    </w:p>
    <w:p w14:paraId="38A743F3" w14:textId="4686D10F" w:rsidR="00506B2D" w:rsidRPr="006E1020" w:rsidRDefault="00506B2D" w:rsidP="008F5079">
      <w:pPr>
        <w:pStyle w:val="Paragraphe0"/>
      </w:pPr>
      <w:r w:rsidRPr="006E1020">
        <w:t>La Commission des droits de la personne et des droits de la jeunesse</w:t>
      </w:r>
      <w:r w:rsidRPr="006E1020">
        <w:rPr>
          <w:vertAlign w:val="superscript"/>
        </w:rPr>
        <w:footnoteReference w:id="2"/>
      </w:r>
      <w:r w:rsidRPr="006E1020">
        <w:t xml:space="preserve"> </w:t>
      </w:r>
      <w:r w:rsidR="00985A94" w:rsidRPr="006E1020">
        <w:t>veille au</w:t>
      </w:r>
      <w:r w:rsidRPr="006E1020">
        <w:t xml:space="preserve"> respect et </w:t>
      </w:r>
      <w:r w:rsidR="00985A94" w:rsidRPr="006E1020">
        <w:t xml:space="preserve">à </w:t>
      </w:r>
      <w:r w:rsidRPr="006E1020">
        <w:t xml:space="preserve">la promotion des principes énoncés dans la </w:t>
      </w:r>
      <w:r w:rsidRPr="006E1020">
        <w:rPr>
          <w:i/>
        </w:rPr>
        <w:t>Charte des droits et libertés de la personne du Québec</w:t>
      </w:r>
      <w:r w:rsidRPr="006E1020">
        <w:rPr>
          <w:vertAlign w:val="superscript"/>
        </w:rPr>
        <w:footnoteReference w:id="3"/>
      </w:r>
      <w:r w:rsidRPr="006E1020">
        <w:t xml:space="preserve">. Elle assure </w:t>
      </w:r>
      <w:r w:rsidR="00985A94" w:rsidRPr="006E1020">
        <w:t>également</w:t>
      </w:r>
      <w:r w:rsidRPr="006E1020">
        <w:t xml:space="preserve"> la protection de l’intérêt de l’enfant, ainsi que le respect et la promotion des droits qui lui sont reconnus par la </w:t>
      </w:r>
      <w:r w:rsidRPr="006E1020">
        <w:rPr>
          <w:i/>
        </w:rPr>
        <w:t>Loi sur la protection de la jeunesse</w:t>
      </w:r>
      <w:r w:rsidRPr="006E1020">
        <w:rPr>
          <w:vertAlign w:val="superscript"/>
        </w:rPr>
        <w:footnoteReference w:id="4"/>
      </w:r>
      <w:r w:rsidRPr="006E1020">
        <w:t xml:space="preserve">. </w:t>
      </w:r>
    </w:p>
    <w:p w14:paraId="3ECB973D" w14:textId="416A3B10" w:rsidR="00506B2D" w:rsidRPr="006E1020" w:rsidRDefault="008D4473" w:rsidP="008F5079">
      <w:pPr>
        <w:pStyle w:val="Paragraphe0"/>
      </w:pPr>
      <w:r w:rsidRPr="006E1020">
        <w:t>Étant investi</w:t>
      </w:r>
      <w:r w:rsidR="00835C22" w:rsidRPr="006E1020">
        <w:t>e d</w:t>
      </w:r>
      <w:r w:rsidR="00D275FF" w:rsidRPr="006E1020">
        <w:t xml:space="preserve">e cette </w:t>
      </w:r>
      <w:r w:rsidR="00AA45CD" w:rsidRPr="006E1020">
        <w:t>double mission</w:t>
      </w:r>
      <w:r w:rsidR="00177566" w:rsidRPr="006E1020">
        <w:t xml:space="preserve"> à l’égard des enfants </w:t>
      </w:r>
      <w:r w:rsidR="0069251E" w:rsidRPr="006E1020">
        <w:t>e</w:t>
      </w:r>
      <w:r w:rsidR="00B5399B" w:rsidRPr="006E1020">
        <w:t xml:space="preserve">t </w:t>
      </w:r>
      <w:r w:rsidR="00835C22" w:rsidRPr="006E1020">
        <w:t xml:space="preserve">ayant </w:t>
      </w:r>
      <w:r w:rsidR="006E52BC" w:rsidRPr="006E1020">
        <w:t xml:space="preserve">la </w:t>
      </w:r>
      <w:r w:rsidR="005771BB" w:rsidRPr="006E1020">
        <w:t>responsab</w:t>
      </w:r>
      <w:r w:rsidR="005C6D0A">
        <w:t>i</w:t>
      </w:r>
      <w:r w:rsidR="005771BB" w:rsidRPr="006E1020">
        <w:t xml:space="preserve">lité </w:t>
      </w:r>
      <w:r w:rsidR="006E52BC" w:rsidRPr="006E1020">
        <w:t>de</w:t>
      </w:r>
      <w:r w:rsidR="0069251E" w:rsidRPr="006E1020">
        <w:t xml:space="preserve"> « relever les dispositions des lois du Québec qui seraient contraires à la Charte et faire au gouvernement les recommandations appropriées »</w:t>
      </w:r>
      <w:r w:rsidR="0069251E" w:rsidRPr="006E1020">
        <w:rPr>
          <w:vertAlign w:val="superscript"/>
        </w:rPr>
        <w:footnoteReference w:id="5"/>
      </w:r>
      <w:r w:rsidR="00177566" w:rsidRPr="006E1020">
        <w:t xml:space="preserve">, </w:t>
      </w:r>
      <w:r w:rsidR="00B45BD1" w:rsidRPr="006E1020">
        <w:t xml:space="preserve">c’est avec grand intérêt que </w:t>
      </w:r>
      <w:r w:rsidR="00177566" w:rsidRPr="006E1020">
        <w:t xml:space="preserve">la Commission a analysé </w:t>
      </w:r>
      <w:r w:rsidR="00EB6984" w:rsidRPr="006E1020">
        <w:t>le projet de loi n°</w:t>
      </w:r>
      <w:r w:rsidR="001B65C8">
        <w:t> </w:t>
      </w:r>
      <w:r w:rsidR="00EB6984" w:rsidRPr="006E1020">
        <w:t xml:space="preserve">56, </w:t>
      </w:r>
      <w:r w:rsidR="00EB6984" w:rsidRPr="006E1020">
        <w:rPr>
          <w:i/>
        </w:rPr>
        <w:t>Loi portant sur la réforme du droit de la famille et instituant le régime d’union parentale</w:t>
      </w:r>
      <w:r w:rsidR="00EB6984" w:rsidRPr="006E1020">
        <w:rPr>
          <w:rStyle w:val="Appelnotedebasdep"/>
          <w:sz w:val="22"/>
        </w:rPr>
        <w:footnoteReference w:id="6"/>
      </w:r>
      <w:r w:rsidR="00EB6984" w:rsidRPr="006E1020">
        <w:t>.</w:t>
      </w:r>
      <w:r w:rsidR="00C44C11" w:rsidRPr="006E1020">
        <w:t xml:space="preserve"> </w:t>
      </w:r>
    </w:p>
    <w:p w14:paraId="694EF471" w14:textId="4234F531" w:rsidR="00887BB2" w:rsidRPr="006E1020" w:rsidRDefault="00887BB2" w:rsidP="008F5079">
      <w:pPr>
        <w:pStyle w:val="Paragraphe0"/>
      </w:pPr>
      <w:r w:rsidRPr="006E1020">
        <w:t xml:space="preserve">La Commission </w:t>
      </w:r>
      <w:r w:rsidR="00267956" w:rsidRPr="006E1020">
        <w:t>salue la vo</w:t>
      </w:r>
      <w:r w:rsidR="002B60C3" w:rsidRPr="006E1020">
        <w:t xml:space="preserve">lonté du gouvernement </w:t>
      </w:r>
      <w:r w:rsidR="00910348" w:rsidRPr="006E1020">
        <w:t>d’instituer un régime</w:t>
      </w:r>
      <w:r w:rsidR="002E076A" w:rsidRPr="006E1020">
        <w:t xml:space="preserve"> </w:t>
      </w:r>
      <w:r w:rsidR="00397B76" w:rsidRPr="006E1020">
        <w:t>d</w:t>
      </w:r>
      <w:r w:rsidR="00192F93" w:rsidRPr="006E1020">
        <w:t>’union parental</w:t>
      </w:r>
      <w:r w:rsidR="00755C8D" w:rsidRPr="006E1020">
        <w:t>e</w:t>
      </w:r>
      <w:r w:rsidR="00192F93" w:rsidRPr="006E1020">
        <w:t xml:space="preserve"> </w:t>
      </w:r>
      <w:r w:rsidR="002E076A" w:rsidRPr="006E1020">
        <w:t xml:space="preserve">qui </w:t>
      </w:r>
      <w:r w:rsidR="00C9161A" w:rsidRPr="006E1020">
        <w:t>viendrait accr</w:t>
      </w:r>
      <w:r w:rsidR="00C45ED2" w:rsidRPr="006E1020">
        <w:t xml:space="preserve">oître </w:t>
      </w:r>
      <w:r w:rsidR="00754123" w:rsidRPr="006E1020">
        <w:t>la protection d</w:t>
      </w:r>
      <w:r w:rsidRPr="006E1020">
        <w:t xml:space="preserve">es enfants </w:t>
      </w:r>
      <w:r w:rsidR="0002618A" w:rsidRPr="006E1020">
        <w:t>dont</w:t>
      </w:r>
      <w:r w:rsidRPr="006E1020">
        <w:t xml:space="preserve"> </w:t>
      </w:r>
      <w:r w:rsidR="005D331B" w:rsidRPr="006E1020">
        <w:t xml:space="preserve">les parents ne sont pas </w:t>
      </w:r>
      <w:r w:rsidR="00C944A0" w:rsidRPr="006E1020">
        <w:t>mariés</w:t>
      </w:r>
      <w:r w:rsidRPr="006E1020">
        <w:t xml:space="preserve"> </w:t>
      </w:r>
      <w:r w:rsidR="009C4B0F" w:rsidRPr="006E1020">
        <w:t xml:space="preserve">ou </w:t>
      </w:r>
      <w:r w:rsidR="006176AD" w:rsidRPr="006E1020">
        <w:t>uni</w:t>
      </w:r>
      <w:r w:rsidR="00D45379" w:rsidRPr="006E1020">
        <w:t xml:space="preserve">s </w:t>
      </w:r>
      <w:r w:rsidR="004D40F2" w:rsidRPr="006E1020">
        <w:t>civilement</w:t>
      </w:r>
      <w:r w:rsidR="00DC2573" w:rsidRPr="006E1020">
        <w:t>.</w:t>
      </w:r>
      <w:r w:rsidR="0055011A" w:rsidRPr="006E1020">
        <w:t xml:space="preserve"> </w:t>
      </w:r>
      <w:r w:rsidR="00C77181" w:rsidRPr="006E1020">
        <w:t>Il s’agit d’</w:t>
      </w:r>
      <w:r w:rsidRPr="006E1020">
        <w:t xml:space="preserve">un premier pas </w:t>
      </w:r>
      <w:r w:rsidR="00EB31F3" w:rsidRPr="006E1020">
        <w:t xml:space="preserve">significatif </w:t>
      </w:r>
      <w:r w:rsidRPr="006E1020">
        <w:t>vers la reconnaissance d</w:t>
      </w:r>
      <w:r w:rsidR="00E861DC" w:rsidRPr="006E1020">
        <w:t xml:space="preserve">es </w:t>
      </w:r>
      <w:r w:rsidR="00BF771B" w:rsidRPr="006E1020">
        <w:t>effets</w:t>
      </w:r>
      <w:r w:rsidR="002F0901" w:rsidRPr="006E1020">
        <w:t xml:space="preserve"> </w:t>
      </w:r>
      <w:r w:rsidR="001873D2" w:rsidRPr="006E1020">
        <w:t xml:space="preserve">légaux </w:t>
      </w:r>
      <w:r w:rsidRPr="006E1020">
        <w:t>de</w:t>
      </w:r>
      <w:r w:rsidR="001C46A4" w:rsidRPr="006E1020">
        <w:t xml:space="preserve"> </w:t>
      </w:r>
      <w:r w:rsidR="009D7633" w:rsidRPr="006E1020">
        <w:t>l’</w:t>
      </w:r>
      <w:r w:rsidRPr="006E1020">
        <w:t>union</w:t>
      </w:r>
      <w:r w:rsidR="009D7633" w:rsidRPr="006E1020">
        <w:t xml:space="preserve"> de fait</w:t>
      </w:r>
      <w:r w:rsidR="004132C5" w:rsidRPr="006E1020">
        <w:t xml:space="preserve"> </w:t>
      </w:r>
      <w:r w:rsidR="0036426A" w:rsidRPr="006E1020">
        <w:t>dans</w:t>
      </w:r>
      <w:r w:rsidR="007C6235" w:rsidRPr="006E1020">
        <w:t xml:space="preserve"> le </w:t>
      </w:r>
      <w:r w:rsidR="007C6235" w:rsidRPr="006E1020">
        <w:rPr>
          <w:i/>
        </w:rPr>
        <w:t>Code civil du Québec</w:t>
      </w:r>
      <w:r w:rsidR="007C6235" w:rsidRPr="006E1020">
        <w:rPr>
          <w:rStyle w:val="Appelnotedebasdep"/>
          <w:i/>
          <w:sz w:val="22"/>
        </w:rPr>
        <w:footnoteReference w:id="7"/>
      </w:r>
      <w:r w:rsidR="00885C41" w:rsidRPr="006E1020">
        <w:t>, lequel</w:t>
      </w:r>
      <w:r w:rsidR="00BC20FF" w:rsidRPr="006E1020">
        <w:t xml:space="preserve"> </w:t>
      </w:r>
      <w:r w:rsidR="007C6235" w:rsidRPr="006E1020">
        <w:t>ne prévoit actuellement aucune responsabilité ou obligation mutuelle</w:t>
      </w:r>
      <w:r w:rsidR="00E738DF" w:rsidRPr="006E1020">
        <w:t xml:space="preserve"> pour les </w:t>
      </w:r>
      <w:r w:rsidR="008107F6">
        <w:t>couples en union</w:t>
      </w:r>
      <w:r w:rsidR="0054011C">
        <w:t xml:space="preserve"> de fait</w:t>
      </w:r>
      <w:r w:rsidR="007C6235" w:rsidRPr="006E1020">
        <w:t>.</w:t>
      </w:r>
      <w:r w:rsidRPr="006E1020">
        <w:t xml:space="preserve"> </w:t>
      </w:r>
      <w:r w:rsidR="0057598A" w:rsidRPr="006E1020">
        <w:t>Cette proposition est d’au</w:t>
      </w:r>
      <w:r w:rsidR="00966F03" w:rsidRPr="006E1020">
        <w:t>t</w:t>
      </w:r>
      <w:r w:rsidR="0057598A" w:rsidRPr="006E1020">
        <w:t>ant plus</w:t>
      </w:r>
      <w:r w:rsidR="006773DB" w:rsidRPr="006E1020">
        <w:t xml:space="preserve"> nécessaire </w:t>
      </w:r>
      <w:r w:rsidR="006A1E9B" w:rsidRPr="006E1020">
        <w:t>compte tenu du</w:t>
      </w:r>
      <w:r w:rsidR="00B12B46" w:rsidRPr="006E1020">
        <w:t xml:space="preserve"> taux particulièrement élevé de couples </w:t>
      </w:r>
      <w:r w:rsidR="001064ED">
        <w:t xml:space="preserve">dans cette situation </w:t>
      </w:r>
      <w:r w:rsidR="000C6F00" w:rsidRPr="006E1020">
        <w:t>au Québec</w:t>
      </w:r>
      <w:r w:rsidR="00B12B46" w:rsidRPr="006E1020">
        <w:t>, y compris ceux qui sont parents</w:t>
      </w:r>
      <w:r w:rsidR="00B12B46" w:rsidRPr="006E1020">
        <w:rPr>
          <w:vertAlign w:val="superscript"/>
        </w:rPr>
        <w:footnoteReference w:id="8"/>
      </w:r>
      <w:r w:rsidR="002E57E6" w:rsidRPr="006E1020">
        <w:t>.</w:t>
      </w:r>
    </w:p>
    <w:p w14:paraId="04AC7B12" w14:textId="4097765A" w:rsidR="00400DA3" w:rsidRPr="006E1020" w:rsidRDefault="006810F5" w:rsidP="008F5079">
      <w:pPr>
        <w:pStyle w:val="Paragraphe0"/>
      </w:pPr>
      <w:r w:rsidRPr="006E1020">
        <w:t>La Commis</w:t>
      </w:r>
      <w:r w:rsidR="00F67F02">
        <w:t>si</w:t>
      </w:r>
      <w:r w:rsidRPr="006E1020">
        <w:t xml:space="preserve">on est cependant d’avis que le régime d’union parentale et les protections qu’il offrirait sont insuffisants pour atténuer les </w:t>
      </w:r>
      <w:r w:rsidR="002D2930">
        <w:t>impacts économiques</w:t>
      </w:r>
      <w:r w:rsidR="001A7845">
        <w:t xml:space="preserve"> </w:t>
      </w:r>
      <w:r w:rsidRPr="006E1020">
        <w:t xml:space="preserve">des </w:t>
      </w:r>
      <w:r w:rsidRPr="006E1020">
        <w:lastRenderedPageBreak/>
        <w:t xml:space="preserve">séparations parentales sur les mères en union de fait et leurs enfants. </w:t>
      </w:r>
      <w:r w:rsidR="004C58B4" w:rsidRPr="006E1020">
        <w:t>Dans le contexte o</w:t>
      </w:r>
      <w:r w:rsidR="00FB1163" w:rsidRPr="006E1020">
        <w:t>ù</w:t>
      </w:r>
      <w:r w:rsidR="004C58B4" w:rsidRPr="006E1020">
        <w:t xml:space="preserve"> le C.c.Q. </w:t>
      </w:r>
      <w:r w:rsidR="009A3175" w:rsidRPr="006E1020">
        <w:t>régit,</w:t>
      </w:r>
      <w:r w:rsidR="00B247B3" w:rsidRPr="006E1020">
        <w:t xml:space="preserve"> en harmonie avec la Charte</w:t>
      </w:r>
      <w:r w:rsidR="009A3175" w:rsidRPr="006E1020">
        <w:t>,</w:t>
      </w:r>
      <w:r w:rsidR="00B247B3" w:rsidRPr="006E1020">
        <w:t xml:space="preserve"> </w:t>
      </w:r>
      <w:r w:rsidR="00552D3A" w:rsidRPr="006E1020">
        <w:t>«</w:t>
      </w:r>
      <w:r w:rsidR="00200ADD" w:rsidRPr="006E1020">
        <w:t> </w:t>
      </w:r>
      <w:r w:rsidR="00B247B3" w:rsidRPr="006E1020">
        <w:t>les principes généraux du droit, les personnes, les rapports entre les personnes, ainsi que les biens</w:t>
      </w:r>
      <w:r w:rsidR="00200ADD" w:rsidRPr="006E1020">
        <w:t> </w:t>
      </w:r>
      <w:r w:rsidR="00552D3A" w:rsidRPr="006E1020">
        <w:t>»</w:t>
      </w:r>
      <w:r w:rsidR="00B247B3" w:rsidRPr="006E1020">
        <w:rPr>
          <w:rStyle w:val="Appelnotedebasdep"/>
          <w:sz w:val="22"/>
        </w:rPr>
        <w:footnoteReference w:id="9"/>
      </w:r>
      <w:r w:rsidR="00F60DF8" w:rsidRPr="006E1020">
        <w:t>, l</w:t>
      </w:r>
      <w:r w:rsidR="00571C1B" w:rsidRPr="006E1020">
        <w:t>a Commis</w:t>
      </w:r>
      <w:r w:rsidR="001A7845">
        <w:t>si</w:t>
      </w:r>
      <w:r w:rsidR="00571C1B" w:rsidRPr="006E1020">
        <w:t>on</w:t>
      </w:r>
      <w:r w:rsidR="00111B42" w:rsidRPr="006E1020">
        <w:t xml:space="preserve"> estime</w:t>
      </w:r>
      <w:r w:rsidR="009C6E5C" w:rsidRPr="006E1020">
        <w:t xml:space="preserve"> d’autant plus</w:t>
      </w:r>
      <w:r w:rsidR="00111B42" w:rsidRPr="006E1020">
        <w:t xml:space="preserve"> </w:t>
      </w:r>
      <w:r w:rsidR="009C6E5C" w:rsidRPr="006E1020">
        <w:t>important</w:t>
      </w:r>
      <w:r w:rsidR="00115071" w:rsidRPr="006E1020">
        <w:t xml:space="preserve"> d</w:t>
      </w:r>
      <w:r w:rsidR="00167DAF" w:rsidRPr="006E1020">
        <w:t>’</w:t>
      </w:r>
      <w:r w:rsidR="00115071" w:rsidRPr="006E1020">
        <w:t>expos</w:t>
      </w:r>
      <w:r w:rsidR="00437F0F" w:rsidRPr="006E1020">
        <w:t xml:space="preserve">er </w:t>
      </w:r>
      <w:r w:rsidR="00C42BA0" w:rsidRPr="006E1020">
        <w:t xml:space="preserve">ces lacunes </w:t>
      </w:r>
      <w:r w:rsidR="004140DC" w:rsidRPr="006E1020">
        <w:t>en vue d</w:t>
      </w:r>
      <w:r w:rsidR="00CA74F3" w:rsidRPr="006E1020">
        <w:t xml:space="preserve">’apporter les </w:t>
      </w:r>
      <w:r w:rsidR="00A66257" w:rsidRPr="006E1020">
        <w:t xml:space="preserve">correctifs </w:t>
      </w:r>
      <w:r w:rsidR="00F60DF8" w:rsidRPr="006E1020">
        <w:t>qui s’imposent</w:t>
      </w:r>
      <w:r w:rsidR="00CF3497" w:rsidRPr="006E1020">
        <w:t xml:space="preserve"> pour </w:t>
      </w:r>
      <w:r w:rsidR="001236BA" w:rsidRPr="006E1020">
        <w:t>assurer le plein respect</w:t>
      </w:r>
      <w:r w:rsidR="00CF3497" w:rsidRPr="006E1020">
        <w:t xml:space="preserve"> des </w:t>
      </w:r>
      <w:r w:rsidR="001236BA" w:rsidRPr="006E1020">
        <w:t xml:space="preserve">droits des </w:t>
      </w:r>
      <w:r w:rsidR="00CF3497" w:rsidRPr="006E1020">
        <w:t>enfants</w:t>
      </w:r>
      <w:r w:rsidR="001236BA" w:rsidRPr="006E1020">
        <w:t xml:space="preserve"> et des femmes</w:t>
      </w:r>
      <w:r w:rsidR="00F60DF8" w:rsidRPr="006E1020">
        <w:t>.</w:t>
      </w:r>
      <w:r w:rsidR="00B1388E" w:rsidRPr="006E1020">
        <w:t xml:space="preserve"> </w:t>
      </w:r>
      <w:r w:rsidR="009A1C63" w:rsidRPr="006E1020">
        <w:t>Elle</w:t>
      </w:r>
      <w:r w:rsidR="00B1388E" w:rsidRPr="006E1020">
        <w:t xml:space="preserve"> dégage</w:t>
      </w:r>
      <w:r w:rsidR="00FD1A38" w:rsidRPr="006E1020">
        <w:t xml:space="preserve"> </w:t>
      </w:r>
      <w:r w:rsidR="00DF5BC3" w:rsidRPr="006E1020">
        <w:t>à cette fin</w:t>
      </w:r>
      <w:r w:rsidR="00B1388E" w:rsidRPr="006E1020">
        <w:t xml:space="preserve"> les garanties essentielles que devrait comporter le régime d’union parentale </w:t>
      </w:r>
      <w:r w:rsidR="00B3121D" w:rsidRPr="006E1020">
        <w:t>et formule des recommandations en ce sen</w:t>
      </w:r>
      <w:r w:rsidR="003C6B36" w:rsidRPr="006E1020">
        <w:t>s</w:t>
      </w:r>
      <w:r w:rsidR="00B1388E" w:rsidRPr="006E1020">
        <w:t>.</w:t>
      </w:r>
      <w:r w:rsidR="003545CC" w:rsidRPr="006E1020">
        <w:t xml:space="preserve"> </w:t>
      </w:r>
      <w:r w:rsidR="004C0F88" w:rsidRPr="006E1020">
        <w:t>Puis</w:t>
      </w:r>
      <w:r w:rsidR="003545CC" w:rsidRPr="006E1020">
        <w:t xml:space="preserve"> la Commission </w:t>
      </w:r>
      <w:r w:rsidR="00FA4D1F" w:rsidRPr="006E1020">
        <w:t>soulève que</w:t>
      </w:r>
      <w:r w:rsidR="006907B5" w:rsidRPr="006E1020">
        <w:t>lq</w:t>
      </w:r>
      <w:r w:rsidR="00FA4D1F" w:rsidRPr="006E1020">
        <w:t>ues</w:t>
      </w:r>
      <w:r w:rsidR="00D02AF8" w:rsidRPr="006E1020">
        <w:t xml:space="preserve"> éléments en lien avec l</w:t>
      </w:r>
      <w:r w:rsidR="003545CC" w:rsidRPr="006E1020">
        <w:t>es dispositions du projet de loi qui portent sur les procédures en matière famil</w:t>
      </w:r>
      <w:r w:rsidR="001A7845">
        <w:t>i</w:t>
      </w:r>
      <w:r w:rsidR="003545CC" w:rsidRPr="006E1020">
        <w:t>ale et en matière jeunesse.</w:t>
      </w:r>
    </w:p>
    <w:p w14:paraId="71761F2E" w14:textId="77777777" w:rsidR="00F01859" w:rsidRPr="006E1020" w:rsidRDefault="00F01859" w:rsidP="008F5079">
      <w:pPr>
        <w:pStyle w:val="Paragraphe0"/>
      </w:pPr>
    </w:p>
    <w:p w14:paraId="4F2BEBC2" w14:textId="3EE8404A" w:rsidR="00551C2C" w:rsidRPr="006E1020" w:rsidRDefault="00C11180" w:rsidP="00630351">
      <w:pPr>
        <w:pStyle w:val="Titre1"/>
        <w:rPr>
          <w:rFonts w:ascii="Arial" w:hAnsi="Arial"/>
          <w:szCs w:val="22"/>
        </w:rPr>
      </w:pPr>
      <w:bookmarkStart w:id="4" w:name="_Toc166241819"/>
      <w:bookmarkStart w:id="5" w:name="_Toc166659113"/>
      <w:bookmarkStart w:id="6" w:name="_Toc161747573"/>
      <w:bookmarkStart w:id="7" w:name="_Toc161747767"/>
      <w:r w:rsidRPr="006E1020">
        <w:rPr>
          <w:rFonts w:ascii="Arial" w:hAnsi="Arial"/>
          <w:szCs w:val="22"/>
        </w:rPr>
        <w:t xml:space="preserve">Le </w:t>
      </w:r>
      <w:r w:rsidR="000077E0" w:rsidRPr="006E1020">
        <w:rPr>
          <w:rFonts w:ascii="Arial" w:hAnsi="Arial"/>
          <w:szCs w:val="22"/>
        </w:rPr>
        <w:t>régime d’union parentale</w:t>
      </w:r>
      <w:r w:rsidR="00593015" w:rsidRPr="006E1020">
        <w:rPr>
          <w:rFonts w:ascii="Arial" w:hAnsi="Arial"/>
          <w:szCs w:val="22"/>
        </w:rPr>
        <w:t> :</w:t>
      </w:r>
      <w:r w:rsidR="00750C70" w:rsidRPr="006E1020">
        <w:rPr>
          <w:rFonts w:ascii="Arial" w:hAnsi="Arial"/>
          <w:szCs w:val="22"/>
        </w:rPr>
        <w:t xml:space="preserve"> les lacunes du projet de loi</w:t>
      </w:r>
      <w:bookmarkEnd w:id="4"/>
      <w:bookmarkEnd w:id="5"/>
    </w:p>
    <w:p w14:paraId="2957B123" w14:textId="0EB9D823" w:rsidR="009D2CA1" w:rsidRPr="006E1020" w:rsidRDefault="00D37FEA" w:rsidP="008F5079">
      <w:pPr>
        <w:pStyle w:val="Paragraphe0"/>
      </w:pPr>
      <w:r w:rsidRPr="006E1020">
        <w:t xml:space="preserve">Le projet de loi propose l’institution du régime d’union parentale pour les </w:t>
      </w:r>
      <w:r w:rsidR="005931EA">
        <w:t xml:space="preserve">personnes </w:t>
      </w:r>
      <w:r w:rsidR="009568C6">
        <w:t xml:space="preserve">en union </w:t>
      </w:r>
      <w:r w:rsidRPr="006E1020">
        <w:t>de fait qui sont les parents d’un même enfant qui naitrait ou serait adopté par le couple après le 29 juin 2025</w:t>
      </w:r>
      <w:r w:rsidRPr="006E1020">
        <w:rPr>
          <w:rStyle w:val="Appelnotedebasdep"/>
          <w:sz w:val="22"/>
        </w:rPr>
        <w:footnoteReference w:id="10"/>
      </w:r>
      <w:r w:rsidRPr="006E1020">
        <w:t>. La formation de cette union apporterait la constitution d’un patrimoine d’union parentale qui comprendrait différents biens</w:t>
      </w:r>
      <w:r w:rsidR="00E54DD1" w:rsidRPr="006E1020">
        <w:t xml:space="preserve">, </w:t>
      </w:r>
      <w:r w:rsidR="00775FCD" w:rsidRPr="006E1020">
        <w:t>soit</w:t>
      </w:r>
      <w:r w:rsidR="004A21C7" w:rsidRPr="006E1020">
        <w:t xml:space="preserve"> </w:t>
      </w:r>
      <w:r w:rsidR="00E54DD1" w:rsidRPr="006E1020">
        <w:t>(1) la résidence familiale ; (2) les meubles qui la garnissent et qui servent à l’usage du ménage et (3) les véhicules automobiles utilisés par la famille</w:t>
      </w:r>
      <w:r w:rsidR="00E54DD1" w:rsidRPr="006E1020">
        <w:rPr>
          <w:vertAlign w:val="superscript"/>
        </w:rPr>
        <w:footnoteReference w:id="11"/>
      </w:r>
      <w:r w:rsidR="00E54DD1" w:rsidRPr="006E1020">
        <w:t>.</w:t>
      </w:r>
    </w:p>
    <w:p w14:paraId="66BA3235" w14:textId="0448F0C5" w:rsidR="00D37FEA" w:rsidRPr="006E1020" w:rsidRDefault="00D37FEA" w:rsidP="008F5079">
      <w:pPr>
        <w:pStyle w:val="Paragraphe0"/>
      </w:pPr>
      <w:r w:rsidRPr="006E1020">
        <w:t>Le projet de loi permettrait également à ces parents en union de fait d’en modifier, d’un commun accord, la composition ou de s’y soustraire complètement en cours d’union</w:t>
      </w:r>
      <w:r w:rsidRPr="006E1020">
        <w:rPr>
          <w:vertAlign w:val="superscript"/>
        </w:rPr>
        <w:footnoteReference w:id="12"/>
      </w:r>
      <w:r w:rsidRPr="006E1020">
        <w:t>. Cela constituerait une distinction importante avec le régime applicable aux couples mariés ou en union civile</w:t>
      </w:r>
      <w:r w:rsidR="00676A55" w:rsidRPr="006E1020">
        <w:t xml:space="preserve"> qui </w:t>
      </w:r>
      <w:r w:rsidRPr="006E1020">
        <w:t xml:space="preserve">est d’ordre public et ne permet </w:t>
      </w:r>
      <w:r w:rsidR="00063D54" w:rsidRPr="006E1020">
        <w:t>donc</w:t>
      </w:r>
      <w:r w:rsidRPr="006E1020">
        <w:t xml:space="preserve"> pas aux </w:t>
      </w:r>
      <w:r w:rsidR="00A66C9C" w:rsidRPr="006E1020">
        <w:t>personnes</w:t>
      </w:r>
      <w:r w:rsidRPr="006E1020">
        <w:t xml:space="preserve"> </w:t>
      </w:r>
      <w:r w:rsidR="00AF3E9A" w:rsidRPr="006E1020">
        <w:t xml:space="preserve">qui y sont assujetties </w:t>
      </w:r>
      <w:r w:rsidRPr="006E1020">
        <w:t xml:space="preserve">de modifier le contenu du patrimoine familial </w:t>
      </w:r>
      <w:r w:rsidR="00E21835" w:rsidRPr="006E1020">
        <w:t>ou</w:t>
      </w:r>
      <w:r w:rsidRPr="006E1020">
        <w:t xml:space="preserve"> de s’en soustraire</w:t>
      </w:r>
      <w:r w:rsidRPr="006E1020">
        <w:rPr>
          <w:vertAlign w:val="superscript"/>
        </w:rPr>
        <w:footnoteReference w:id="13"/>
      </w:r>
      <w:r w:rsidRPr="006E1020">
        <w:t xml:space="preserve">. </w:t>
      </w:r>
      <w:r w:rsidR="009F5F58" w:rsidRPr="006E1020">
        <w:t>Dans les faits</w:t>
      </w:r>
      <w:r w:rsidRPr="006E1020">
        <w:t xml:space="preserve">, le présent projet de loi place les </w:t>
      </w:r>
      <w:r w:rsidR="00CE7509">
        <w:t>personnes</w:t>
      </w:r>
      <w:r w:rsidRPr="006E1020">
        <w:t xml:space="preserve"> en union parentale dans une situation semblable aux </w:t>
      </w:r>
      <w:r w:rsidR="00B17C53" w:rsidRPr="006E1020">
        <w:t>personnes</w:t>
      </w:r>
      <w:r w:rsidRPr="006E1020">
        <w:t xml:space="preserve"> marié</w:t>
      </w:r>
      <w:r w:rsidR="00770F6C" w:rsidRPr="006E1020">
        <w:t>e</w:t>
      </w:r>
      <w:r w:rsidRPr="006E1020">
        <w:t xml:space="preserve">s avant l’adoption du patrimoine familial, en leur permettant </w:t>
      </w:r>
      <w:r w:rsidR="003D7A8C" w:rsidRPr="006E1020">
        <w:t>d’exclure certains biens ou la totalité de leurs biens</w:t>
      </w:r>
      <w:r w:rsidR="008906C0" w:rsidRPr="006E1020">
        <w:t xml:space="preserve"> du partage</w:t>
      </w:r>
      <w:r w:rsidR="00DC42ED" w:rsidRPr="006E1020">
        <w:t xml:space="preserve"> suivant la fin de l’union</w:t>
      </w:r>
      <w:r w:rsidR="00E528AF" w:rsidRPr="006E1020">
        <w:t xml:space="preserve">. </w:t>
      </w:r>
    </w:p>
    <w:p w14:paraId="40FC3A5E" w14:textId="3232438A" w:rsidR="00B07082" w:rsidRPr="006E1020" w:rsidRDefault="00B07082" w:rsidP="008F5079">
      <w:pPr>
        <w:pStyle w:val="Paragraphe0"/>
      </w:pPr>
      <w:r w:rsidRPr="006E1020">
        <w:lastRenderedPageBreak/>
        <w:t>Dans le cas où l’union prend fin, le projet de loi prévoit également les règles de partage de ce patrimoine particulier et reconnait aux conjoint</w:t>
      </w:r>
      <w:r w:rsidR="008C7C35" w:rsidRPr="006E1020">
        <w:t>e</w:t>
      </w:r>
      <w:r w:rsidRPr="006E1020">
        <w:t>s</w:t>
      </w:r>
      <w:r w:rsidR="008C7C35" w:rsidRPr="006E1020">
        <w:t xml:space="preserve"> et </w:t>
      </w:r>
      <w:r w:rsidRPr="006E1020">
        <w:t>conjoints le droit de faire une demande de prestation compensatoire lorsqu’une personne estime s’être appauvrie après avoir contribué à l’enrichissement de l’autre conjoint ou conjointe</w:t>
      </w:r>
      <w:r w:rsidRPr="006E1020">
        <w:rPr>
          <w:rStyle w:val="Appelnotedebasdep"/>
          <w:sz w:val="22"/>
        </w:rPr>
        <w:footnoteReference w:id="14"/>
      </w:r>
      <w:r w:rsidRPr="006E1020">
        <w:t>.</w:t>
      </w:r>
    </w:p>
    <w:p w14:paraId="29E73AD8" w14:textId="03799D67" w:rsidR="008E045D" w:rsidRPr="006E1020" w:rsidRDefault="008E045D" w:rsidP="008F5079">
      <w:pPr>
        <w:pStyle w:val="Paragraphe0"/>
      </w:pPr>
      <w:r w:rsidRPr="006E1020">
        <w:t xml:space="preserve">La nécessité d’agir pour </w:t>
      </w:r>
      <w:r w:rsidR="00D23176">
        <w:t>accroître</w:t>
      </w:r>
      <w:r w:rsidRPr="006E1020">
        <w:t xml:space="preserve"> les protections des enfants et des femmes en contexte de conjugalité de fait n’est plus à démontrer considérant le nombre de personnes su</w:t>
      </w:r>
      <w:r w:rsidR="00770F6C" w:rsidRPr="006E1020">
        <w:t>s</w:t>
      </w:r>
      <w:r w:rsidRPr="006E1020">
        <w:t xml:space="preserve">ceptibles d’en bénéficier. </w:t>
      </w:r>
      <w:r w:rsidR="00CE2231" w:rsidRPr="006E1020">
        <w:t>Le</w:t>
      </w:r>
      <w:r w:rsidRPr="006E1020">
        <w:t xml:space="preserve"> taux d’unions de fait est passé de 8,2 % à 41,8 % entre 1981 et 2021</w:t>
      </w:r>
      <w:r w:rsidRPr="006E1020">
        <w:rPr>
          <w:rStyle w:val="Appelnotedebasdep"/>
          <w:sz w:val="22"/>
        </w:rPr>
        <w:footnoteReference w:id="15"/>
      </w:r>
      <w:r w:rsidRPr="006E1020">
        <w:t xml:space="preserve">. La normalisation de </w:t>
      </w:r>
      <w:r w:rsidR="00993FD7" w:rsidRPr="006E1020">
        <w:t>ce type d’union</w:t>
      </w:r>
      <w:r w:rsidRPr="006E1020">
        <w:t xml:space="preserve"> est particulièrement visible chez les jeunes parents</w:t>
      </w:r>
      <w:bookmarkStart w:id="8" w:name="_Ref166590921"/>
      <w:r w:rsidR="000F10A5" w:rsidRPr="006E1020">
        <w:rPr>
          <w:rStyle w:val="Appelnotedebasdep"/>
          <w:sz w:val="22"/>
        </w:rPr>
        <w:footnoteReference w:id="16"/>
      </w:r>
      <w:bookmarkEnd w:id="8"/>
      <w:r w:rsidRPr="006E1020">
        <w:t xml:space="preserve">. </w:t>
      </w:r>
      <w:r w:rsidR="002C0F7E" w:rsidRPr="006E1020">
        <w:t xml:space="preserve">À cela s’ajoute le fait que </w:t>
      </w:r>
      <w:r w:rsidR="00E7259D" w:rsidRPr="006E1020">
        <w:t>l’union de fait</w:t>
      </w:r>
      <w:r w:rsidR="00300480" w:rsidRPr="006E1020">
        <w:t>, actuellement</w:t>
      </w:r>
      <w:r w:rsidR="006A27D4" w:rsidRPr="006E1020">
        <w:t xml:space="preserve"> </w:t>
      </w:r>
      <w:r w:rsidR="00517144" w:rsidRPr="006E1020">
        <w:t>dépourvue de protections juridiques</w:t>
      </w:r>
      <w:r w:rsidR="00300480" w:rsidRPr="006E1020">
        <w:t>,</w:t>
      </w:r>
      <w:r w:rsidR="00517144" w:rsidRPr="006E1020">
        <w:t xml:space="preserve"> </w:t>
      </w:r>
      <w:r w:rsidR="006A27D4" w:rsidRPr="006E1020">
        <w:t>est relativement plus instable</w:t>
      </w:r>
      <w:bookmarkStart w:id="9" w:name="_Ref166245079"/>
      <w:r w:rsidR="00DF1E36" w:rsidRPr="006E1020">
        <w:rPr>
          <w:rStyle w:val="Appelnotedebasdep"/>
          <w:sz w:val="22"/>
        </w:rPr>
        <w:footnoteReference w:id="17"/>
      </w:r>
      <w:bookmarkEnd w:id="9"/>
      <w:r w:rsidR="00D1126A" w:rsidRPr="006E1020">
        <w:t>.</w:t>
      </w:r>
    </w:p>
    <w:p w14:paraId="3AC14E05" w14:textId="3DDF8E1A" w:rsidR="00937A35" w:rsidRPr="006E1020" w:rsidRDefault="00937A35" w:rsidP="008F5079">
      <w:pPr>
        <w:pStyle w:val="Paragraphe0"/>
      </w:pPr>
      <w:r w:rsidRPr="006E1020">
        <w:t xml:space="preserve">Il faut donc retenir que si le régime était institué, il existerait trois régimes </w:t>
      </w:r>
      <w:r w:rsidR="001275F4">
        <w:t>encadrant la</w:t>
      </w:r>
      <w:r w:rsidRPr="006E1020">
        <w:t xml:space="preserve"> conjugalité</w:t>
      </w:r>
      <w:r w:rsidR="00E57604">
        <w:t> :</w:t>
      </w:r>
    </w:p>
    <w:p w14:paraId="619E308F" w14:textId="38AD8E5E" w:rsidR="00937A35" w:rsidRPr="002A0594" w:rsidRDefault="00937A35" w:rsidP="002A0594">
      <w:pPr>
        <w:pStyle w:val="Paragraphedeliste"/>
        <w:numPr>
          <w:ilvl w:val="0"/>
          <w:numId w:val="30"/>
        </w:numPr>
        <w:tabs>
          <w:tab w:val="clear" w:pos="1134"/>
        </w:tabs>
        <w:spacing w:line="360" w:lineRule="auto"/>
        <w:rPr>
          <w:rFonts w:cs="Arial"/>
          <w:szCs w:val="22"/>
        </w:rPr>
      </w:pPr>
      <w:r w:rsidRPr="002A0594">
        <w:rPr>
          <w:rFonts w:cs="Arial"/>
          <w:szCs w:val="22"/>
        </w:rPr>
        <w:t>Le mariage</w:t>
      </w:r>
      <w:r w:rsidR="00AC4076">
        <w:rPr>
          <w:rFonts w:cs="Arial"/>
          <w:szCs w:val="22"/>
        </w:rPr>
        <w:t> </w:t>
      </w:r>
      <w:r w:rsidR="002A0594">
        <w:rPr>
          <w:rFonts w:cs="Arial"/>
          <w:szCs w:val="22"/>
        </w:rPr>
        <w:t>;</w:t>
      </w:r>
    </w:p>
    <w:p w14:paraId="6E7BDF06" w14:textId="753B7C3E" w:rsidR="00937A35" w:rsidRPr="002A0594" w:rsidRDefault="00937A35" w:rsidP="002A0594">
      <w:pPr>
        <w:pStyle w:val="Paragraphedeliste"/>
        <w:numPr>
          <w:ilvl w:val="0"/>
          <w:numId w:val="30"/>
        </w:numPr>
        <w:tabs>
          <w:tab w:val="clear" w:pos="1134"/>
        </w:tabs>
        <w:spacing w:line="360" w:lineRule="auto"/>
        <w:rPr>
          <w:rFonts w:cs="Arial"/>
          <w:szCs w:val="22"/>
        </w:rPr>
      </w:pPr>
      <w:r w:rsidRPr="002A0594">
        <w:rPr>
          <w:rFonts w:cs="Arial"/>
          <w:szCs w:val="22"/>
        </w:rPr>
        <w:t>L’union civile</w:t>
      </w:r>
      <w:r w:rsidR="00AC4076">
        <w:rPr>
          <w:rFonts w:cs="Arial"/>
          <w:szCs w:val="22"/>
        </w:rPr>
        <w:t> </w:t>
      </w:r>
      <w:r w:rsidR="002A0594">
        <w:rPr>
          <w:rFonts w:cs="Arial"/>
          <w:szCs w:val="22"/>
        </w:rPr>
        <w:t>;</w:t>
      </w:r>
    </w:p>
    <w:p w14:paraId="41D2D240" w14:textId="430089D7" w:rsidR="00937A35" w:rsidRPr="002A0594" w:rsidRDefault="00937A35" w:rsidP="002A0594">
      <w:pPr>
        <w:pStyle w:val="Paragraphedeliste"/>
        <w:numPr>
          <w:ilvl w:val="0"/>
          <w:numId w:val="30"/>
        </w:numPr>
        <w:tabs>
          <w:tab w:val="clear" w:pos="1134"/>
        </w:tabs>
        <w:spacing w:line="360" w:lineRule="auto"/>
        <w:rPr>
          <w:rFonts w:cs="Arial"/>
          <w:szCs w:val="22"/>
        </w:rPr>
      </w:pPr>
      <w:r w:rsidRPr="002A0594">
        <w:rPr>
          <w:rFonts w:cs="Arial"/>
          <w:szCs w:val="22"/>
        </w:rPr>
        <w:t>L’union parentale.</w:t>
      </w:r>
    </w:p>
    <w:p w14:paraId="099B1761" w14:textId="1C447015" w:rsidR="00766CF8" w:rsidRPr="006E1020" w:rsidRDefault="00766CF8" w:rsidP="008F1153">
      <w:pPr>
        <w:pStyle w:val="Paragraphe0"/>
      </w:pPr>
      <w:r>
        <w:t xml:space="preserve">Les droits et obligations seraient les mêmes pour les conjoints </w:t>
      </w:r>
      <w:r w:rsidR="00916727">
        <w:t>dans</w:t>
      </w:r>
      <w:r w:rsidR="00A202ED">
        <w:t xml:space="preserve"> les deux premiers régimes alors qu’ils seraient différent</w:t>
      </w:r>
      <w:r w:rsidR="007B0C3E">
        <w:t>s p</w:t>
      </w:r>
      <w:r w:rsidR="00916727">
        <w:t>ou</w:t>
      </w:r>
      <w:r w:rsidR="00A707E2">
        <w:t>r</w:t>
      </w:r>
      <w:r w:rsidR="007B0C3E">
        <w:t xml:space="preserve"> le troisième.</w:t>
      </w:r>
    </w:p>
    <w:p w14:paraId="77DACE2A" w14:textId="464FA511" w:rsidR="00420EDB" w:rsidRPr="006E1020" w:rsidRDefault="002A4A7C" w:rsidP="00630351">
      <w:pPr>
        <w:pStyle w:val="Titre2"/>
        <w:rPr>
          <w:rFonts w:ascii="Arial" w:hAnsi="Arial"/>
          <w:szCs w:val="22"/>
        </w:rPr>
      </w:pPr>
      <w:bookmarkStart w:id="10" w:name="_Toc166217864"/>
      <w:bookmarkStart w:id="11" w:name="_Toc166241820"/>
      <w:bookmarkStart w:id="12" w:name="_Toc166659114"/>
      <w:r w:rsidRPr="006E1020">
        <w:rPr>
          <w:rFonts w:ascii="Arial" w:hAnsi="Arial"/>
          <w:szCs w:val="22"/>
        </w:rPr>
        <w:lastRenderedPageBreak/>
        <w:t>La non</w:t>
      </w:r>
      <w:r w:rsidR="00D75620" w:rsidRPr="006E1020">
        <w:rPr>
          <w:rFonts w:ascii="Arial" w:hAnsi="Arial"/>
          <w:szCs w:val="22"/>
        </w:rPr>
        <w:t>-</w:t>
      </w:r>
      <w:r w:rsidRPr="006E1020">
        <w:rPr>
          <w:rFonts w:ascii="Arial" w:hAnsi="Arial"/>
          <w:szCs w:val="22"/>
        </w:rPr>
        <w:t xml:space="preserve">application du régime d’union parentale </w:t>
      </w:r>
      <w:r w:rsidR="000F7152" w:rsidRPr="006E1020">
        <w:rPr>
          <w:rFonts w:ascii="Arial" w:hAnsi="Arial"/>
          <w:szCs w:val="22"/>
        </w:rPr>
        <w:t>lorsque</w:t>
      </w:r>
      <w:r w:rsidR="002C4164" w:rsidRPr="006E1020">
        <w:rPr>
          <w:rFonts w:ascii="Arial" w:hAnsi="Arial"/>
          <w:szCs w:val="22"/>
        </w:rPr>
        <w:t xml:space="preserve"> l’enfant est né ou adopté </w:t>
      </w:r>
      <w:r w:rsidR="0082315A" w:rsidRPr="006E1020">
        <w:rPr>
          <w:rFonts w:ascii="Arial" w:hAnsi="Arial"/>
          <w:szCs w:val="22"/>
        </w:rPr>
        <w:t xml:space="preserve">avant </w:t>
      </w:r>
      <w:r w:rsidR="009A351E" w:rsidRPr="006E1020">
        <w:rPr>
          <w:rFonts w:ascii="Arial" w:hAnsi="Arial"/>
          <w:szCs w:val="22"/>
        </w:rPr>
        <w:t xml:space="preserve">le 29 juin </w:t>
      </w:r>
      <w:r w:rsidR="00B17880" w:rsidRPr="006E1020">
        <w:rPr>
          <w:rFonts w:ascii="Arial" w:hAnsi="Arial"/>
          <w:szCs w:val="22"/>
        </w:rPr>
        <w:t>2025</w:t>
      </w:r>
      <w:bookmarkEnd w:id="10"/>
      <w:bookmarkEnd w:id="11"/>
      <w:bookmarkEnd w:id="12"/>
      <w:r w:rsidR="00DD4B85" w:rsidRPr="006E1020">
        <w:rPr>
          <w:rFonts w:ascii="Arial" w:hAnsi="Arial"/>
          <w:szCs w:val="22"/>
        </w:rPr>
        <w:t xml:space="preserve"> </w:t>
      </w:r>
    </w:p>
    <w:p w14:paraId="051D32D0" w14:textId="2906FB73" w:rsidR="00633BB3" w:rsidRPr="006E1020" w:rsidRDefault="003569F0" w:rsidP="008F5079">
      <w:pPr>
        <w:pStyle w:val="Paragraphe0"/>
        <w:rPr>
          <w:i/>
        </w:rPr>
      </w:pPr>
      <w:r w:rsidRPr="006E1020">
        <w:t xml:space="preserve">La Commission </w:t>
      </w:r>
      <w:r w:rsidR="00992755" w:rsidRPr="006E1020">
        <w:t>identifie des en</w:t>
      </w:r>
      <w:r w:rsidR="00AE6F93" w:rsidRPr="006E1020">
        <w:t>jeux</w:t>
      </w:r>
      <w:r w:rsidRPr="006E1020">
        <w:t xml:space="preserve"> </w:t>
      </w:r>
      <w:r w:rsidR="00986185" w:rsidRPr="006E1020">
        <w:t>majeurs liés</w:t>
      </w:r>
      <w:r w:rsidR="005627A8">
        <w:t>, d’une part,</w:t>
      </w:r>
      <w:r w:rsidRPr="006E1020">
        <w:t xml:space="preserve"> à </w:t>
      </w:r>
      <w:r w:rsidR="00073301" w:rsidRPr="006E1020">
        <w:t>l’application restrictive</w:t>
      </w:r>
      <w:r w:rsidRPr="006E1020">
        <w:t xml:space="preserve"> du </w:t>
      </w:r>
      <w:r w:rsidR="007F6942" w:rsidRPr="006E1020">
        <w:t>régime</w:t>
      </w:r>
      <w:r w:rsidR="008A253B" w:rsidRPr="006E1020">
        <w:t>, soit</w:t>
      </w:r>
      <w:r w:rsidR="006B2D10">
        <w:t xml:space="preserve"> le fait qu’il vise</w:t>
      </w:r>
      <w:r w:rsidRPr="006E1020">
        <w:t xml:space="preserve"> </w:t>
      </w:r>
      <w:r w:rsidR="001143D5" w:rsidRPr="006E1020">
        <w:t>seulement</w:t>
      </w:r>
      <w:r w:rsidRPr="006E1020">
        <w:t xml:space="preserve"> </w:t>
      </w:r>
      <w:r w:rsidR="006B2D10">
        <w:t>les</w:t>
      </w:r>
      <w:r w:rsidR="006B2D10" w:rsidRPr="006E1020">
        <w:t xml:space="preserve"> </w:t>
      </w:r>
      <w:r w:rsidR="00BF7B05">
        <w:t>personnes</w:t>
      </w:r>
      <w:r w:rsidR="00BF7B05" w:rsidRPr="006E1020">
        <w:t xml:space="preserve"> </w:t>
      </w:r>
      <w:r w:rsidR="00372CFF" w:rsidRPr="006E1020">
        <w:t>en union de fait qui sont les parents d’un même enfant né ou adopté après le 29 juin 2025</w:t>
      </w:r>
      <w:r w:rsidR="00372CFF" w:rsidRPr="006E1020">
        <w:rPr>
          <w:rStyle w:val="Appelnotedebasdep"/>
          <w:sz w:val="22"/>
        </w:rPr>
        <w:footnoteReference w:id="18"/>
      </w:r>
      <w:r w:rsidR="005E06B5" w:rsidRPr="006E1020">
        <w:t>,</w:t>
      </w:r>
      <w:r w:rsidR="00782952">
        <w:t xml:space="preserve"> et, d’autre part, </w:t>
      </w:r>
      <w:r w:rsidR="00BE3444" w:rsidRPr="006E1020">
        <w:t>à</w:t>
      </w:r>
      <w:r w:rsidR="002D243F" w:rsidRPr="006E1020">
        <w:t xml:space="preserve"> </w:t>
      </w:r>
      <w:r w:rsidR="00B267A0" w:rsidRPr="006E1020">
        <w:t>l</w:t>
      </w:r>
      <w:r w:rsidR="00AA0BE2" w:rsidRPr="006E1020">
        <w:t xml:space="preserve">’absence de caractère d’ordre public des protections visant </w:t>
      </w:r>
      <w:r w:rsidR="0012730E" w:rsidRPr="006E1020">
        <w:t>le patrimoine d’union parentale</w:t>
      </w:r>
      <w:r w:rsidR="00372CFF" w:rsidRPr="006E1020">
        <w:t>.</w:t>
      </w:r>
      <w:r w:rsidR="0044368D" w:rsidRPr="006E1020">
        <w:t xml:space="preserve"> </w:t>
      </w:r>
      <w:r w:rsidR="00877D88" w:rsidRPr="006E1020">
        <w:t>Ainsi, e</w:t>
      </w:r>
      <w:r w:rsidR="0044368D" w:rsidRPr="006E1020">
        <w:t>ll</w:t>
      </w:r>
      <w:r w:rsidR="00BE2695" w:rsidRPr="006E1020">
        <w:t>e</w:t>
      </w:r>
      <w:r w:rsidR="0044368D" w:rsidRPr="006E1020">
        <w:t xml:space="preserve"> </w:t>
      </w:r>
      <w:r w:rsidR="00007357" w:rsidRPr="006E1020">
        <w:t xml:space="preserve">considère </w:t>
      </w:r>
      <w:r w:rsidR="00137E8E" w:rsidRPr="006E1020">
        <w:t>que</w:t>
      </w:r>
      <w:r w:rsidR="00DE31DA" w:rsidRPr="006E1020">
        <w:t xml:space="preserve"> si</w:t>
      </w:r>
      <w:r w:rsidR="00137E8E" w:rsidRPr="006E1020">
        <w:t xml:space="preserve"> </w:t>
      </w:r>
      <w:r w:rsidR="009320A5" w:rsidRPr="006E1020">
        <w:t>le projet</w:t>
      </w:r>
      <w:r w:rsidR="00137E8E" w:rsidRPr="006E1020">
        <w:t xml:space="preserve"> </w:t>
      </w:r>
      <w:r w:rsidR="00AF7FA5" w:rsidRPr="006E1020">
        <w:t xml:space="preserve">de loi </w:t>
      </w:r>
      <w:r w:rsidR="00137E8E" w:rsidRPr="006E1020">
        <w:t xml:space="preserve">était adopté </w:t>
      </w:r>
      <w:r w:rsidR="00F432A0" w:rsidRPr="006E1020">
        <w:t>tel quel</w:t>
      </w:r>
      <w:r w:rsidR="00B9417D" w:rsidRPr="006E1020">
        <w:t>, il perpétuerait</w:t>
      </w:r>
      <w:r w:rsidRPr="006E1020">
        <w:t xml:space="preserve"> l’atteinte aux droits d</w:t>
      </w:r>
      <w:r w:rsidR="00C00960" w:rsidRPr="006E1020">
        <w:t>e</w:t>
      </w:r>
      <w:r w:rsidR="000368CD" w:rsidRPr="006E1020">
        <w:t>s</w:t>
      </w:r>
      <w:r w:rsidR="00C00960" w:rsidRPr="006E1020">
        <w:t xml:space="preserve"> </w:t>
      </w:r>
      <w:r w:rsidRPr="006E1020">
        <w:t>enfant</w:t>
      </w:r>
      <w:r w:rsidR="000368CD" w:rsidRPr="006E1020">
        <w:t>s</w:t>
      </w:r>
      <w:r w:rsidRPr="006E1020">
        <w:t xml:space="preserve"> ainsi qu’au droit à l’égalité des femmes au sein de la famille</w:t>
      </w:r>
      <w:r w:rsidR="000368CD" w:rsidRPr="006E1020">
        <w:t>.</w:t>
      </w:r>
    </w:p>
    <w:p w14:paraId="063D6BC3" w14:textId="168268A8" w:rsidR="00547236" w:rsidRPr="006E1020" w:rsidRDefault="005B3052" w:rsidP="005B3052">
      <w:pPr>
        <w:pStyle w:val="Titre3"/>
      </w:pPr>
      <w:bookmarkStart w:id="13" w:name="_Toc166217865"/>
      <w:bookmarkStart w:id="14" w:name="_Toc166241821"/>
      <w:bookmarkStart w:id="15" w:name="_Toc166659115"/>
      <w:r>
        <w:t>1.1.1</w:t>
      </w:r>
      <w:r w:rsidR="00C54A9C">
        <w:tab/>
      </w:r>
      <w:r w:rsidR="00547236" w:rsidRPr="006E1020">
        <w:t>Une atteinte au</w:t>
      </w:r>
      <w:r w:rsidR="001B54B1" w:rsidRPr="006E1020">
        <w:t>x</w:t>
      </w:r>
      <w:r w:rsidR="00547236" w:rsidRPr="006E1020">
        <w:t xml:space="preserve"> droit</w:t>
      </w:r>
      <w:r w:rsidR="001B54B1" w:rsidRPr="006E1020">
        <w:t>s</w:t>
      </w:r>
      <w:r w:rsidR="00E30E78" w:rsidRPr="006E1020">
        <w:t xml:space="preserve"> de </w:t>
      </w:r>
      <w:r w:rsidR="006131CC" w:rsidRPr="006E1020">
        <w:t>l’enfant</w:t>
      </w:r>
      <w:bookmarkEnd w:id="13"/>
      <w:bookmarkEnd w:id="14"/>
      <w:bookmarkEnd w:id="15"/>
    </w:p>
    <w:p w14:paraId="326C7DFE" w14:textId="0AE8E58A" w:rsidR="00633BB3" w:rsidRPr="006E1020" w:rsidRDefault="005275C3" w:rsidP="008F6998">
      <w:pPr>
        <w:pStyle w:val="Paragraphe0"/>
      </w:pPr>
      <w:r w:rsidRPr="006E1020">
        <w:t>Selon</w:t>
      </w:r>
      <w:r w:rsidR="002E7363" w:rsidRPr="006E1020">
        <w:t xml:space="preserve"> l</w:t>
      </w:r>
      <w:r w:rsidR="00947E2A" w:rsidRPr="006E1020">
        <w:t xml:space="preserve">a proposition </w:t>
      </w:r>
      <w:r w:rsidR="00B02683">
        <w:t>à l</w:t>
      </w:r>
      <w:r w:rsidR="00BB6C74">
        <w:t>’</w:t>
      </w:r>
      <w:r w:rsidR="00947E2A" w:rsidRPr="006E1020">
        <w:t>étude,</w:t>
      </w:r>
      <w:r w:rsidR="002E7363" w:rsidRPr="006E1020">
        <w:t xml:space="preserve"> </w:t>
      </w:r>
      <w:r w:rsidR="008B70CE" w:rsidRPr="006E1020">
        <w:t xml:space="preserve">les effets </w:t>
      </w:r>
      <w:r w:rsidR="00F34D44" w:rsidRPr="006E1020">
        <w:t>qu’engendrera</w:t>
      </w:r>
      <w:r w:rsidR="00C53290" w:rsidRPr="006E1020">
        <w:t>it</w:t>
      </w:r>
      <w:r w:rsidR="008B70CE" w:rsidRPr="006E1020">
        <w:t xml:space="preserve"> </w:t>
      </w:r>
      <w:r w:rsidR="006F5D64" w:rsidRPr="006E1020">
        <w:t>la sép</w:t>
      </w:r>
      <w:r w:rsidR="0056234E" w:rsidRPr="006E1020">
        <w:t>a</w:t>
      </w:r>
      <w:r w:rsidR="006F5D64" w:rsidRPr="006E1020">
        <w:t>ration des parents</w:t>
      </w:r>
      <w:r w:rsidR="00975076" w:rsidRPr="006E1020">
        <w:t xml:space="preserve"> </w:t>
      </w:r>
      <w:r w:rsidR="001B015C" w:rsidRPr="006E1020">
        <w:t xml:space="preserve">seraient </w:t>
      </w:r>
      <w:r w:rsidR="00671EA4" w:rsidRPr="006E1020">
        <w:t>différents selon le</w:t>
      </w:r>
      <w:r w:rsidR="00EA78C8" w:rsidRPr="006E1020">
        <w:t>ur</w:t>
      </w:r>
      <w:r w:rsidR="00671EA4" w:rsidRPr="006E1020">
        <w:t xml:space="preserve"> </w:t>
      </w:r>
      <w:r w:rsidR="001C5740" w:rsidRPr="006E1020">
        <w:t>régime</w:t>
      </w:r>
      <w:r w:rsidR="00041659" w:rsidRPr="006E1020">
        <w:t xml:space="preserve"> d</w:t>
      </w:r>
      <w:r w:rsidR="00F010C2" w:rsidRPr="006E1020">
        <w:t>e conjugalité</w:t>
      </w:r>
      <w:r w:rsidR="00EA78C8" w:rsidRPr="006E1020">
        <w:t>.</w:t>
      </w:r>
      <w:r w:rsidR="00F010C2" w:rsidRPr="006E1020">
        <w:t xml:space="preserve"> </w:t>
      </w:r>
    </w:p>
    <w:p w14:paraId="65845B6E" w14:textId="64A74FE1" w:rsidR="000D34E7" w:rsidRPr="006E1020" w:rsidRDefault="001652C7" w:rsidP="008F5079">
      <w:pPr>
        <w:pStyle w:val="Paragraphe0"/>
      </w:pPr>
      <w:r w:rsidRPr="006E1020">
        <w:t xml:space="preserve">Ainsi, </w:t>
      </w:r>
      <w:r w:rsidR="00343B6D" w:rsidRPr="006E1020">
        <w:t xml:space="preserve">même </w:t>
      </w:r>
      <w:r w:rsidR="001A7F8B" w:rsidRPr="006E1020">
        <w:t>avec l’institution de</w:t>
      </w:r>
      <w:r w:rsidR="00343B6D" w:rsidRPr="006E1020">
        <w:t xml:space="preserve"> </w:t>
      </w:r>
      <w:r w:rsidR="004E4BD5" w:rsidRPr="006E1020">
        <w:t>l’union parentale</w:t>
      </w:r>
      <w:r w:rsidR="00F23837" w:rsidRPr="006E1020">
        <w:t>, il</w:t>
      </w:r>
      <w:r w:rsidR="00556B95" w:rsidRPr="006E1020">
        <w:t xml:space="preserve"> </w:t>
      </w:r>
      <w:r w:rsidR="009B463F" w:rsidRPr="006E1020">
        <w:t>demeurerait qu</w:t>
      </w:r>
      <w:r w:rsidR="00B71ED2" w:rsidRPr="006E1020">
        <w:t>’une portion importante</w:t>
      </w:r>
      <w:r w:rsidR="00D65650" w:rsidRPr="006E1020">
        <w:t xml:space="preserve"> d’enfants </w:t>
      </w:r>
      <w:r w:rsidR="00411ED9" w:rsidRPr="006E1020">
        <w:t xml:space="preserve">au Québec </w:t>
      </w:r>
      <w:r w:rsidR="00D65650" w:rsidRPr="006E1020">
        <w:t>ne bénéficierait pas d</w:t>
      </w:r>
      <w:r w:rsidR="00251607" w:rsidRPr="006E1020">
        <w:t>u</w:t>
      </w:r>
      <w:r w:rsidR="00D052D7" w:rsidRPr="006E1020">
        <w:t xml:space="preserve"> nouveau régime</w:t>
      </w:r>
      <w:r w:rsidR="005E7AE5" w:rsidRPr="006E1020">
        <w:t xml:space="preserve"> </w:t>
      </w:r>
      <w:r w:rsidR="001E282A" w:rsidRPr="006E1020">
        <w:t>applicable aux conjoints de fait</w:t>
      </w:r>
      <w:r w:rsidR="00D052D7" w:rsidRPr="006E1020">
        <w:t xml:space="preserve">. </w:t>
      </w:r>
      <w:r w:rsidR="002E2ECA" w:rsidRPr="006E1020">
        <w:t xml:space="preserve">En effet, </w:t>
      </w:r>
      <w:r w:rsidR="00ED32EA" w:rsidRPr="006E1020">
        <w:t>d</w:t>
      </w:r>
      <w:r w:rsidR="003C59D8" w:rsidRPr="006E1020">
        <w:t xml:space="preserve">epuis plus d’une </w:t>
      </w:r>
      <w:r w:rsidR="00840DE8" w:rsidRPr="006E1020">
        <w:t xml:space="preserve">vingtaine d’années, la majorité des </w:t>
      </w:r>
      <w:r w:rsidR="00727CDF" w:rsidRPr="006E1020">
        <w:t xml:space="preserve">naissances </w:t>
      </w:r>
      <w:r w:rsidR="00355392" w:rsidRPr="006E1020">
        <w:t xml:space="preserve">au Québec sont </w:t>
      </w:r>
      <w:r w:rsidR="004F4871" w:rsidRPr="006E1020">
        <w:t>issues de</w:t>
      </w:r>
      <w:r w:rsidR="00840DE8" w:rsidRPr="006E1020">
        <w:t xml:space="preserve"> </w:t>
      </w:r>
      <w:r w:rsidR="00AD02D1" w:rsidRPr="006E1020">
        <w:t xml:space="preserve">mères en union </w:t>
      </w:r>
      <w:r w:rsidR="00F67CDB" w:rsidRPr="006E1020">
        <w:t>de fait</w:t>
      </w:r>
      <w:r w:rsidR="00AD02D1" w:rsidRPr="006E1020">
        <w:rPr>
          <w:rStyle w:val="Appelnotedebasdep"/>
          <w:sz w:val="22"/>
        </w:rPr>
        <w:footnoteReference w:id="19"/>
      </w:r>
      <w:r w:rsidR="00AD02D1" w:rsidRPr="006E1020">
        <w:t xml:space="preserve">. </w:t>
      </w:r>
      <w:r w:rsidR="005028F5" w:rsidRPr="006E1020">
        <w:t xml:space="preserve">En 2016, </w:t>
      </w:r>
      <w:r w:rsidR="00190AA7" w:rsidRPr="006E1020">
        <w:t xml:space="preserve">parmi les </w:t>
      </w:r>
      <w:r w:rsidR="002A33A8" w:rsidRPr="006E1020">
        <w:t>enfant</w:t>
      </w:r>
      <w:r w:rsidR="00AA077F" w:rsidRPr="006E1020">
        <w:t xml:space="preserve">s </w:t>
      </w:r>
      <w:r w:rsidR="00F235A7" w:rsidRPr="006E1020">
        <w:t>de moin</w:t>
      </w:r>
      <w:r w:rsidR="00F67771" w:rsidRPr="006E1020">
        <w:t>s de 18 ans</w:t>
      </w:r>
      <w:r w:rsidR="00AA077F" w:rsidRPr="006E1020">
        <w:t>,</w:t>
      </w:r>
      <w:r w:rsidR="00FA2624" w:rsidRPr="006E1020">
        <w:t xml:space="preserve"> </w:t>
      </w:r>
      <w:r w:rsidR="00513A51" w:rsidRPr="006E1020">
        <w:t>41</w:t>
      </w:r>
      <w:r w:rsidR="00AC1CE2" w:rsidRPr="006E1020">
        <w:t>,</w:t>
      </w:r>
      <w:r w:rsidR="004F0CA5" w:rsidRPr="006E1020">
        <w:t>4</w:t>
      </w:r>
      <w:r w:rsidR="005C7E53" w:rsidRPr="006E1020">
        <w:t> </w:t>
      </w:r>
      <w:r w:rsidR="001E5540" w:rsidRPr="006E1020">
        <w:t xml:space="preserve">% vivaient dans une famille avec un couple </w:t>
      </w:r>
      <w:r w:rsidR="004F0CA5" w:rsidRPr="006E1020">
        <w:t>marié</w:t>
      </w:r>
      <w:r w:rsidR="00F51EF1">
        <w:t xml:space="preserve"> et</w:t>
      </w:r>
      <w:r w:rsidR="00EE5437" w:rsidRPr="006E1020">
        <w:t xml:space="preserve"> </w:t>
      </w:r>
      <w:r w:rsidR="001D06D4" w:rsidRPr="006E1020">
        <w:t>37,3</w:t>
      </w:r>
      <w:r w:rsidR="005C7E53" w:rsidRPr="006E1020">
        <w:t> </w:t>
      </w:r>
      <w:r w:rsidR="001D06D4" w:rsidRPr="006E1020">
        <w:t xml:space="preserve">% vivaient dans une famille </w:t>
      </w:r>
      <w:r w:rsidR="003638C4" w:rsidRPr="006E1020">
        <w:t xml:space="preserve">avec un couple </w:t>
      </w:r>
      <w:r w:rsidR="001E5540" w:rsidRPr="006E1020">
        <w:t>en union de fait</w:t>
      </w:r>
      <w:r w:rsidR="00151BCB" w:rsidRPr="006E1020">
        <w:rPr>
          <w:rStyle w:val="Appelnotedebasdep"/>
          <w:sz w:val="22"/>
        </w:rPr>
        <w:footnoteReference w:id="20"/>
      </w:r>
      <w:r w:rsidR="00E124F3" w:rsidRPr="006E1020">
        <w:t>.</w:t>
      </w:r>
      <w:r w:rsidR="00151BCB" w:rsidRPr="006E1020">
        <w:t xml:space="preserve"> </w:t>
      </w:r>
    </w:p>
    <w:p w14:paraId="5675DFC6" w14:textId="12F38449" w:rsidR="005C2D08" w:rsidRPr="006E1020" w:rsidRDefault="005B0953" w:rsidP="008F5079">
      <w:pPr>
        <w:pStyle w:val="Paragraphe0"/>
      </w:pPr>
      <w:r w:rsidRPr="006E1020">
        <w:t>L</w:t>
      </w:r>
      <w:r w:rsidR="00504AD0" w:rsidRPr="006E1020">
        <w:t>’article</w:t>
      </w:r>
      <w:r w:rsidR="001B65C8">
        <w:t> </w:t>
      </w:r>
      <w:r w:rsidR="00504AD0" w:rsidRPr="006E1020">
        <w:t xml:space="preserve">39 de la Charte </w:t>
      </w:r>
      <w:r w:rsidR="009F48EE" w:rsidRPr="006E1020">
        <w:t>énonce clairement</w:t>
      </w:r>
      <w:r w:rsidR="00504AD0" w:rsidRPr="006E1020">
        <w:t xml:space="preserve"> le droit de tout enfant « à la protection, à la sécurité et à l’attention que ses parents ou les personnes qui en tiennent lieu peuvent lui donner »</w:t>
      </w:r>
      <w:r w:rsidR="005B559B">
        <w:t> </w:t>
      </w:r>
      <w:r w:rsidR="00F451E4">
        <w:t>;</w:t>
      </w:r>
      <w:r w:rsidR="00147EFD">
        <w:t xml:space="preserve"> </w:t>
      </w:r>
      <w:r w:rsidR="00F451E4">
        <w:t>l</w:t>
      </w:r>
      <w:r w:rsidR="00C20172">
        <w:t>’ar</w:t>
      </w:r>
      <w:r w:rsidR="00472D33">
        <w:t>ticle</w:t>
      </w:r>
      <w:r w:rsidR="001B65C8">
        <w:t> </w:t>
      </w:r>
      <w:r w:rsidR="00472D33">
        <w:t>32 du C.c.Q est au même effet</w:t>
      </w:r>
      <w:r w:rsidR="001360F2">
        <w:t>.</w:t>
      </w:r>
      <w:r w:rsidR="008D404D" w:rsidRPr="006E1020">
        <w:t xml:space="preserve"> </w:t>
      </w:r>
      <w:r w:rsidR="00184D88">
        <w:t>Il</w:t>
      </w:r>
      <w:r w:rsidR="004175AC" w:rsidRPr="006E1020">
        <w:t xml:space="preserve"> engendre d’ailleurs de manière corolaire un devoir pour les parents d’assurer la protection et la sécurité de leur enfant et de lui donner l’attention à laquelle il a droit. </w:t>
      </w:r>
      <w:r w:rsidR="00C974A9" w:rsidRPr="006E1020">
        <w:t xml:space="preserve">L’exercice de ce droit </w:t>
      </w:r>
      <w:r w:rsidR="00AC5D08" w:rsidRPr="006E1020">
        <w:t>ne devrait</w:t>
      </w:r>
      <w:r w:rsidR="00C974A9" w:rsidRPr="006E1020">
        <w:t xml:space="preserve"> pas </w:t>
      </w:r>
      <w:r w:rsidR="00AC5D08" w:rsidRPr="006E1020">
        <w:t xml:space="preserve">être </w:t>
      </w:r>
      <w:r w:rsidR="00C974A9" w:rsidRPr="006E1020">
        <w:t>conditionné par le statut</w:t>
      </w:r>
      <w:r w:rsidR="001E1BD9" w:rsidRPr="006E1020">
        <w:t xml:space="preserve"> conjugal de ses parents.</w:t>
      </w:r>
      <w:r w:rsidR="00771893" w:rsidRPr="006E1020">
        <w:t xml:space="preserve"> </w:t>
      </w:r>
      <w:r w:rsidR="0064405E" w:rsidRPr="006E1020">
        <w:t>L</w:t>
      </w:r>
      <w:r w:rsidR="003B2586" w:rsidRPr="006E1020">
        <w:t>e droit est ex</w:t>
      </w:r>
      <w:r w:rsidR="00917253" w:rsidRPr="006E1020">
        <w:t>plicite</w:t>
      </w:r>
      <w:r w:rsidR="004175AC" w:rsidRPr="006E1020">
        <w:t> :</w:t>
      </w:r>
      <w:r w:rsidR="00917253" w:rsidRPr="006E1020">
        <w:t xml:space="preserve"> </w:t>
      </w:r>
      <w:r w:rsidR="004175AC" w:rsidRPr="006E1020">
        <w:rPr>
          <w:color w:val="212529"/>
          <w:shd w:val="clear" w:color="auto" w:fill="FFFFFF"/>
        </w:rPr>
        <w:t>ces derniers</w:t>
      </w:r>
      <w:r w:rsidR="00FD682C" w:rsidRPr="006E1020">
        <w:rPr>
          <w:color w:val="212529"/>
          <w:shd w:val="clear" w:color="auto" w:fill="FFFFFF"/>
        </w:rPr>
        <w:t xml:space="preserve"> </w:t>
      </w:r>
      <w:r w:rsidR="00466787" w:rsidRPr="006E1020">
        <w:rPr>
          <w:color w:val="212529"/>
          <w:shd w:val="clear" w:color="auto" w:fill="FFFFFF"/>
        </w:rPr>
        <w:t>ont</w:t>
      </w:r>
      <w:r w:rsidR="00F556B2" w:rsidRPr="006E1020">
        <w:rPr>
          <w:color w:val="212529"/>
          <w:shd w:val="clear" w:color="auto" w:fill="FFFFFF"/>
        </w:rPr>
        <w:t xml:space="preserve"> envers leur enfant </w:t>
      </w:r>
      <w:r w:rsidR="00466787" w:rsidRPr="006E1020">
        <w:rPr>
          <w:color w:val="212529"/>
          <w:shd w:val="clear" w:color="auto" w:fill="FFFFFF"/>
        </w:rPr>
        <w:t xml:space="preserve">les mêmes </w:t>
      </w:r>
      <w:r w:rsidR="0053076A" w:rsidRPr="006E1020">
        <w:rPr>
          <w:color w:val="212529"/>
          <w:shd w:val="clear" w:color="auto" w:fill="FFFFFF"/>
        </w:rPr>
        <w:t>droits et devoirs</w:t>
      </w:r>
      <w:r w:rsidR="0022590D" w:rsidRPr="006E1020">
        <w:rPr>
          <w:color w:val="212529"/>
          <w:shd w:val="clear" w:color="auto" w:fill="FFFFFF"/>
        </w:rPr>
        <w:t>,</w:t>
      </w:r>
      <w:r w:rsidR="00F556B2" w:rsidRPr="006E1020">
        <w:rPr>
          <w:color w:val="212529"/>
          <w:shd w:val="clear" w:color="auto" w:fill="FFFFFF"/>
        </w:rPr>
        <w:t xml:space="preserve"> qu’ils soient mariés, uni</w:t>
      </w:r>
      <w:r w:rsidR="00992B2A" w:rsidRPr="006E1020">
        <w:rPr>
          <w:color w:val="212529"/>
          <w:shd w:val="clear" w:color="auto" w:fill="FFFFFF"/>
        </w:rPr>
        <w:t>s</w:t>
      </w:r>
      <w:r w:rsidR="00F556B2" w:rsidRPr="006E1020">
        <w:rPr>
          <w:color w:val="212529"/>
          <w:shd w:val="clear" w:color="auto" w:fill="FFFFFF"/>
        </w:rPr>
        <w:t xml:space="preserve"> civilement ou en union de fait. </w:t>
      </w:r>
      <w:r w:rsidR="005C2D08" w:rsidRPr="006E1020">
        <w:t>En tant que titulaires de l’autorité parentale, les père</w:t>
      </w:r>
      <w:r w:rsidR="00992B2A" w:rsidRPr="006E1020">
        <w:t>s</w:t>
      </w:r>
      <w:r w:rsidR="005C2D08" w:rsidRPr="006E1020">
        <w:t>, mère</w:t>
      </w:r>
      <w:r w:rsidR="00992B2A" w:rsidRPr="006E1020">
        <w:t>s</w:t>
      </w:r>
      <w:r w:rsidR="005C2D08" w:rsidRPr="006E1020">
        <w:t xml:space="preserve"> ou parents ont, à l’égard de leur enfant, le droit et le devoir de garde, de surveillance et d’éducation</w:t>
      </w:r>
      <w:r w:rsidR="00B3190C">
        <w:rPr>
          <w:rStyle w:val="Appelnotedebasdep"/>
        </w:rPr>
        <w:footnoteReference w:id="21"/>
      </w:r>
      <w:r w:rsidR="005C2D08" w:rsidRPr="006E1020">
        <w:rPr>
          <w:lang w:eastAsia="fr-FR"/>
        </w:rPr>
        <w:t>.</w:t>
      </w:r>
      <w:r w:rsidR="005C2D08" w:rsidRPr="006E1020">
        <w:t xml:space="preserve"> Ils </w:t>
      </w:r>
      <w:r w:rsidR="005C2D08" w:rsidRPr="006E1020">
        <w:rPr>
          <w:color w:val="212529"/>
          <w:shd w:val="clear" w:color="auto" w:fill="FFFFFF"/>
        </w:rPr>
        <w:t xml:space="preserve">exercent ensemble l’autorité </w:t>
      </w:r>
      <w:r w:rsidR="005C2D08" w:rsidRPr="006E1020">
        <w:rPr>
          <w:color w:val="212529"/>
          <w:shd w:val="clear" w:color="auto" w:fill="FFFFFF"/>
        </w:rPr>
        <w:lastRenderedPageBreak/>
        <w:t>parentale</w:t>
      </w:r>
      <w:r w:rsidR="009A6BB0">
        <w:rPr>
          <w:rStyle w:val="Appelnotedebasdep"/>
          <w:color w:val="212529"/>
          <w:shd w:val="clear" w:color="auto" w:fill="FFFFFF"/>
        </w:rPr>
        <w:footnoteReference w:id="22"/>
      </w:r>
      <w:r w:rsidR="009A6BB0">
        <w:rPr>
          <w:color w:val="212529"/>
          <w:shd w:val="clear" w:color="auto" w:fill="FFFFFF"/>
        </w:rPr>
        <w:t xml:space="preserve">. </w:t>
      </w:r>
      <w:r w:rsidR="00823612" w:rsidRPr="006E1020">
        <w:t>L’article</w:t>
      </w:r>
      <w:r w:rsidR="001B65C8">
        <w:t> </w:t>
      </w:r>
      <w:r w:rsidR="00823612" w:rsidRPr="006E1020">
        <w:t xml:space="preserve">522 C.c.Q. reconnait </w:t>
      </w:r>
      <w:r w:rsidR="006914C8" w:rsidRPr="006E1020">
        <w:t>par ailleurs</w:t>
      </w:r>
      <w:r w:rsidR="00823612" w:rsidRPr="006E1020">
        <w:t xml:space="preserve"> </w:t>
      </w:r>
      <w:r w:rsidR="005B6A0C" w:rsidRPr="006E1020">
        <w:rPr>
          <w:color w:val="212529"/>
          <w:shd w:val="clear" w:color="auto" w:fill="FFFFFF"/>
        </w:rPr>
        <w:t>que</w:t>
      </w:r>
      <w:r w:rsidR="00823612" w:rsidRPr="006E1020">
        <w:rPr>
          <w:color w:val="212529"/>
          <w:shd w:val="clear" w:color="auto" w:fill="FFFFFF"/>
        </w:rPr>
        <w:t xml:space="preserve"> les enfants</w:t>
      </w:r>
      <w:r w:rsidR="005B6A0C" w:rsidRPr="006E1020">
        <w:rPr>
          <w:color w:val="212529"/>
          <w:shd w:val="clear" w:color="auto" w:fill="FFFFFF"/>
        </w:rPr>
        <w:t xml:space="preserve"> ont les mêmes droits et les mêmes obligations</w:t>
      </w:r>
      <w:r w:rsidR="00823612" w:rsidRPr="006E1020">
        <w:t>, « quelles que soient les circonstances de leur naissance ».</w:t>
      </w:r>
    </w:p>
    <w:p w14:paraId="603954D4" w14:textId="1ACE9565" w:rsidR="005C082E" w:rsidRPr="006E1020" w:rsidRDefault="00C131D5" w:rsidP="00C81CAD">
      <w:pPr>
        <w:tabs>
          <w:tab w:val="clear" w:pos="1134"/>
        </w:tabs>
        <w:autoSpaceDE w:val="0"/>
        <w:autoSpaceDN w:val="0"/>
        <w:adjustRightInd w:val="0"/>
        <w:spacing w:line="360" w:lineRule="auto"/>
        <w:ind w:left="0" w:firstLine="0"/>
        <w:jc w:val="both"/>
      </w:pPr>
      <w:r w:rsidRPr="006E1020">
        <w:t>De l’avis de</w:t>
      </w:r>
      <w:r w:rsidR="00071E86" w:rsidRPr="006E1020">
        <w:t xml:space="preserve"> la Commission, </w:t>
      </w:r>
      <w:r w:rsidR="001C2C3F" w:rsidRPr="006E1020">
        <w:t>l’objectif</w:t>
      </w:r>
      <w:r w:rsidR="00726061" w:rsidRPr="006E1020">
        <w:t xml:space="preserve"> </w:t>
      </w:r>
      <w:r w:rsidR="00541C36" w:rsidRPr="006E1020">
        <w:t>d’assurer une égale</w:t>
      </w:r>
      <w:r w:rsidR="00726061" w:rsidRPr="006E1020">
        <w:t xml:space="preserve"> </w:t>
      </w:r>
      <w:r w:rsidR="00547000" w:rsidRPr="006E1020">
        <w:t xml:space="preserve">protection </w:t>
      </w:r>
      <w:r w:rsidR="00F910B7" w:rsidRPr="006E1020">
        <w:t>de</w:t>
      </w:r>
      <w:r w:rsidR="000754A6" w:rsidRPr="006E1020">
        <w:t xml:space="preserve"> </w:t>
      </w:r>
      <w:r w:rsidR="003907E4" w:rsidRPr="006E1020">
        <w:t xml:space="preserve">tous les </w:t>
      </w:r>
      <w:r w:rsidR="00726061" w:rsidRPr="006E1020">
        <w:t>enf</w:t>
      </w:r>
      <w:r w:rsidR="00CB1FAC" w:rsidRPr="006E1020">
        <w:t xml:space="preserve">ants </w:t>
      </w:r>
      <w:r w:rsidR="00CF6F15" w:rsidRPr="006E1020">
        <w:t xml:space="preserve">en cas de rupture de leurs </w:t>
      </w:r>
      <w:r w:rsidR="00CB1FAC" w:rsidRPr="006E1020">
        <w:t xml:space="preserve">parents </w:t>
      </w:r>
      <w:r w:rsidR="00C91248" w:rsidRPr="006E1020">
        <w:t xml:space="preserve">ne </w:t>
      </w:r>
      <w:r w:rsidR="00C837D8" w:rsidRPr="006E1020">
        <w:t>pourra</w:t>
      </w:r>
      <w:r w:rsidR="00AA1210" w:rsidRPr="006E1020">
        <w:t>it</w:t>
      </w:r>
      <w:r w:rsidR="00D256A2" w:rsidRPr="006E1020">
        <w:t xml:space="preserve"> </w:t>
      </w:r>
      <w:r w:rsidR="009F17E8" w:rsidRPr="006E1020">
        <w:t>pas</w:t>
      </w:r>
      <w:r w:rsidR="00D256A2" w:rsidRPr="006E1020">
        <w:t xml:space="preserve"> être atteint</w:t>
      </w:r>
      <w:r w:rsidR="007425B7" w:rsidRPr="006E1020">
        <w:t xml:space="preserve"> </w:t>
      </w:r>
      <w:r w:rsidR="00992925" w:rsidRPr="006E1020">
        <w:t xml:space="preserve">si le législateur </w:t>
      </w:r>
      <w:r w:rsidR="004B0B39" w:rsidRPr="00FC23B6">
        <w:t>restreint</w:t>
      </w:r>
      <w:r w:rsidR="004B0B39">
        <w:t xml:space="preserve"> </w:t>
      </w:r>
      <w:r w:rsidR="00E40D62" w:rsidRPr="006E1020">
        <w:t>l’application</w:t>
      </w:r>
      <w:r w:rsidR="00F11A61" w:rsidRPr="006E1020">
        <w:t xml:space="preserve"> en fonction d’une date </w:t>
      </w:r>
      <w:r w:rsidR="00C0363E" w:rsidRPr="006E1020">
        <w:t>pré</w:t>
      </w:r>
      <w:r w:rsidR="00992B2A" w:rsidRPr="006E1020">
        <w:t>dé</w:t>
      </w:r>
      <w:r w:rsidR="00C0363E" w:rsidRPr="006E1020">
        <w:t>terminée d’entrée en vigueur</w:t>
      </w:r>
      <w:r w:rsidR="00E13D83" w:rsidRPr="006E1020">
        <w:t xml:space="preserve"> du régime</w:t>
      </w:r>
      <w:r w:rsidR="00E85B2D" w:rsidRPr="006E1020">
        <w:t xml:space="preserve"> d’union parentale</w:t>
      </w:r>
      <w:r w:rsidR="00C0363E" w:rsidRPr="006E1020">
        <w:t>.</w:t>
      </w:r>
      <w:r w:rsidR="00997504" w:rsidRPr="006E1020">
        <w:t xml:space="preserve"> </w:t>
      </w:r>
      <w:r w:rsidR="00465D74" w:rsidRPr="006E1020">
        <w:t>L</w:t>
      </w:r>
      <w:r w:rsidR="005C082E" w:rsidRPr="006E1020">
        <w:t>a Commission</w:t>
      </w:r>
      <w:r w:rsidR="00970C6B" w:rsidRPr="006E1020">
        <w:t xml:space="preserve"> </w:t>
      </w:r>
      <w:r w:rsidR="003C0A71" w:rsidRPr="006E1020">
        <w:t xml:space="preserve">insiste sur l’obligation </w:t>
      </w:r>
      <w:r w:rsidR="003726B8" w:rsidRPr="006E1020">
        <w:t>qu’a le</w:t>
      </w:r>
      <w:r w:rsidR="00DF3418" w:rsidRPr="006E1020">
        <w:t xml:space="preserve"> gouvernement</w:t>
      </w:r>
      <w:r w:rsidR="00B77B74" w:rsidRPr="006E1020">
        <w:t xml:space="preserve"> de </w:t>
      </w:r>
      <w:r w:rsidR="00C63D7A" w:rsidRPr="006E1020">
        <w:t>s’assurer</w:t>
      </w:r>
      <w:r w:rsidR="005247D3" w:rsidRPr="006E1020">
        <w:t xml:space="preserve"> que</w:t>
      </w:r>
      <w:r w:rsidR="006D0C62" w:rsidRPr="006E1020">
        <w:t xml:space="preserve"> </w:t>
      </w:r>
      <w:r w:rsidR="005247D3" w:rsidRPr="006E1020">
        <w:t xml:space="preserve">l’intérêt </w:t>
      </w:r>
      <w:r w:rsidR="00B77B74" w:rsidRPr="006E1020">
        <w:t>de</w:t>
      </w:r>
      <w:r w:rsidR="00C648B5" w:rsidRPr="006E1020">
        <w:t xml:space="preserve">s </w:t>
      </w:r>
      <w:r w:rsidR="00B77B74" w:rsidRPr="006E1020">
        <w:t>enfant</w:t>
      </w:r>
      <w:r w:rsidR="005A5878" w:rsidRPr="006E1020">
        <w:t>s</w:t>
      </w:r>
      <w:r w:rsidR="00B77B74" w:rsidRPr="006E1020">
        <w:t xml:space="preserve"> </w:t>
      </w:r>
      <w:r w:rsidR="00C648B5" w:rsidRPr="006E1020">
        <w:t>soit</w:t>
      </w:r>
      <w:r w:rsidR="00B77B74" w:rsidRPr="006E1020">
        <w:t xml:space="preserve"> la</w:t>
      </w:r>
      <w:r w:rsidR="005247D3" w:rsidRPr="006E1020">
        <w:t xml:space="preserve"> considération primordiale </w:t>
      </w:r>
      <w:r w:rsidR="001A0647" w:rsidRPr="006E1020">
        <w:t>dans toute décision</w:t>
      </w:r>
      <w:r w:rsidR="00C0281F" w:rsidRPr="006E1020">
        <w:t xml:space="preserve">, incluant </w:t>
      </w:r>
      <w:r w:rsidR="008351E5" w:rsidRPr="006E1020">
        <w:t xml:space="preserve">lors de </w:t>
      </w:r>
      <w:r w:rsidR="00D35F00" w:rsidRPr="006E1020">
        <w:t>l</w:t>
      </w:r>
      <w:r w:rsidR="006564FD" w:rsidRPr="006E1020">
        <w:t xml:space="preserve">’élaboration de la </w:t>
      </w:r>
      <w:r w:rsidR="00D35F00" w:rsidRPr="006E1020">
        <w:t>législation</w:t>
      </w:r>
      <w:r w:rsidR="003A7A0B" w:rsidRPr="006E1020">
        <w:rPr>
          <w:rStyle w:val="Appelnotedebasdep"/>
          <w:sz w:val="22"/>
        </w:rPr>
        <w:footnoteReference w:id="23"/>
      </w:r>
      <w:r w:rsidR="003A7A0B" w:rsidRPr="006E1020">
        <w:t>.</w:t>
      </w:r>
      <w:r w:rsidR="003A7A0B" w:rsidRPr="006E1020">
        <w:rPr>
          <w:noProof/>
        </w:rPr>
        <w:t xml:space="preserve"> </w:t>
      </w:r>
      <w:r w:rsidR="003D7822" w:rsidRPr="006E1020">
        <w:t>Il s’agit d’un principe</w:t>
      </w:r>
      <w:r w:rsidR="00ED0F02" w:rsidRPr="006E1020">
        <w:t xml:space="preserve"> </w:t>
      </w:r>
      <w:r w:rsidR="003D7822" w:rsidRPr="006E1020">
        <w:t xml:space="preserve">protégé par </w:t>
      </w:r>
      <w:r w:rsidR="0002166A" w:rsidRPr="006E1020">
        <w:t>le truchement</w:t>
      </w:r>
      <w:r w:rsidR="003D7822" w:rsidRPr="006E1020">
        <w:t xml:space="preserve"> </w:t>
      </w:r>
      <w:r w:rsidR="00062282">
        <w:t xml:space="preserve">de </w:t>
      </w:r>
      <w:r w:rsidR="001852CC">
        <w:t>l’article</w:t>
      </w:r>
      <w:r w:rsidR="001B65C8">
        <w:t> </w:t>
      </w:r>
      <w:r w:rsidR="00F47CF0">
        <w:t>39</w:t>
      </w:r>
      <w:r w:rsidR="005B7B2D">
        <w:t xml:space="preserve"> </w:t>
      </w:r>
      <w:r w:rsidR="0079437A">
        <w:t>de la Charte</w:t>
      </w:r>
      <w:r w:rsidR="00D45817">
        <w:t xml:space="preserve"> </w:t>
      </w:r>
      <w:r w:rsidR="009478A5">
        <w:t>et l’article</w:t>
      </w:r>
      <w:r w:rsidR="001B65C8">
        <w:t> </w:t>
      </w:r>
      <w:r w:rsidR="009478A5">
        <w:t>33</w:t>
      </w:r>
      <w:r w:rsidR="00722EE6">
        <w:t xml:space="preserve"> du</w:t>
      </w:r>
      <w:r w:rsidR="004757E5" w:rsidRPr="006E1020">
        <w:t xml:space="preserve"> C.c.Q</w:t>
      </w:r>
      <w:r w:rsidR="000554C3" w:rsidRPr="006E1020">
        <w:t xml:space="preserve">. </w:t>
      </w:r>
      <w:r w:rsidR="00F95304" w:rsidRPr="006E1020">
        <w:t xml:space="preserve">En droit </w:t>
      </w:r>
      <w:r w:rsidR="00595BCD" w:rsidRPr="006E1020">
        <w:t>de la famille</w:t>
      </w:r>
      <w:r w:rsidR="00E45C69" w:rsidRPr="006E1020">
        <w:t xml:space="preserve">, </w:t>
      </w:r>
      <w:r w:rsidR="00F95304" w:rsidRPr="006E1020">
        <w:t xml:space="preserve">il est considéré </w:t>
      </w:r>
      <w:r w:rsidR="00E45C69" w:rsidRPr="006E1020">
        <w:t>comme la pierre angulaire des décisions prises à l’endroit de l’enfant</w:t>
      </w:r>
      <w:r w:rsidR="00E45C69" w:rsidRPr="006E1020">
        <w:rPr>
          <w:vertAlign w:val="superscript"/>
        </w:rPr>
        <w:footnoteReference w:id="24"/>
      </w:r>
      <w:r w:rsidR="00E45C69" w:rsidRPr="006E1020">
        <w:t xml:space="preserve">. En toute circonstance, </w:t>
      </w:r>
      <w:r w:rsidR="00254650">
        <w:t>«</w:t>
      </w:r>
      <w:r w:rsidR="005B559B">
        <w:t> </w:t>
      </w:r>
      <w:r w:rsidR="00E827BD">
        <w:t>l’i</w:t>
      </w:r>
      <w:r w:rsidR="00E827BD" w:rsidRPr="00E827BD">
        <w:t>ntérêt de l</w:t>
      </w:r>
      <w:r w:rsidR="001B65C8">
        <w:t>’</w:t>
      </w:r>
      <w:r w:rsidR="00E827BD" w:rsidRPr="00E827BD">
        <w:t>enfant doit l</w:t>
      </w:r>
      <w:r w:rsidR="001B65C8">
        <w:t>’</w:t>
      </w:r>
      <w:r w:rsidR="00E827BD" w:rsidRPr="00E827BD">
        <w:t>emporter sur toute autre considération</w:t>
      </w:r>
      <w:r w:rsidR="00E45C69" w:rsidRPr="006E1020">
        <w:t> »</w:t>
      </w:r>
      <w:r w:rsidR="00E45C69" w:rsidRPr="006E1020">
        <w:rPr>
          <w:vertAlign w:val="superscript"/>
        </w:rPr>
        <w:footnoteReference w:id="25"/>
      </w:r>
      <w:r w:rsidR="00E45C69" w:rsidRPr="006E1020">
        <w:t xml:space="preserve">. </w:t>
      </w:r>
      <w:r w:rsidR="00C70EAD" w:rsidRPr="006E1020">
        <w:t xml:space="preserve">Il faut </w:t>
      </w:r>
      <w:r w:rsidR="00B829CE" w:rsidRPr="006E1020">
        <w:t xml:space="preserve">également </w:t>
      </w:r>
      <w:r w:rsidR="00B911A8" w:rsidRPr="006E1020">
        <w:t>souligner</w:t>
      </w:r>
      <w:r w:rsidR="00C70EAD" w:rsidRPr="006E1020">
        <w:t xml:space="preserve"> </w:t>
      </w:r>
      <w:r w:rsidR="0025272C" w:rsidRPr="006E1020">
        <w:t xml:space="preserve">que </w:t>
      </w:r>
      <w:r w:rsidR="00FB63B3" w:rsidRPr="006E1020">
        <w:t xml:space="preserve">le </w:t>
      </w:r>
      <w:r w:rsidR="0025272C" w:rsidRPr="006E1020">
        <w:t xml:space="preserve">principe de l’intérêt de l’enfant est une </w:t>
      </w:r>
      <w:r w:rsidR="0010486C" w:rsidRPr="006E1020">
        <w:rPr>
          <w:noProof/>
        </w:rPr>
        <w:t>mesure d’application immédiate</w:t>
      </w:r>
      <w:r w:rsidR="00214C5D" w:rsidRPr="006E1020">
        <w:rPr>
          <w:noProof/>
        </w:rPr>
        <w:t>, qui commande la mise en place d</w:t>
      </w:r>
      <w:proofErr w:type="gramStart"/>
      <w:r w:rsidR="00214C5D" w:rsidRPr="006E1020">
        <w:rPr>
          <w:noProof/>
        </w:rPr>
        <w:t>’</w:t>
      </w:r>
      <w:r w:rsidR="00214C5D" w:rsidRPr="006E1020">
        <w:t>«</w:t>
      </w:r>
      <w:proofErr w:type="gramEnd"/>
      <w:r w:rsidR="00200ADD" w:rsidRPr="006E1020">
        <w:t> </w:t>
      </w:r>
      <w:r w:rsidR="00214C5D" w:rsidRPr="006E1020">
        <w:t>obligations juridiques claires</w:t>
      </w:r>
      <w:r w:rsidR="00200ADD" w:rsidRPr="006E1020">
        <w:t> </w:t>
      </w:r>
      <w:r w:rsidR="00214C5D" w:rsidRPr="006E1020">
        <w:t>»</w:t>
      </w:r>
      <w:r w:rsidR="00214C5D" w:rsidRPr="006E1020">
        <w:rPr>
          <w:vertAlign w:val="superscript"/>
        </w:rPr>
        <w:footnoteReference w:id="26"/>
      </w:r>
      <w:r w:rsidR="00214C5D" w:rsidRPr="006E1020">
        <w:t>.</w:t>
      </w:r>
      <w:r w:rsidR="000D2676" w:rsidRPr="006E1020">
        <w:rPr>
          <w:noProof/>
        </w:rPr>
        <w:t xml:space="preserve"> </w:t>
      </w:r>
      <w:r w:rsidR="00486293" w:rsidRPr="006E1020">
        <w:rPr>
          <w:noProof/>
        </w:rPr>
        <w:t>Ces conditions</w:t>
      </w:r>
      <w:r w:rsidR="00A31D55" w:rsidRPr="006E1020">
        <w:rPr>
          <w:noProof/>
        </w:rPr>
        <w:t xml:space="preserve"> </w:t>
      </w:r>
      <w:r w:rsidR="000E0157" w:rsidRPr="006E1020">
        <w:rPr>
          <w:noProof/>
        </w:rPr>
        <w:t>invalide</w:t>
      </w:r>
      <w:r w:rsidR="004D1E3E" w:rsidRPr="006E1020">
        <w:rPr>
          <w:noProof/>
        </w:rPr>
        <w:t>nt</w:t>
      </w:r>
      <w:r w:rsidR="00E45AE4" w:rsidRPr="006E1020">
        <w:rPr>
          <w:noProof/>
        </w:rPr>
        <w:t xml:space="preserve"> </w:t>
      </w:r>
      <w:r w:rsidR="00B50288" w:rsidRPr="006E1020">
        <w:rPr>
          <w:noProof/>
        </w:rPr>
        <w:t>la mise en place</w:t>
      </w:r>
      <w:r w:rsidR="006F64CB" w:rsidRPr="006E1020">
        <w:rPr>
          <w:noProof/>
        </w:rPr>
        <w:t xml:space="preserve"> </w:t>
      </w:r>
      <w:r w:rsidR="00DF2EFB" w:rsidRPr="006E1020">
        <w:rPr>
          <w:noProof/>
        </w:rPr>
        <w:t>de façon progressive</w:t>
      </w:r>
      <w:r w:rsidR="00FE6E34" w:rsidRPr="006E1020">
        <w:rPr>
          <w:noProof/>
        </w:rPr>
        <w:t xml:space="preserve"> de </w:t>
      </w:r>
      <w:r w:rsidR="004404A6" w:rsidRPr="006E1020">
        <w:rPr>
          <w:noProof/>
        </w:rPr>
        <w:t>propositions</w:t>
      </w:r>
      <w:r w:rsidR="00FE6E34" w:rsidRPr="006E1020">
        <w:rPr>
          <w:noProof/>
        </w:rPr>
        <w:t xml:space="preserve"> </w:t>
      </w:r>
      <w:r w:rsidR="00814F28" w:rsidRPr="006E1020">
        <w:rPr>
          <w:noProof/>
        </w:rPr>
        <w:t>qui vise</w:t>
      </w:r>
      <w:r w:rsidR="00BE11FB" w:rsidRPr="006E1020">
        <w:rPr>
          <w:noProof/>
        </w:rPr>
        <w:t>rai</w:t>
      </w:r>
      <w:r w:rsidR="00AE4F8B" w:rsidRPr="006E1020">
        <w:rPr>
          <w:noProof/>
        </w:rPr>
        <w:t>en</w:t>
      </w:r>
      <w:r w:rsidR="00BE11FB" w:rsidRPr="006E1020">
        <w:rPr>
          <w:noProof/>
        </w:rPr>
        <w:t>t</w:t>
      </w:r>
      <w:r w:rsidR="00814F28" w:rsidRPr="006E1020">
        <w:rPr>
          <w:noProof/>
        </w:rPr>
        <w:t xml:space="preserve"> à </w:t>
      </w:r>
      <w:r w:rsidR="00EE1E44" w:rsidRPr="006E1020">
        <w:rPr>
          <w:noProof/>
        </w:rPr>
        <w:t>offri</w:t>
      </w:r>
      <w:r w:rsidR="00323528" w:rsidRPr="006E1020">
        <w:rPr>
          <w:noProof/>
        </w:rPr>
        <w:t>r une meilleure protection aux enfants</w:t>
      </w:r>
      <w:r w:rsidR="00AE4F8B" w:rsidRPr="006E1020">
        <w:rPr>
          <w:noProof/>
        </w:rPr>
        <w:t xml:space="preserve">, conformément </w:t>
      </w:r>
      <w:r w:rsidR="00F867A3" w:rsidRPr="006E1020">
        <w:rPr>
          <w:noProof/>
        </w:rPr>
        <w:t xml:space="preserve">à </w:t>
      </w:r>
      <w:r w:rsidR="00BA0C3F" w:rsidRPr="006E1020">
        <w:rPr>
          <w:noProof/>
        </w:rPr>
        <w:t>leurs</w:t>
      </w:r>
      <w:r w:rsidR="00F867A3" w:rsidRPr="006E1020">
        <w:rPr>
          <w:noProof/>
        </w:rPr>
        <w:t xml:space="preserve"> </w:t>
      </w:r>
      <w:r w:rsidR="00B6531C" w:rsidRPr="006E1020">
        <w:rPr>
          <w:noProof/>
        </w:rPr>
        <w:t>droits</w:t>
      </w:r>
      <w:r w:rsidR="00323528" w:rsidRPr="006E1020">
        <w:rPr>
          <w:noProof/>
        </w:rPr>
        <w:t>.</w:t>
      </w:r>
      <w:r w:rsidR="00D34004" w:rsidRPr="006E1020">
        <w:rPr>
          <w:noProof/>
        </w:rPr>
        <w:t xml:space="preserve"> </w:t>
      </w:r>
    </w:p>
    <w:p w14:paraId="73EE194F" w14:textId="177F4759" w:rsidR="00DF1307" w:rsidRPr="006E1020" w:rsidRDefault="005B3052" w:rsidP="005B3052">
      <w:pPr>
        <w:pStyle w:val="Titre3"/>
      </w:pPr>
      <w:bookmarkStart w:id="16" w:name="_Toc166217866"/>
      <w:bookmarkStart w:id="17" w:name="_Toc166241822"/>
      <w:bookmarkStart w:id="18" w:name="_Toc166659116"/>
      <w:r>
        <w:t>1.1.2</w:t>
      </w:r>
      <w:r w:rsidR="00C54A9C">
        <w:tab/>
      </w:r>
      <w:r w:rsidR="009F772E" w:rsidRPr="006E1020">
        <w:t xml:space="preserve">Une liberté contractuelle qui ne tient pas compte des inégalités </w:t>
      </w:r>
      <w:r w:rsidR="0049022D">
        <w:t>entre les femmes et les hommes</w:t>
      </w:r>
      <w:bookmarkEnd w:id="16"/>
      <w:bookmarkEnd w:id="17"/>
      <w:bookmarkEnd w:id="18"/>
    </w:p>
    <w:p w14:paraId="3CCAE3FE" w14:textId="08D6DFD0" w:rsidR="00264EFC" w:rsidRPr="006E1020" w:rsidRDefault="00AA1CE2" w:rsidP="008F5079">
      <w:pPr>
        <w:pStyle w:val="Paragraphe0"/>
      </w:pPr>
      <w:r w:rsidRPr="006E1020">
        <w:t>U</w:t>
      </w:r>
      <w:r w:rsidR="006C2B01" w:rsidRPr="006E1020">
        <w:t>n nombre important de femmes se retrouve</w:t>
      </w:r>
      <w:r w:rsidR="003B5FF6">
        <w:t>raie</w:t>
      </w:r>
      <w:r w:rsidR="006C2B01" w:rsidRPr="006E1020">
        <w:t>nt privées des protections du régime</w:t>
      </w:r>
      <w:r w:rsidR="0084571C" w:rsidRPr="006E1020">
        <w:t xml:space="preserve"> d’union parentale, </w:t>
      </w:r>
      <w:r w:rsidR="004F2411" w:rsidRPr="006E1020">
        <w:t>soit</w:t>
      </w:r>
      <w:r w:rsidR="0084571C" w:rsidRPr="006E1020">
        <w:t xml:space="preserve"> </w:t>
      </w:r>
      <w:r w:rsidR="00BE0B3A" w:rsidRPr="006E1020">
        <w:t xml:space="preserve">celles qui ont des enfants nés ou adoptés avant le </w:t>
      </w:r>
      <w:r w:rsidR="006A5D77" w:rsidRPr="006E1020">
        <w:t>29 juin 2025</w:t>
      </w:r>
      <w:r w:rsidR="00D64B86" w:rsidRPr="006E1020">
        <w:t xml:space="preserve"> ou encore celles </w:t>
      </w:r>
      <w:r w:rsidR="00421D4D" w:rsidRPr="006E1020">
        <w:t xml:space="preserve">évoluant dans un contexte de famille recomposée. </w:t>
      </w:r>
      <w:r w:rsidR="00CD6BBC" w:rsidRPr="006E1020">
        <w:t>Celles-ci se trouveraient dans la même situation qu’elles le sont en ce moment, c’est-à-dire face à une absence de protection.</w:t>
      </w:r>
    </w:p>
    <w:p w14:paraId="0C9C61E3" w14:textId="357E9FFD" w:rsidR="00DF110E" w:rsidRPr="006E1020" w:rsidRDefault="007E23FA" w:rsidP="008F5079">
      <w:pPr>
        <w:pStyle w:val="Paragraphe0"/>
      </w:pPr>
      <w:r w:rsidRPr="006E1020">
        <w:lastRenderedPageBreak/>
        <w:t>L’</w:t>
      </w:r>
      <w:r w:rsidR="00B22060" w:rsidRPr="006E1020">
        <w:t>application restrictive du régime d’union parentale</w:t>
      </w:r>
      <w:r w:rsidR="00CD2F3B" w:rsidRPr="006E1020">
        <w:t>, tel que proposé par le projet de loi,</w:t>
      </w:r>
      <w:r w:rsidRPr="006E1020">
        <w:t xml:space="preserve"> </w:t>
      </w:r>
      <w:r w:rsidR="00F00375" w:rsidRPr="006E1020">
        <w:t xml:space="preserve">découle de </w:t>
      </w:r>
      <w:r w:rsidR="0063148B" w:rsidRPr="006E1020">
        <w:t xml:space="preserve">l’approche </w:t>
      </w:r>
      <w:r w:rsidR="00756C79" w:rsidRPr="006E1020">
        <w:t>fondée sur la liberté contractuelle</w:t>
      </w:r>
      <w:r w:rsidR="00F00375" w:rsidRPr="006E1020">
        <w:t xml:space="preserve">. Cette approche, qui est au cœur de la théorie générale du contrat en droit civil, </w:t>
      </w:r>
      <w:r w:rsidR="00213186" w:rsidRPr="006E1020">
        <w:t>repose</w:t>
      </w:r>
      <w:r w:rsidR="00F00375" w:rsidRPr="006E1020">
        <w:t xml:space="preserve"> sur les postulats de liberté et d’égalité qui présume</w:t>
      </w:r>
      <w:r w:rsidR="00A42C8E" w:rsidRPr="006E1020">
        <w:t>nt</w:t>
      </w:r>
      <w:r w:rsidR="00F00375" w:rsidRPr="006E1020">
        <w:t xml:space="preserve"> l’autonomie de la volonté de chacune des parties contractantes</w:t>
      </w:r>
      <w:r w:rsidR="00780E2D" w:rsidRPr="006E1020">
        <w:rPr>
          <w:rStyle w:val="Appelnotedebasdep"/>
          <w:sz w:val="22"/>
        </w:rPr>
        <w:footnoteReference w:id="27"/>
      </w:r>
      <w:r w:rsidR="00F00375" w:rsidRPr="006E1020">
        <w:t xml:space="preserve">. </w:t>
      </w:r>
      <w:r w:rsidR="005976FA" w:rsidRPr="006E1020">
        <w:t>Cependant, e</w:t>
      </w:r>
      <w:r w:rsidR="00F00375" w:rsidRPr="006E1020">
        <w:t xml:space="preserve">lle </w:t>
      </w:r>
      <w:r w:rsidR="00156011" w:rsidRPr="006E1020">
        <w:t>ne prend pas en compte</w:t>
      </w:r>
      <w:r w:rsidR="00F00375" w:rsidRPr="006E1020">
        <w:t xml:space="preserve"> </w:t>
      </w:r>
      <w:r w:rsidR="003216B3" w:rsidRPr="006E1020">
        <w:t xml:space="preserve">deux </w:t>
      </w:r>
      <w:r w:rsidR="00EA26A0" w:rsidRPr="006E1020">
        <w:t xml:space="preserve">aspects </w:t>
      </w:r>
      <w:r w:rsidR="00552DA3" w:rsidRPr="006E1020">
        <w:t>importants de la conjugalité</w:t>
      </w:r>
      <w:r w:rsidR="00B15C6F" w:rsidRPr="006E1020">
        <w:t xml:space="preserve">. </w:t>
      </w:r>
      <w:r w:rsidR="00754E6F" w:rsidRPr="006E1020">
        <w:t>D</w:t>
      </w:r>
      <w:r w:rsidR="00DC554A" w:rsidRPr="006E1020">
        <w:t>’une part</w:t>
      </w:r>
      <w:r w:rsidR="007E7297" w:rsidRPr="006E1020">
        <w:t>,</w:t>
      </w:r>
      <w:r w:rsidR="00B76E0A" w:rsidRPr="006E1020">
        <w:t xml:space="preserve"> </w:t>
      </w:r>
      <w:r w:rsidR="002D00BB" w:rsidRPr="006E1020">
        <w:t xml:space="preserve">une proportion considérable </w:t>
      </w:r>
      <w:r w:rsidR="007E7297" w:rsidRPr="006E1020">
        <w:t>des personnes</w:t>
      </w:r>
      <w:r w:rsidR="00295251" w:rsidRPr="006E1020">
        <w:t xml:space="preserve"> en union </w:t>
      </w:r>
      <w:r w:rsidR="00A2196F" w:rsidRPr="006E1020">
        <w:t>de fait</w:t>
      </w:r>
      <w:r w:rsidR="007E7297" w:rsidRPr="006E1020">
        <w:t xml:space="preserve"> </w:t>
      </w:r>
      <w:r w:rsidR="002C4845" w:rsidRPr="006E1020">
        <w:t>croit à tort qu’ell</w:t>
      </w:r>
      <w:r w:rsidR="00A76C25" w:rsidRPr="006E1020">
        <w:t xml:space="preserve">e </w:t>
      </w:r>
      <w:r w:rsidR="003B577F" w:rsidRPr="006E1020">
        <w:t>a</w:t>
      </w:r>
      <w:r w:rsidR="00A76C25" w:rsidRPr="006E1020">
        <w:t xml:space="preserve"> le même statut légal que les couples mariés</w:t>
      </w:r>
      <w:r w:rsidR="006254E1" w:rsidRPr="006E1020">
        <w:rPr>
          <w:rStyle w:val="Appelnotedebasdep"/>
          <w:sz w:val="22"/>
        </w:rPr>
        <w:footnoteReference w:id="28"/>
      </w:r>
      <w:r w:rsidR="00031B8E" w:rsidRPr="006E1020">
        <w:t xml:space="preserve">, ce qui </w:t>
      </w:r>
      <w:r w:rsidR="00B07156" w:rsidRPr="006E1020">
        <w:t>indique que l’union</w:t>
      </w:r>
      <w:r w:rsidR="00085D62" w:rsidRPr="006E1020">
        <w:t xml:space="preserve"> de fait n’est pas nécessairement un choix </w:t>
      </w:r>
      <w:r w:rsidR="00D772DD" w:rsidRPr="006E1020">
        <w:t>libre et éclairé</w:t>
      </w:r>
      <w:r w:rsidR="00A76C25" w:rsidRPr="006E1020">
        <w:t>. D’autre part,</w:t>
      </w:r>
      <w:r w:rsidR="00634624" w:rsidRPr="006E1020">
        <w:t xml:space="preserve"> </w:t>
      </w:r>
      <w:r w:rsidR="008409B9" w:rsidRPr="006E1020">
        <w:t xml:space="preserve">les </w:t>
      </w:r>
      <w:r w:rsidR="008C19E0" w:rsidRPr="006E1020">
        <w:t xml:space="preserve">couples </w:t>
      </w:r>
      <w:r w:rsidR="005C5314" w:rsidRPr="006E1020">
        <w:t>hétérosexue</w:t>
      </w:r>
      <w:r w:rsidR="00FB2851" w:rsidRPr="006E1020">
        <w:t>ls</w:t>
      </w:r>
      <w:r w:rsidR="008C19E0" w:rsidRPr="006E1020">
        <w:t xml:space="preserve"> </w:t>
      </w:r>
      <w:r w:rsidR="008B1673" w:rsidRPr="006E1020">
        <w:t>demeure</w:t>
      </w:r>
      <w:r w:rsidR="00DA6828" w:rsidRPr="006E1020">
        <w:t xml:space="preserve">nt globalement marqués par des </w:t>
      </w:r>
      <w:r w:rsidR="003F7963" w:rsidRPr="006E1020">
        <w:t xml:space="preserve">rapports de force </w:t>
      </w:r>
      <w:r w:rsidR="000D5F6D" w:rsidRPr="006E1020">
        <w:t>et inégalités</w:t>
      </w:r>
      <w:r w:rsidR="004B3871">
        <w:t xml:space="preserve"> entre les femmes et les hommes</w:t>
      </w:r>
      <w:r w:rsidR="00F00375" w:rsidRPr="006E1020">
        <w:t>, notamment des inégalités socioéconomiques vécues par les femmes</w:t>
      </w:r>
      <w:r w:rsidR="00F53381" w:rsidRPr="006E1020">
        <w:t xml:space="preserve"> </w:t>
      </w:r>
      <w:r w:rsidR="00F00375" w:rsidRPr="006E1020">
        <w:t xml:space="preserve">lors de la vie commune </w:t>
      </w:r>
      <w:r w:rsidR="002459E2" w:rsidRPr="006E1020">
        <w:t>et</w:t>
      </w:r>
      <w:r w:rsidR="00F00375" w:rsidRPr="006E1020">
        <w:t xml:space="preserve"> lors de la séparation.</w:t>
      </w:r>
    </w:p>
    <w:p w14:paraId="05FACC65" w14:textId="17BA4895" w:rsidR="00F07DBE" w:rsidRPr="006E1020" w:rsidRDefault="00326680" w:rsidP="008F5079">
      <w:pPr>
        <w:pStyle w:val="Paragraphe0"/>
        <w:rPr>
          <w:highlight w:val="yellow"/>
        </w:rPr>
      </w:pPr>
      <w:r>
        <w:t>L</w:t>
      </w:r>
      <w:r w:rsidR="00F07DBE" w:rsidRPr="006E1020">
        <w:t xml:space="preserve">’histoire récente du droit de la famille au Québec </w:t>
      </w:r>
      <w:r w:rsidR="002112F9" w:rsidRPr="006E1020">
        <w:t xml:space="preserve">nous </w:t>
      </w:r>
      <w:r w:rsidR="00F07DBE" w:rsidRPr="006E1020">
        <w:t xml:space="preserve">enseigne que la liberté contractuelle en matière de conjugalité </w:t>
      </w:r>
      <w:r w:rsidR="009F2F42" w:rsidRPr="006E1020">
        <w:t>tend</w:t>
      </w:r>
      <w:r w:rsidR="00F07DBE" w:rsidRPr="006E1020">
        <w:t xml:space="preserve"> à </w:t>
      </w:r>
      <w:r w:rsidR="00381168" w:rsidRPr="006E1020">
        <w:t>impacter l’exer</w:t>
      </w:r>
      <w:r w:rsidR="001C1376" w:rsidRPr="006E1020">
        <w:t>c</w:t>
      </w:r>
      <w:r w:rsidR="00B36D26" w:rsidRPr="006E1020">
        <w:t xml:space="preserve">ice du droit à </w:t>
      </w:r>
      <w:r w:rsidR="00F07DBE" w:rsidRPr="006E1020">
        <w:t>l’égalité des femmes. À ce sujet, l’établissement de règles impératives entourant les rapports patrimoniaux pour les couples mariés dans les années</w:t>
      </w:r>
      <w:r w:rsidR="001B65C8">
        <w:t> </w:t>
      </w:r>
      <w:r w:rsidR="00F07DBE" w:rsidRPr="006E1020">
        <w:t>1980 visait à corriger les inégalités causées par l’absence d’encadrement du choix de régime matrimonial qui désavantageait grandement les femmes lors de la dissolution du mariage</w:t>
      </w:r>
      <w:bookmarkStart w:id="19" w:name="_Ref166580557"/>
      <w:r w:rsidR="00F07DBE" w:rsidRPr="006E1020">
        <w:rPr>
          <w:vertAlign w:val="superscript"/>
        </w:rPr>
        <w:footnoteReference w:id="29"/>
      </w:r>
      <w:bookmarkEnd w:id="19"/>
      <w:r w:rsidR="00F07DBE" w:rsidRPr="006E1020">
        <w:t>. Comme l’avait relevé la Commission à l’époque, cette liberté contractuelle créait des iniquités importantes au moment de la dissolution du mariage et plaçait les femmes dans une situation de vulnérabilité puisqu’elles possédaient généralement beaucoup moins de biens et d’actifs que les hommes</w:t>
      </w:r>
      <w:r w:rsidR="00F07DBE" w:rsidRPr="006E1020">
        <w:rPr>
          <w:vertAlign w:val="superscript"/>
        </w:rPr>
        <w:footnoteReference w:id="30"/>
      </w:r>
      <w:r w:rsidR="00F07DBE" w:rsidRPr="006E1020">
        <w:t>.</w:t>
      </w:r>
      <w:r w:rsidR="009A49C3" w:rsidRPr="006E1020">
        <w:t xml:space="preserve"> </w:t>
      </w:r>
    </w:p>
    <w:p w14:paraId="116A5491" w14:textId="607F287C" w:rsidR="00A86E4E" w:rsidRPr="006E1020" w:rsidRDefault="003F2F7D" w:rsidP="008F5079">
      <w:pPr>
        <w:pStyle w:val="Paragraphe0"/>
      </w:pPr>
      <w:r w:rsidRPr="006E1020">
        <w:lastRenderedPageBreak/>
        <w:t xml:space="preserve">Le ministre de la Justice a mentionné que le gouvernement comptait mettre en place une procédure simplifiée qui permettrait aux couples </w:t>
      </w:r>
      <w:r w:rsidR="00EE3E73">
        <w:t>en union</w:t>
      </w:r>
      <w:r w:rsidRPr="006E1020">
        <w:t xml:space="preserve"> de fait qui sont parents ou deviendront parents </w:t>
      </w:r>
      <w:r w:rsidR="00E1766C">
        <w:t xml:space="preserve">d’un enfant commun </w:t>
      </w:r>
      <w:r w:rsidRPr="006E1020">
        <w:t>avant l’entrée en vigueur du projet de loi de s’assujettir sur une base volontaire (« </w:t>
      </w:r>
      <w:r w:rsidRPr="006E1020">
        <w:rPr>
          <w:i/>
        </w:rPr>
        <w:t>opt in</w:t>
      </w:r>
      <w:r w:rsidRPr="006E1020">
        <w:t xml:space="preserve"> ») au régime de l’union parentale. Or, compte </w:t>
      </w:r>
      <w:r w:rsidR="0097339F" w:rsidRPr="006E1020">
        <w:t>tenu</w:t>
      </w:r>
      <w:r w:rsidRPr="006E1020">
        <w:t xml:space="preserve"> de son ancrage dans le principe de la liberté contractuelle et d’autonomie de la volonté individuelle, la Commission </w:t>
      </w:r>
      <w:r w:rsidR="00C32C04" w:rsidRPr="006E1020">
        <w:t>s’interroge sur</w:t>
      </w:r>
      <w:r w:rsidRPr="006E1020">
        <w:t xml:space="preserve"> l’efficacité de cette mesure pour protéger adéquatement les droits des enfants et répondre </w:t>
      </w:r>
      <w:r w:rsidR="00767794" w:rsidRPr="006E1020">
        <w:t>aux</w:t>
      </w:r>
      <w:r w:rsidRPr="006E1020">
        <w:t xml:space="preserve"> inégalités </w:t>
      </w:r>
      <w:r w:rsidR="00767794" w:rsidRPr="006E1020">
        <w:t>qui touchent les femmes</w:t>
      </w:r>
      <w:r w:rsidRPr="006E1020">
        <w:t xml:space="preserve"> en union de fait lors de la séparation</w:t>
      </w:r>
      <w:r w:rsidR="00E25200" w:rsidRPr="006E1020">
        <w:t xml:space="preserve"> considérant notamment le faible nombre de couples en union de fait </w:t>
      </w:r>
      <w:r w:rsidR="00197B14" w:rsidRPr="006E1020">
        <w:t>qui ont conclu une entente de vie commune</w:t>
      </w:r>
      <w:r w:rsidR="00197B14" w:rsidRPr="006E1020">
        <w:rPr>
          <w:rStyle w:val="Appelnotedebasdep"/>
          <w:sz w:val="22"/>
        </w:rPr>
        <w:footnoteReference w:id="31"/>
      </w:r>
      <w:r w:rsidR="00197B14" w:rsidRPr="006E1020">
        <w:t>.</w:t>
      </w:r>
      <w:r w:rsidR="00092EC6">
        <w:t xml:space="preserve"> </w:t>
      </w:r>
      <w:r w:rsidR="00795E12">
        <w:t xml:space="preserve">Il </w:t>
      </w:r>
      <w:r w:rsidR="00424B3C">
        <w:t xml:space="preserve">faudrait </w:t>
      </w:r>
      <w:r w:rsidR="008B7DF6">
        <w:t>inévitablement</w:t>
      </w:r>
      <w:r w:rsidR="00424B3C">
        <w:t xml:space="preserve"> que</w:t>
      </w:r>
      <w:r w:rsidR="003C5E67">
        <w:t xml:space="preserve"> </w:t>
      </w:r>
      <w:r w:rsidR="00424B3C">
        <w:t xml:space="preserve">les </w:t>
      </w:r>
      <w:r w:rsidR="003367D2">
        <w:t>conjoint</w:t>
      </w:r>
      <w:r w:rsidR="006413C4">
        <w:t>e</w:t>
      </w:r>
      <w:r w:rsidR="003367D2">
        <w:t>s</w:t>
      </w:r>
      <w:r w:rsidR="006413C4">
        <w:t xml:space="preserve"> et conjointes</w:t>
      </w:r>
      <w:r w:rsidR="00FC2A25">
        <w:t>, en particulier ceux qui sont parents,</w:t>
      </w:r>
      <w:r w:rsidR="003367D2">
        <w:t xml:space="preserve"> puissent bien comprendre</w:t>
      </w:r>
      <w:r w:rsidR="003C5E67">
        <w:t xml:space="preserve"> </w:t>
      </w:r>
      <w:r w:rsidR="003367D2">
        <w:t xml:space="preserve">les </w:t>
      </w:r>
      <w:r w:rsidR="00E2439F">
        <w:t>protections</w:t>
      </w:r>
      <w:r w:rsidR="00A34920">
        <w:t xml:space="preserve"> et obligations que créerait </w:t>
      </w:r>
      <w:r w:rsidR="008D3936">
        <w:t>le</w:t>
      </w:r>
      <w:r w:rsidR="003C5E67">
        <w:t xml:space="preserve"> </w:t>
      </w:r>
      <w:r w:rsidR="00115731">
        <w:t xml:space="preserve">régime </w:t>
      </w:r>
      <w:r w:rsidR="006413C4">
        <w:t>d’union</w:t>
      </w:r>
      <w:r w:rsidR="00115731">
        <w:t xml:space="preserve"> parentale</w:t>
      </w:r>
      <w:r w:rsidR="00FC30E1">
        <w:t xml:space="preserve">. </w:t>
      </w:r>
      <w:r w:rsidR="00507EF5">
        <w:t>À ce propos,</w:t>
      </w:r>
      <w:r w:rsidR="008B7DF6">
        <w:t xml:space="preserve"> </w:t>
      </w:r>
      <w:r w:rsidR="00A95923">
        <w:t>s’appuyant sur l</w:t>
      </w:r>
      <w:r w:rsidR="007C5879">
        <w:t xml:space="preserve">e </w:t>
      </w:r>
      <w:r w:rsidR="00780CB9">
        <w:t>droit à l’information</w:t>
      </w:r>
      <w:r w:rsidR="00112B14">
        <w:t>,</w:t>
      </w:r>
      <w:r w:rsidR="00780CB9">
        <w:t xml:space="preserve"> </w:t>
      </w:r>
      <w:r w:rsidR="00112B14">
        <w:t>reconnu à</w:t>
      </w:r>
      <w:r w:rsidR="00780CB9">
        <w:t xml:space="preserve"> l’</w:t>
      </w:r>
      <w:r w:rsidR="008B7DF6">
        <w:t>a</w:t>
      </w:r>
      <w:r w:rsidR="00780CB9">
        <w:t>rticle</w:t>
      </w:r>
      <w:r w:rsidR="001B65C8">
        <w:t> </w:t>
      </w:r>
      <w:r w:rsidR="00780CB9">
        <w:t>44 de la Charte</w:t>
      </w:r>
      <w:r w:rsidR="00F6097D">
        <w:t>,</w:t>
      </w:r>
      <w:r w:rsidR="00507EF5">
        <w:t xml:space="preserve"> la</w:t>
      </w:r>
      <w:r w:rsidR="00215211">
        <w:t xml:space="preserve"> Commission</w:t>
      </w:r>
      <w:r w:rsidR="00092EC6">
        <w:t xml:space="preserve"> </w:t>
      </w:r>
      <w:r w:rsidR="00340429">
        <w:t xml:space="preserve">souhaite insister sur </w:t>
      </w:r>
      <w:r w:rsidR="00731CCC">
        <w:t xml:space="preserve">l’importance </w:t>
      </w:r>
      <w:r w:rsidR="001B1B37">
        <w:t xml:space="preserve">que </w:t>
      </w:r>
      <w:r w:rsidR="007D3122">
        <w:t xml:space="preserve">la </w:t>
      </w:r>
      <w:r w:rsidR="00880674">
        <w:t>mise en œuvre de</w:t>
      </w:r>
      <w:r w:rsidR="007D3122">
        <w:t xml:space="preserve"> </w:t>
      </w:r>
      <w:r w:rsidR="00E05B89">
        <w:t>l’union parentale</w:t>
      </w:r>
      <w:r w:rsidR="001B1B37">
        <w:t xml:space="preserve"> s’accompagne</w:t>
      </w:r>
      <w:r w:rsidR="007D3122">
        <w:t xml:space="preserve"> d’une</w:t>
      </w:r>
      <w:r w:rsidR="00AC6BF6">
        <w:t xml:space="preserve"> </w:t>
      </w:r>
      <w:r w:rsidR="00E05B89">
        <w:t>campagne d</w:t>
      </w:r>
      <w:r w:rsidR="00DD3511">
        <w:t>’information et de</w:t>
      </w:r>
      <w:r w:rsidR="00E05B89">
        <w:t xml:space="preserve"> </w:t>
      </w:r>
      <w:r w:rsidR="00AC6BF6">
        <w:t>se</w:t>
      </w:r>
      <w:r w:rsidR="00C57716">
        <w:t>nsib</w:t>
      </w:r>
      <w:r w:rsidR="00CC5C73">
        <w:t>ilisation</w:t>
      </w:r>
      <w:r w:rsidR="00C57716">
        <w:t xml:space="preserve"> </w:t>
      </w:r>
      <w:r w:rsidR="00BA22AC">
        <w:t>sur</w:t>
      </w:r>
      <w:r w:rsidR="00DD3511">
        <w:t xml:space="preserve"> les</w:t>
      </w:r>
      <w:r w:rsidR="001957EB">
        <w:t xml:space="preserve"> </w:t>
      </w:r>
      <w:r w:rsidR="00DD3511">
        <w:t xml:space="preserve">protections </w:t>
      </w:r>
      <w:r w:rsidR="00617243">
        <w:t xml:space="preserve">offertes par le </w:t>
      </w:r>
      <w:r w:rsidR="007D2D17">
        <w:t>nouveau régime</w:t>
      </w:r>
      <w:r w:rsidR="00A94FF4">
        <w:t xml:space="preserve"> </w:t>
      </w:r>
      <w:r w:rsidR="00A462E0">
        <w:t>ainsi que les obligations qui en découlent</w:t>
      </w:r>
      <w:r w:rsidR="00BE0903">
        <w:t>.</w:t>
      </w:r>
    </w:p>
    <w:p w14:paraId="79B4A9D9" w14:textId="6E995EDE" w:rsidR="00820041" w:rsidRPr="006E1020" w:rsidRDefault="00BF1CF3" w:rsidP="008F5079">
      <w:pPr>
        <w:pStyle w:val="Paragraphe0"/>
      </w:pPr>
      <w:r w:rsidRPr="006E1020">
        <w:t>À la lumière de ce qui précède, l</w:t>
      </w:r>
      <w:r w:rsidR="00C04B19" w:rsidRPr="006E1020">
        <w:t xml:space="preserve">a Commission </w:t>
      </w:r>
      <w:r w:rsidR="00BD2F55" w:rsidRPr="006E1020">
        <w:t>formule la recommandation suivante :</w:t>
      </w:r>
    </w:p>
    <w:p w14:paraId="57D37C8D" w14:textId="09410B45" w:rsidR="005E3A75" w:rsidRPr="006E1020" w:rsidRDefault="0044251F" w:rsidP="00F01859">
      <w:pPr>
        <w:pStyle w:val="TitreRecommandation"/>
        <w:rPr>
          <w:rFonts w:ascii="Arial" w:hAnsi="Arial" w:cs="Arial"/>
          <w:szCs w:val="22"/>
        </w:rPr>
      </w:pPr>
      <w:r w:rsidRPr="006E1020">
        <w:rPr>
          <w:rFonts w:ascii="Arial" w:hAnsi="Arial" w:cs="Arial"/>
          <w:szCs w:val="22"/>
        </w:rPr>
        <w:t>RECOMMANDATION</w:t>
      </w:r>
      <w:r w:rsidR="001B65C8">
        <w:rPr>
          <w:rFonts w:ascii="Arial" w:hAnsi="Arial" w:cs="Arial"/>
          <w:szCs w:val="22"/>
        </w:rPr>
        <w:t> </w:t>
      </w:r>
      <w:r w:rsidRPr="006E1020">
        <w:rPr>
          <w:rFonts w:ascii="Arial" w:hAnsi="Arial" w:cs="Arial"/>
          <w:szCs w:val="22"/>
        </w:rPr>
        <w:t>1</w:t>
      </w:r>
    </w:p>
    <w:p w14:paraId="4D665585" w14:textId="5D497E5D" w:rsidR="00BD2F55" w:rsidRPr="006E1020" w:rsidRDefault="00BD2F55" w:rsidP="000203F0">
      <w:pPr>
        <w:pStyle w:val="Texterecommandation"/>
      </w:pPr>
      <w:r w:rsidRPr="006E1020">
        <w:t xml:space="preserve">La Commission recommande </w:t>
      </w:r>
      <w:r w:rsidR="006C02A1" w:rsidRPr="006E1020">
        <w:t>de modifier l</w:t>
      </w:r>
      <w:r w:rsidR="00D57636" w:rsidRPr="006E1020">
        <w:t>’article</w:t>
      </w:r>
      <w:r w:rsidR="001B65C8">
        <w:t> </w:t>
      </w:r>
      <w:r w:rsidR="00D57636" w:rsidRPr="006E1020">
        <w:t>45 du</w:t>
      </w:r>
      <w:r w:rsidR="006C02A1" w:rsidRPr="006E1020">
        <w:t xml:space="preserve"> projet de loi</w:t>
      </w:r>
      <w:r w:rsidR="00A93038" w:rsidRPr="006E1020">
        <w:t xml:space="preserve"> n</w:t>
      </w:r>
      <w:r w:rsidR="00A93038" w:rsidRPr="006E1020">
        <w:rPr>
          <w:vertAlign w:val="superscript"/>
        </w:rPr>
        <w:t>o</w:t>
      </w:r>
      <w:r w:rsidR="001B65C8">
        <w:t> </w:t>
      </w:r>
      <w:r w:rsidR="00A93038" w:rsidRPr="006E1020">
        <w:t>56</w:t>
      </w:r>
      <w:r w:rsidR="003B1A63" w:rsidRPr="006E1020">
        <w:rPr>
          <w:i/>
          <w:iCs/>
        </w:rPr>
        <w:t xml:space="preserve"> </w:t>
      </w:r>
      <w:r w:rsidR="006C02A1" w:rsidRPr="006E1020">
        <w:t xml:space="preserve">afin </w:t>
      </w:r>
      <w:r w:rsidRPr="006E1020">
        <w:t xml:space="preserve">que </w:t>
      </w:r>
      <w:r w:rsidR="00646C08" w:rsidRPr="006E1020">
        <w:t>le régime de l’union parentale s’applique, dès son entrée en vigueur, à tous les couples en union de fait qui ont</w:t>
      </w:r>
      <w:r w:rsidR="003F63BE" w:rsidRPr="006E1020">
        <w:t xml:space="preserve"> </w:t>
      </w:r>
      <w:r w:rsidR="00100DCD" w:rsidRPr="006E1020">
        <w:t>un ou plusieurs</w:t>
      </w:r>
      <w:r w:rsidR="00E25862" w:rsidRPr="006E1020">
        <w:t xml:space="preserve"> enfants</w:t>
      </w:r>
      <w:r w:rsidR="001B3BB6" w:rsidRPr="006E1020">
        <w:t xml:space="preserve"> mineurs</w:t>
      </w:r>
      <w:r w:rsidR="000A62CA" w:rsidRPr="006E1020">
        <w:t xml:space="preserve"> </w:t>
      </w:r>
      <w:r w:rsidR="00650697" w:rsidRPr="006E1020">
        <w:t>en commun</w:t>
      </w:r>
      <w:r w:rsidR="00E25862" w:rsidRPr="006E1020">
        <w:t>, et ce, peu impo</w:t>
      </w:r>
      <w:r w:rsidR="00516012" w:rsidRPr="006E1020">
        <w:t>rte la date de naissance</w:t>
      </w:r>
      <w:r w:rsidR="004341C0" w:rsidRPr="006E1020">
        <w:t xml:space="preserve"> ou d’adoption</w:t>
      </w:r>
      <w:r w:rsidR="00516012" w:rsidRPr="006E1020">
        <w:t xml:space="preserve"> de l’enfant </w:t>
      </w:r>
      <w:r w:rsidR="00C54678" w:rsidRPr="006E1020">
        <w:t>ou des enfants</w:t>
      </w:r>
      <w:r w:rsidR="00516012" w:rsidRPr="006E1020">
        <w:t xml:space="preserve">. </w:t>
      </w:r>
    </w:p>
    <w:p w14:paraId="3B33D433" w14:textId="23F7C3F9" w:rsidR="009953EE" w:rsidRPr="006E1020" w:rsidRDefault="00975C90" w:rsidP="00630351">
      <w:pPr>
        <w:pStyle w:val="Titre2"/>
        <w:rPr>
          <w:rFonts w:ascii="Arial" w:hAnsi="Arial"/>
          <w:szCs w:val="22"/>
          <w:lang w:eastAsia="fr-CA"/>
        </w:rPr>
      </w:pPr>
      <w:bookmarkStart w:id="22" w:name="_Toc166217867"/>
      <w:bookmarkStart w:id="23" w:name="_Toc166241823"/>
      <w:bookmarkStart w:id="24" w:name="_Toc166659117"/>
      <w:r w:rsidRPr="006E1020">
        <w:rPr>
          <w:rFonts w:ascii="Arial" w:hAnsi="Arial"/>
          <w:szCs w:val="22"/>
          <w:lang w:eastAsia="fr-CA"/>
        </w:rPr>
        <w:t>Une protection i</w:t>
      </w:r>
      <w:r w:rsidR="00031B43" w:rsidRPr="006E1020">
        <w:rPr>
          <w:rFonts w:ascii="Arial" w:hAnsi="Arial"/>
          <w:szCs w:val="22"/>
          <w:lang w:eastAsia="fr-CA"/>
        </w:rPr>
        <w:t>n</w:t>
      </w:r>
      <w:r w:rsidRPr="006E1020">
        <w:rPr>
          <w:rFonts w:ascii="Arial" w:hAnsi="Arial"/>
          <w:szCs w:val="22"/>
          <w:lang w:eastAsia="fr-CA"/>
        </w:rPr>
        <w:t>complète</w:t>
      </w:r>
      <w:r w:rsidR="00A00009" w:rsidRPr="006E1020">
        <w:rPr>
          <w:rFonts w:ascii="Arial" w:hAnsi="Arial"/>
          <w:szCs w:val="22"/>
          <w:lang w:eastAsia="fr-CA"/>
        </w:rPr>
        <w:t xml:space="preserve"> </w:t>
      </w:r>
      <w:r w:rsidR="00E01991" w:rsidRPr="006E1020">
        <w:rPr>
          <w:rFonts w:ascii="Arial" w:hAnsi="Arial"/>
          <w:szCs w:val="22"/>
          <w:lang w:eastAsia="fr-CA"/>
        </w:rPr>
        <w:t>pour les</w:t>
      </w:r>
      <w:r w:rsidR="00A00009" w:rsidRPr="006E1020">
        <w:rPr>
          <w:rFonts w:ascii="Arial" w:hAnsi="Arial"/>
          <w:szCs w:val="22"/>
          <w:lang w:eastAsia="fr-CA"/>
        </w:rPr>
        <w:t xml:space="preserve"> enfants et </w:t>
      </w:r>
      <w:r w:rsidR="00E01991" w:rsidRPr="006E1020">
        <w:rPr>
          <w:rFonts w:ascii="Arial" w:hAnsi="Arial"/>
          <w:szCs w:val="22"/>
          <w:lang w:eastAsia="fr-CA"/>
        </w:rPr>
        <w:t>le</w:t>
      </w:r>
      <w:r w:rsidR="00A00009" w:rsidRPr="006E1020">
        <w:rPr>
          <w:rFonts w:ascii="Arial" w:hAnsi="Arial"/>
          <w:szCs w:val="22"/>
          <w:lang w:eastAsia="fr-CA"/>
        </w:rPr>
        <w:t>s femmes assujettis au régime</w:t>
      </w:r>
      <w:bookmarkEnd w:id="22"/>
      <w:bookmarkEnd w:id="23"/>
      <w:bookmarkEnd w:id="24"/>
    </w:p>
    <w:p w14:paraId="416CB577" w14:textId="77777777" w:rsidR="00327E07" w:rsidRPr="006E1020" w:rsidRDefault="00506E25" w:rsidP="008F5079">
      <w:pPr>
        <w:pStyle w:val="Paragraphe0"/>
      </w:pPr>
      <w:r w:rsidRPr="006E1020">
        <w:t>L</w:t>
      </w:r>
      <w:r w:rsidR="008D2783" w:rsidRPr="006E1020">
        <w:t>’institution</w:t>
      </w:r>
      <w:r w:rsidRPr="006E1020">
        <w:t xml:space="preserve"> de l’union parentale </w:t>
      </w:r>
      <w:r w:rsidR="00F426F1" w:rsidRPr="006E1020">
        <w:t xml:space="preserve">offrirait des protections qui pourraient être bénéfiques pour </w:t>
      </w:r>
      <w:r w:rsidR="00054B15" w:rsidRPr="006E1020">
        <w:t xml:space="preserve">les femmes et les enfants qui </w:t>
      </w:r>
      <w:r w:rsidR="00045FA9" w:rsidRPr="006E1020">
        <w:t xml:space="preserve">y </w:t>
      </w:r>
      <w:r w:rsidR="00054B15" w:rsidRPr="006E1020">
        <w:t>seraient assujettis</w:t>
      </w:r>
      <w:r w:rsidR="005B2023" w:rsidRPr="006E1020">
        <w:t>.</w:t>
      </w:r>
      <w:r w:rsidR="00EE4C7F" w:rsidRPr="006E1020">
        <w:t xml:space="preserve"> </w:t>
      </w:r>
      <w:r w:rsidR="000441AF" w:rsidRPr="006E1020">
        <w:t xml:space="preserve">Toutefois, </w:t>
      </w:r>
      <w:r w:rsidR="005E01D8" w:rsidRPr="006E1020">
        <w:t xml:space="preserve">la Commission </w:t>
      </w:r>
      <w:r w:rsidR="009305DE" w:rsidRPr="006E1020">
        <w:t xml:space="preserve">est d’avis que, tel que proposé, le projet de loi est insuffisant pour </w:t>
      </w:r>
      <w:r w:rsidR="00432824" w:rsidRPr="006E1020">
        <w:t xml:space="preserve">protéger adéquatement les droits des enfants et </w:t>
      </w:r>
      <w:r w:rsidR="009305DE" w:rsidRPr="006E1020">
        <w:t xml:space="preserve">contrer efficacement les inégalités auxquelles les femmes sont confrontées dans l’union de fait en présence d’enfants, et ce, tant au cours de la vie conjugale que lors de la séparation. </w:t>
      </w:r>
    </w:p>
    <w:p w14:paraId="305D76B7" w14:textId="0CD9947D" w:rsidR="000879B0" w:rsidRPr="006E1020" w:rsidRDefault="00D6037D" w:rsidP="008F5079">
      <w:pPr>
        <w:pStyle w:val="Paragraphe0"/>
      </w:pPr>
      <w:r w:rsidRPr="006E1020">
        <w:lastRenderedPageBreak/>
        <w:t>L</w:t>
      </w:r>
      <w:r w:rsidR="000441AF" w:rsidRPr="006E1020">
        <w:t xml:space="preserve">’objectif premier du projet de loi </w:t>
      </w:r>
      <w:r w:rsidRPr="006E1020">
        <w:t>est</w:t>
      </w:r>
      <w:r w:rsidR="000441AF" w:rsidRPr="006E1020">
        <w:t xml:space="preserve"> la protection des enfants naissant hors mariage</w:t>
      </w:r>
      <w:r w:rsidRPr="006E1020">
        <w:t xml:space="preserve">. </w:t>
      </w:r>
      <w:r w:rsidR="0090044E" w:rsidRPr="006E1020">
        <w:t>Il</w:t>
      </w:r>
      <w:r w:rsidR="00D54A90" w:rsidRPr="006E1020">
        <w:t xml:space="preserve"> n’est pas guidé par l’objectif de </w:t>
      </w:r>
      <w:r w:rsidR="00BC1DC9" w:rsidRPr="006E1020">
        <w:t>mieux protéger les femmes en union d</w:t>
      </w:r>
      <w:r w:rsidR="00AD0E48" w:rsidRPr="006E1020">
        <w:t xml:space="preserve">e fait des répercussions économiques </w:t>
      </w:r>
      <w:r w:rsidR="00CC4F76" w:rsidRPr="006E1020">
        <w:t>des séparations</w:t>
      </w:r>
      <w:r w:rsidR="00521890" w:rsidRPr="006E1020">
        <w:t xml:space="preserve">. </w:t>
      </w:r>
      <w:r w:rsidR="003A6AD3" w:rsidRPr="006E1020">
        <w:t>Or,</w:t>
      </w:r>
      <w:r w:rsidR="000879B0" w:rsidRPr="006E1020">
        <w:t xml:space="preserve"> la protection des enfants en cas de séparation parentale est indissociable des répercussions économiques de ces ruptures sur les femmes. </w:t>
      </w:r>
      <w:r w:rsidR="001E3500" w:rsidRPr="006E1020">
        <w:t xml:space="preserve">Les ex-conjointes et conjoints de fait sont </w:t>
      </w:r>
      <w:r w:rsidR="003C229C" w:rsidRPr="006E1020">
        <w:t xml:space="preserve">d’ailleurs </w:t>
      </w:r>
      <w:r w:rsidR="001E3500" w:rsidRPr="006E1020">
        <w:t>plus nombreuses et nombreux que les personnes divorcées à estimer que le niveau de vie des enfants n’est pas le même chez les deux parents et il serait inférieur chez les mères</w:t>
      </w:r>
      <w:r w:rsidR="001E3500" w:rsidRPr="006E1020">
        <w:rPr>
          <w:rStyle w:val="Appelnotedebasdep"/>
          <w:sz w:val="22"/>
        </w:rPr>
        <w:footnoteReference w:id="32"/>
      </w:r>
      <w:r w:rsidR="001E3500" w:rsidRPr="006E1020">
        <w:t>.</w:t>
      </w:r>
      <w:r w:rsidR="003C229C" w:rsidRPr="006E1020">
        <w:t xml:space="preserve"> I</w:t>
      </w:r>
      <w:r w:rsidR="000879B0" w:rsidRPr="006E1020">
        <w:t xml:space="preserve">l est </w:t>
      </w:r>
      <w:r w:rsidR="003C229C" w:rsidRPr="006E1020">
        <w:t>ainsi</w:t>
      </w:r>
      <w:r w:rsidR="000879B0" w:rsidRPr="006E1020">
        <w:t xml:space="preserve"> nécessaire de veiller à ce que les séparations de parents en union </w:t>
      </w:r>
      <w:r w:rsidR="00CF6C64" w:rsidRPr="006E1020">
        <w:t>de fait</w:t>
      </w:r>
      <w:r w:rsidR="000879B0" w:rsidRPr="006E1020">
        <w:t xml:space="preserve"> ne viennent pas amplifier les inégalités </w:t>
      </w:r>
      <w:r w:rsidR="005F7997">
        <w:t>entre les femmes et les hommes</w:t>
      </w:r>
      <w:r w:rsidR="000879B0" w:rsidRPr="006E1020">
        <w:t xml:space="preserve"> et nuire à la capacité des mères à donner à leurs enfants la protection, la sécurité et l’attention auxquels ils ont droit.</w:t>
      </w:r>
    </w:p>
    <w:p w14:paraId="78250757" w14:textId="0A30DB57" w:rsidR="003E75E6" w:rsidRPr="006E1020" w:rsidRDefault="00031B43" w:rsidP="008F5079">
      <w:pPr>
        <w:pStyle w:val="Paragraphe0"/>
      </w:pPr>
      <w:r w:rsidRPr="006E1020">
        <w:t xml:space="preserve">Selon l’Enquête longitudinale auprès des parents séparés et recomposés du Québec, les inégalités </w:t>
      </w:r>
      <w:r w:rsidR="005F7997">
        <w:t>entre les femmes et les hommes</w:t>
      </w:r>
      <w:r w:rsidRPr="006E1020">
        <w:t xml:space="preserve"> au niveau du revenu sont plus prononcées au sein des couples en union </w:t>
      </w:r>
      <w:r w:rsidR="004E3FAE" w:rsidRPr="006E1020">
        <w:t>de fait</w:t>
      </w:r>
      <w:r w:rsidRPr="006E1020">
        <w:t xml:space="preserve"> qu’au sein des couples mariés. En 2015, les ratios entre le revenu des femmes et </w:t>
      </w:r>
      <w:r w:rsidR="00E007A3">
        <w:t xml:space="preserve">celui </w:t>
      </w:r>
      <w:r w:rsidRPr="006E1020">
        <w:t>des hommes étaient respectivement de 64,6</w:t>
      </w:r>
      <w:r w:rsidR="005C7E53" w:rsidRPr="006E1020">
        <w:t> </w:t>
      </w:r>
      <w:r w:rsidRPr="006E1020">
        <w:t>% et 69,9</w:t>
      </w:r>
      <w:r w:rsidR="005C7E53" w:rsidRPr="006E1020">
        <w:t> </w:t>
      </w:r>
      <w:r w:rsidRPr="006E1020">
        <w:t>%</w:t>
      </w:r>
      <w:bookmarkStart w:id="25" w:name="_Ref166244699"/>
      <w:r w:rsidRPr="006E1020">
        <w:rPr>
          <w:rStyle w:val="Appelnotedebasdep"/>
          <w:sz w:val="22"/>
        </w:rPr>
        <w:footnoteReference w:id="33"/>
      </w:r>
      <w:bookmarkEnd w:id="25"/>
      <w:r w:rsidRPr="006E1020">
        <w:t>. Ces inégalités font en sorte que les conjointes de fait sont souvent plus vulnérables aux répercussions de la séparation et sont davantage à risque de s’appauvrir</w:t>
      </w:r>
      <w:r w:rsidRPr="006E1020">
        <w:rPr>
          <w:rStyle w:val="Appelnotedebasdep"/>
          <w:sz w:val="22"/>
        </w:rPr>
        <w:footnoteReference w:id="34"/>
      </w:r>
      <w:r w:rsidRPr="006E1020">
        <w:t>. On observe notamment une importante chute de revenu disponible des femmes de l’ordre de 24,5</w:t>
      </w:r>
      <w:r w:rsidR="005C7E53" w:rsidRPr="006E1020">
        <w:t> </w:t>
      </w:r>
      <w:r w:rsidRPr="006E1020">
        <w:t>% alors que celui des hommes augmente de 12,5</w:t>
      </w:r>
      <w:r w:rsidR="005C7E53" w:rsidRPr="006E1020">
        <w:t> </w:t>
      </w:r>
      <w:r w:rsidRPr="006E1020">
        <w:t>%</w:t>
      </w:r>
      <w:r w:rsidRPr="006E1020">
        <w:rPr>
          <w:rStyle w:val="Appelnotedebasdep"/>
          <w:sz w:val="22"/>
        </w:rPr>
        <w:footnoteReference w:id="35"/>
      </w:r>
      <w:r w:rsidRPr="006E1020">
        <w:t>. Après une séparation, le taux de pauvreté des femmes est deux fois plus élevé que celui des hommes et les ex-conjointes de fait (19</w:t>
      </w:r>
      <w:r w:rsidR="005C7E53" w:rsidRPr="006E1020">
        <w:t> </w:t>
      </w:r>
      <w:r w:rsidRPr="006E1020">
        <w:t>%) sont deux fois plus à risque de se trouver dans cette situation que les femmes divorcées (9,7</w:t>
      </w:r>
      <w:r w:rsidR="005C7E53" w:rsidRPr="006E1020">
        <w:t> </w:t>
      </w:r>
      <w:r w:rsidRPr="006E1020">
        <w:t>%)</w:t>
      </w:r>
      <w:r w:rsidRPr="006E1020">
        <w:rPr>
          <w:rStyle w:val="Appelnotedebasdep"/>
          <w:sz w:val="22"/>
        </w:rPr>
        <w:footnoteReference w:id="36"/>
      </w:r>
      <w:r w:rsidRPr="006E1020">
        <w:t>. Ces inégalités sont d’autant plus préoc</w:t>
      </w:r>
      <w:r w:rsidR="00A40441" w:rsidRPr="006E1020">
        <w:t>cupantes</w:t>
      </w:r>
      <w:r w:rsidRPr="006E1020">
        <w:t xml:space="preserve"> que l’union </w:t>
      </w:r>
      <w:r w:rsidR="005A1711" w:rsidRPr="006E1020">
        <w:t>de fait</w:t>
      </w:r>
      <w:r w:rsidRPr="006E1020">
        <w:t xml:space="preserve"> tend à devenir la norme et que cette forme de conjugalité est plus instable</w:t>
      </w:r>
      <w:r w:rsidRPr="006E1020">
        <w:rPr>
          <w:rStyle w:val="Appelnotedebasdep"/>
          <w:sz w:val="22"/>
        </w:rPr>
        <w:footnoteReference w:id="37"/>
      </w:r>
      <w:r w:rsidRPr="006E1020">
        <w:t>.</w:t>
      </w:r>
    </w:p>
    <w:p w14:paraId="4D33D8D3" w14:textId="3DC12770" w:rsidR="00012C7F" w:rsidRPr="006E1020" w:rsidRDefault="00012C7F" w:rsidP="008F5079">
      <w:pPr>
        <w:pStyle w:val="Paragraphe0"/>
      </w:pPr>
      <w:r w:rsidRPr="006E1020">
        <w:t>L’égalité réelle entre les femmes et les hommes constitue l’une des valeurs qui sous-tend</w:t>
      </w:r>
      <w:r w:rsidR="000D2E90">
        <w:t>ent</w:t>
      </w:r>
      <w:r w:rsidR="00A950C0">
        <w:t xml:space="preserve"> l</w:t>
      </w:r>
      <w:r w:rsidRPr="006E1020">
        <w:t>es droits et libertés de la personne garantis par la Charte. Son article</w:t>
      </w:r>
      <w:r w:rsidR="001B65C8">
        <w:t> </w:t>
      </w:r>
      <w:r w:rsidRPr="006E1020">
        <w:t xml:space="preserve">10 </w:t>
      </w:r>
      <w:r w:rsidRPr="006E1020">
        <w:lastRenderedPageBreak/>
        <w:t>protège les femmes contre la discrimination fondée sur le sexe et la grossesse. En 2008, le législateur a renforcé cette reconnaissance en introduisant, notamment, l</w:t>
      </w:r>
      <w:r w:rsidR="003803C1" w:rsidRPr="006E1020">
        <w:t>’</w:t>
      </w:r>
      <w:r w:rsidRPr="006E1020">
        <w:t>article</w:t>
      </w:r>
      <w:r w:rsidR="001B65C8">
        <w:t> </w:t>
      </w:r>
      <w:r w:rsidRPr="006E1020">
        <w:t>50.1, soulignant que les droits et libertés sont également garantis aux femmes et aux hommes</w:t>
      </w:r>
      <w:r w:rsidRPr="006E1020">
        <w:rPr>
          <w:rStyle w:val="Appelnotedebasdep"/>
          <w:sz w:val="22"/>
        </w:rPr>
        <w:footnoteReference w:id="38"/>
      </w:r>
      <w:r w:rsidRPr="006E1020">
        <w:t xml:space="preserve">. </w:t>
      </w:r>
      <w:r w:rsidR="00B8231F" w:rsidRPr="006E1020">
        <w:t>Les inégalités vécues par les femmes dans la conjugalité peuvent découl</w:t>
      </w:r>
      <w:r w:rsidR="00327278">
        <w:t>er</w:t>
      </w:r>
      <w:r w:rsidR="00B8231F" w:rsidRPr="006E1020">
        <w:t xml:space="preserve"> de discriminations intersectionnelles sur la base de la condition sociale, de l’origine ethnique ou nationale, du handicap ou de l’état civil, par exemple</w:t>
      </w:r>
      <w:r w:rsidR="00B622F2">
        <w:t>, lesquels consti</w:t>
      </w:r>
      <w:r w:rsidR="00EB0780">
        <w:t xml:space="preserve">tuent des motifs </w:t>
      </w:r>
      <w:r w:rsidR="003805F4">
        <w:t>interdits de discrimina</w:t>
      </w:r>
      <w:r w:rsidR="00B9038A">
        <w:t>ti</w:t>
      </w:r>
      <w:r w:rsidR="003805F4">
        <w:t xml:space="preserve">on selon </w:t>
      </w:r>
      <w:r w:rsidR="00EC712E">
        <w:t>la Charte</w:t>
      </w:r>
      <w:r w:rsidR="00B8231F" w:rsidRPr="006E1020">
        <w:t>.</w:t>
      </w:r>
    </w:p>
    <w:p w14:paraId="16F2877B" w14:textId="083A284D" w:rsidR="009500A1" w:rsidRPr="006E1020" w:rsidRDefault="00D52D53" w:rsidP="008F5079">
      <w:pPr>
        <w:pStyle w:val="Paragraphe0"/>
      </w:pPr>
      <w:r w:rsidRPr="006E1020">
        <w:t xml:space="preserve">Pour </w:t>
      </w:r>
      <w:r w:rsidR="00004068" w:rsidRPr="006E1020">
        <w:t>la Commission, l</w:t>
      </w:r>
      <w:r w:rsidR="00DE7ED7" w:rsidRPr="006E1020">
        <w:t xml:space="preserve">’appauvrissement </w:t>
      </w:r>
      <w:r w:rsidR="009D549D" w:rsidRPr="006E1020">
        <w:t>des femmes</w:t>
      </w:r>
      <w:r w:rsidR="005A6207" w:rsidRPr="006E1020">
        <w:t xml:space="preserve"> </w:t>
      </w:r>
      <w:r w:rsidR="00A915AE" w:rsidRPr="006E1020">
        <w:t xml:space="preserve">en union de fait </w:t>
      </w:r>
      <w:r w:rsidR="0090749C" w:rsidRPr="006E1020">
        <w:t>après une séparation</w:t>
      </w:r>
      <w:r w:rsidR="000D6630" w:rsidRPr="006E1020">
        <w:t xml:space="preserve"> </w:t>
      </w:r>
      <w:r w:rsidR="00305D2B" w:rsidRPr="006E1020">
        <w:t>et ses effets sur l’exer</w:t>
      </w:r>
      <w:r w:rsidR="00E965D6" w:rsidRPr="006E1020">
        <w:t>c</w:t>
      </w:r>
      <w:r w:rsidR="00305D2B" w:rsidRPr="006E1020">
        <w:t>ice des droits des enfants</w:t>
      </w:r>
      <w:r w:rsidR="000C4E20" w:rsidRPr="006E1020">
        <w:t xml:space="preserve"> </w:t>
      </w:r>
      <w:r w:rsidR="007C1AC9" w:rsidRPr="006E1020">
        <w:t>appell</w:t>
      </w:r>
      <w:r w:rsidR="007A2BDA" w:rsidRPr="006E1020">
        <w:t>e au renforcement des prote</w:t>
      </w:r>
      <w:r w:rsidR="00C3427C" w:rsidRPr="006E1020">
        <w:t xml:space="preserve">ctions </w:t>
      </w:r>
      <w:r w:rsidR="000A2F93" w:rsidRPr="006E1020">
        <w:t xml:space="preserve">en regard de </w:t>
      </w:r>
      <w:r w:rsidR="00AC635E" w:rsidRPr="006E1020">
        <w:t>la ré</w:t>
      </w:r>
      <w:r w:rsidR="00C210A6" w:rsidRPr="006E1020">
        <w:t>sid</w:t>
      </w:r>
      <w:r w:rsidR="00AC635E" w:rsidRPr="006E1020">
        <w:t>ence famil</w:t>
      </w:r>
      <w:r w:rsidR="00EF7BD8" w:rsidRPr="006E1020">
        <w:t>iale, de</w:t>
      </w:r>
      <w:r w:rsidR="004833B0" w:rsidRPr="006E1020">
        <w:t>s droits patrimoniaux et de l’obligation alimentaire</w:t>
      </w:r>
      <w:r w:rsidR="0003579F" w:rsidRPr="006E1020">
        <w:t>.</w:t>
      </w:r>
    </w:p>
    <w:p w14:paraId="13825AA4" w14:textId="0F5A5EA8" w:rsidR="00F35F21" w:rsidRPr="006E1020" w:rsidRDefault="005B3052" w:rsidP="005B3052">
      <w:pPr>
        <w:pStyle w:val="Titre3"/>
      </w:pPr>
      <w:bookmarkStart w:id="27" w:name="_Toc166217868"/>
      <w:bookmarkStart w:id="28" w:name="_Toc166241824"/>
      <w:bookmarkStart w:id="29" w:name="_Toc166659118"/>
      <w:r>
        <w:t>1.2.1</w:t>
      </w:r>
      <w:r>
        <w:tab/>
      </w:r>
      <w:r w:rsidR="002E0D03" w:rsidRPr="006E1020">
        <w:t>La</w:t>
      </w:r>
      <w:r w:rsidR="00F35F21" w:rsidRPr="006E1020">
        <w:t xml:space="preserve"> protection </w:t>
      </w:r>
      <w:r w:rsidR="00430355" w:rsidRPr="006E1020">
        <w:t>limité</w:t>
      </w:r>
      <w:r w:rsidR="00A80F37" w:rsidRPr="006E1020">
        <w:t>e</w:t>
      </w:r>
      <w:r w:rsidR="00430355" w:rsidRPr="006E1020">
        <w:t xml:space="preserve"> </w:t>
      </w:r>
      <w:r w:rsidR="00F35F21" w:rsidRPr="006E1020">
        <w:t>de la résidence familiale</w:t>
      </w:r>
      <w:bookmarkEnd w:id="27"/>
      <w:bookmarkEnd w:id="28"/>
      <w:bookmarkEnd w:id="29"/>
    </w:p>
    <w:p w14:paraId="0C21AB00" w14:textId="06A26D0D" w:rsidR="00773C78" w:rsidRPr="006E1020" w:rsidRDefault="00550A55" w:rsidP="008F5079">
      <w:pPr>
        <w:pStyle w:val="Paragraphe0"/>
      </w:pPr>
      <w:r w:rsidRPr="006E1020">
        <w:t xml:space="preserve">La Commission </w:t>
      </w:r>
      <w:r w:rsidR="00426728">
        <w:t>accueille favorablement</w:t>
      </w:r>
      <w:r w:rsidR="00426728" w:rsidRPr="006E1020">
        <w:t xml:space="preserve"> </w:t>
      </w:r>
      <w:r w:rsidR="00845159" w:rsidRPr="006E1020">
        <w:t xml:space="preserve">la proposition d’accorder aux </w:t>
      </w:r>
      <w:r w:rsidR="00606CBE" w:rsidRPr="006E1020">
        <w:t>parents</w:t>
      </w:r>
      <w:r w:rsidR="00845159" w:rsidRPr="006E1020">
        <w:t xml:space="preserve"> en union parentale </w:t>
      </w:r>
      <w:r w:rsidR="000C0E09" w:rsidRPr="006E1020">
        <w:t>des</w:t>
      </w:r>
      <w:r w:rsidR="00845159" w:rsidRPr="006E1020">
        <w:t xml:space="preserve"> mesures de protection et d’attribution de la résidence familiale</w:t>
      </w:r>
      <w:r w:rsidR="00477312" w:rsidRPr="006E1020">
        <w:rPr>
          <w:rStyle w:val="Appelnotedebasdep"/>
          <w:sz w:val="22"/>
        </w:rPr>
        <w:footnoteReference w:id="39"/>
      </w:r>
      <w:r w:rsidR="00845159" w:rsidRPr="006E1020">
        <w:t>.</w:t>
      </w:r>
      <w:r w:rsidR="000C0E09" w:rsidRPr="006E1020">
        <w:t xml:space="preserve"> </w:t>
      </w:r>
      <w:r w:rsidR="00462B20" w:rsidRPr="006E1020">
        <w:t xml:space="preserve">Il s’agit de protections </w:t>
      </w:r>
      <w:r w:rsidR="00203C6A" w:rsidRPr="006E1020">
        <w:t xml:space="preserve">importantes </w:t>
      </w:r>
      <w:r w:rsidR="00AA4AB4" w:rsidRPr="006E1020">
        <w:t>pour les</w:t>
      </w:r>
      <w:r w:rsidR="002C3ED3" w:rsidRPr="006E1020">
        <w:t xml:space="preserve"> enfants </w:t>
      </w:r>
      <w:r w:rsidR="00C64007" w:rsidRPr="006E1020">
        <w:t xml:space="preserve">et </w:t>
      </w:r>
      <w:r w:rsidR="00AA4AB4" w:rsidRPr="006E1020">
        <w:t>les</w:t>
      </w:r>
      <w:r w:rsidR="00C64007" w:rsidRPr="006E1020">
        <w:t xml:space="preserve"> femmes</w:t>
      </w:r>
      <w:r w:rsidR="002C3ED3" w:rsidRPr="006E1020">
        <w:t xml:space="preserve">. </w:t>
      </w:r>
      <w:r w:rsidR="000C0E09" w:rsidRPr="006E1020">
        <w:t xml:space="preserve">Toutefois, </w:t>
      </w:r>
      <w:r w:rsidR="004310D2" w:rsidRPr="006E1020">
        <w:t xml:space="preserve">elle </w:t>
      </w:r>
      <w:r w:rsidR="006A339B" w:rsidRPr="006E1020">
        <w:t>trouve regret</w:t>
      </w:r>
      <w:r w:rsidR="00657083" w:rsidRPr="006E1020">
        <w:t>t</w:t>
      </w:r>
      <w:r w:rsidR="006A339B" w:rsidRPr="006E1020">
        <w:t>able</w:t>
      </w:r>
      <w:r w:rsidR="00C22A41" w:rsidRPr="006E1020">
        <w:t xml:space="preserve"> </w:t>
      </w:r>
      <w:r w:rsidR="0053756F" w:rsidRPr="006E1020">
        <w:t xml:space="preserve">que </w:t>
      </w:r>
      <w:r w:rsidR="00B2183D" w:rsidRPr="006E1020">
        <w:t xml:space="preserve">ces mesures soient </w:t>
      </w:r>
      <w:r w:rsidR="00F318F5" w:rsidRPr="006E1020">
        <w:t>d’une portée plus restreinte que celles applica</w:t>
      </w:r>
      <w:r w:rsidR="0031056A" w:rsidRPr="006E1020">
        <w:t xml:space="preserve">bles aux </w:t>
      </w:r>
      <w:r w:rsidR="00361CE2" w:rsidRPr="006E1020">
        <w:t>personnes</w:t>
      </w:r>
      <w:r w:rsidR="00D60BCF" w:rsidRPr="006E1020">
        <w:t xml:space="preserve"> marié</w:t>
      </w:r>
      <w:r w:rsidR="00361CE2" w:rsidRPr="006E1020">
        <w:t>e</w:t>
      </w:r>
      <w:r w:rsidR="00D60BCF" w:rsidRPr="006E1020">
        <w:t>s ou en union civile</w:t>
      </w:r>
      <w:r w:rsidR="002B1830" w:rsidRPr="006E1020">
        <w:t>.</w:t>
      </w:r>
    </w:p>
    <w:p w14:paraId="065BB55B" w14:textId="7CE449E0" w:rsidR="00BA4A6F" w:rsidRPr="006E1020" w:rsidRDefault="00EA607E" w:rsidP="008F5079">
      <w:pPr>
        <w:pStyle w:val="Paragraphe0"/>
      </w:pPr>
      <w:r>
        <w:t>En effet, l</w:t>
      </w:r>
      <w:r w:rsidR="001308C9" w:rsidRPr="006E1020">
        <w:t xml:space="preserve">a protection </w:t>
      </w:r>
      <w:r w:rsidR="00D90D5D" w:rsidRPr="006E1020">
        <w:t xml:space="preserve">et </w:t>
      </w:r>
      <w:r w:rsidR="00AE448A" w:rsidRPr="006E1020">
        <w:t>l</w:t>
      </w:r>
      <w:r w:rsidR="00D90D5D" w:rsidRPr="006E1020">
        <w:t xml:space="preserve">’attribution de la résidence familiale </w:t>
      </w:r>
      <w:r w:rsidR="001308C9" w:rsidRPr="006E1020">
        <w:t>prendrai</w:t>
      </w:r>
      <w:r w:rsidR="00D90D5D" w:rsidRPr="006E1020">
        <w:t>en</w:t>
      </w:r>
      <w:r w:rsidR="001308C9" w:rsidRPr="006E1020">
        <w:t xml:space="preserve">t fin </w:t>
      </w:r>
      <w:r w:rsidR="00A11EAE">
        <w:t xml:space="preserve">après un délai de seulement </w:t>
      </w:r>
      <w:r w:rsidR="001308C9" w:rsidRPr="006E1020">
        <w:t>30 jours suivant la fin de l’union</w:t>
      </w:r>
      <w:r w:rsidR="001308C9" w:rsidRPr="006E1020">
        <w:rPr>
          <w:vertAlign w:val="superscript"/>
        </w:rPr>
        <w:footnoteReference w:id="40"/>
      </w:r>
      <w:r w:rsidR="00A801D7" w:rsidRPr="006E1020">
        <w:t>. De plus,</w:t>
      </w:r>
      <w:r w:rsidR="008B670A" w:rsidRPr="006E1020">
        <w:t xml:space="preserve"> </w:t>
      </w:r>
      <w:r w:rsidR="00BB1837" w:rsidRPr="006E1020">
        <w:t>aucun</w:t>
      </w:r>
      <w:r w:rsidR="00CC20C2" w:rsidRPr="006E1020">
        <w:t xml:space="preserve"> des parents </w:t>
      </w:r>
      <w:r w:rsidR="00A801D7" w:rsidRPr="006E1020">
        <w:t xml:space="preserve">ne </w:t>
      </w:r>
      <w:r w:rsidR="001308C9" w:rsidRPr="006E1020">
        <w:t>serait autorisé à intenter de recours pour obtenir l’attribution de la propriété, du bail ou d’un droit d’usage de la résidence familiale après l’expiration de ce délai</w:t>
      </w:r>
      <w:r w:rsidR="00A801D7" w:rsidRPr="006E1020">
        <w:t xml:space="preserve"> de 30 jours</w:t>
      </w:r>
      <w:r w:rsidR="001308C9" w:rsidRPr="006E1020">
        <w:rPr>
          <w:vertAlign w:val="superscript"/>
        </w:rPr>
        <w:footnoteReference w:id="41"/>
      </w:r>
      <w:r w:rsidR="001308C9" w:rsidRPr="006E1020">
        <w:t xml:space="preserve">. </w:t>
      </w:r>
      <w:r w:rsidR="00764958">
        <w:t>Or, c</w:t>
      </w:r>
      <w:r w:rsidR="00993E94" w:rsidRPr="006E1020">
        <w:t>e</w:t>
      </w:r>
      <w:r w:rsidR="001203C9" w:rsidRPr="006E1020">
        <w:t>s</w:t>
      </w:r>
      <w:r w:rsidR="0077477D" w:rsidRPr="006E1020">
        <w:t xml:space="preserve"> restriction</w:t>
      </w:r>
      <w:r w:rsidR="001203C9" w:rsidRPr="006E1020">
        <w:t>s</w:t>
      </w:r>
      <w:r w:rsidR="00EA7FAB" w:rsidRPr="006E1020">
        <w:t xml:space="preserve"> </w:t>
      </w:r>
      <w:r w:rsidR="00993E94" w:rsidRPr="006E1020">
        <w:t>n’existe</w:t>
      </w:r>
      <w:r w:rsidR="001203C9" w:rsidRPr="006E1020">
        <w:t>nt</w:t>
      </w:r>
      <w:r w:rsidR="00993E94" w:rsidRPr="006E1020">
        <w:t xml:space="preserve"> pas </w:t>
      </w:r>
      <w:r w:rsidR="00EB081C" w:rsidRPr="006E1020">
        <w:t>dans</w:t>
      </w:r>
      <w:r w:rsidR="00A51850" w:rsidRPr="006E1020">
        <w:t xml:space="preserve"> le</w:t>
      </w:r>
      <w:r w:rsidR="00993E94" w:rsidRPr="006E1020">
        <w:t xml:space="preserve"> mariage</w:t>
      </w:r>
      <w:r w:rsidR="00A51850" w:rsidRPr="006E1020">
        <w:t xml:space="preserve"> et l’union civile</w:t>
      </w:r>
      <w:r w:rsidR="0087083C" w:rsidRPr="006E1020">
        <w:t>.</w:t>
      </w:r>
    </w:p>
    <w:p w14:paraId="0D1CDBD0" w14:textId="2E358254" w:rsidR="00874901" w:rsidRDefault="00213218" w:rsidP="009A6BB0">
      <w:pPr>
        <w:pStyle w:val="Paragraphe0"/>
      </w:pPr>
      <w:r w:rsidRPr="006E1020">
        <w:t>L</w:t>
      </w:r>
      <w:r w:rsidR="00906771" w:rsidRPr="006E1020">
        <w:t>e court délai</w:t>
      </w:r>
      <w:r w:rsidRPr="006E1020">
        <w:t xml:space="preserve"> pour se prévaloir de la protection</w:t>
      </w:r>
      <w:r w:rsidR="00906771" w:rsidRPr="006E1020">
        <w:t xml:space="preserve"> </w:t>
      </w:r>
      <w:r w:rsidR="007669E7" w:rsidRPr="006E1020">
        <w:t xml:space="preserve">risque grandement </w:t>
      </w:r>
      <w:r w:rsidR="00C51078">
        <w:t>d’</w:t>
      </w:r>
      <w:r w:rsidR="009B3BDB" w:rsidRPr="006E1020">
        <w:t>inhiber</w:t>
      </w:r>
      <w:r w:rsidR="00EF45CF" w:rsidRPr="006E1020">
        <w:t xml:space="preserve"> </w:t>
      </w:r>
      <w:r w:rsidR="00573FF2" w:rsidRPr="006E1020">
        <w:t xml:space="preserve">les effets </w:t>
      </w:r>
      <w:r w:rsidR="00610C9C" w:rsidRPr="006E1020">
        <w:t>protecteurs de la disposition</w:t>
      </w:r>
      <w:r w:rsidR="00DB45E1" w:rsidRPr="006E1020">
        <w:t xml:space="preserve">, au détriment </w:t>
      </w:r>
      <w:r w:rsidR="005267AF" w:rsidRPr="006E1020">
        <w:t>des enfants et des femmes</w:t>
      </w:r>
      <w:r w:rsidR="009B2216" w:rsidRPr="006E1020">
        <w:t xml:space="preserve">. </w:t>
      </w:r>
      <w:r w:rsidR="00CC3364" w:rsidRPr="006E1020">
        <w:t>De plus, comme l’ont soulevé plusieurs prati</w:t>
      </w:r>
      <w:r w:rsidR="00041CD4" w:rsidRPr="006E1020">
        <w:t>ci</w:t>
      </w:r>
      <w:r w:rsidR="00CC3364" w:rsidRPr="006E1020">
        <w:t>ennes et praticiens du droit</w:t>
      </w:r>
      <w:r w:rsidR="00D30152" w:rsidRPr="006E1020">
        <w:t xml:space="preserve"> dans le cadre des consultations </w:t>
      </w:r>
      <w:r w:rsidR="00287ABA" w:rsidRPr="006E1020">
        <w:t xml:space="preserve">particulières </w:t>
      </w:r>
      <w:r w:rsidR="00D30152" w:rsidRPr="006E1020">
        <w:t>portant sur l</w:t>
      </w:r>
      <w:r w:rsidR="00FC246D" w:rsidRPr="006E1020">
        <w:t>’actuel</w:t>
      </w:r>
      <w:r w:rsidR="00D30152" w:rsidRPr="006E1020">
        <w:t xml:space="preserve"> projet de loi</w:t>
      </w:r>
      <w:r w:rsidR="00CC3364" w:rsidRPr="006E1020">
        <w:t>, ce court délai</w:t>
      </w:r>
      <w:r w:rsidR="006E728B" w:rsidRPr="006E1020">
        <w:t xml:space="preserve"> </w:t>
      </w:r>
      <w:r w:rsidR="00CC3364" w:rsidRPr="006E1020">
        <w:t xml:space="preserve">ne </w:t>
      </w:r>
      <w:r w:rsidR="00CC3364" w:rsidRPr="006E1020">
        <w:lastRenderedPageBreak/>
        <w:t>prend pas en compte les délais</w:t>
      </w:r>
      <w:r w:rsidR="00121D8E" w:rsidRPr="006E1020">
        <w:t xml:space="preserve"> judiciaires et </w:t>
      </w:r>
      <w:r w:rsidR="000919D8" w:rsidRPr="006E1020">
        <w:t>les réalités</w:t>
      </w:r>
      <w:r w:rsidR="00182504" w:rsidRPr="006E1020">
        <w:t xml:space="preserve"> complexes</w:t>
      </w:r>
      <w:r w:rsidR="004F5E3C" w:rsidRPr="006E1020">
        <w:t xml:space="preserve"> des </w:t>
      </w:r>
      <w:r w:rsidR="001440D4" w:rsidRPr="006E1020">
        <w:t xml:space="preserve">personnes </w:t>
      </w:r>
      <w:r w:rsidR="008A6A45" w:rsidRPr="006E1020">
        <w:t>qui sont en processus de séparation</w:t>
      </w:r>
      <w:r w:rsidR="00DC311D" w:rsidRPr="006E1020">
        <w:rPr>
          <w:rStyle w:val="Appelnotedebasdep"/>
          <w:sz w:val="22"/>
        </w:rPr>
        <w:footnoteReference w:id="42"/>
      </w:r>
      <w:r w:rsidR="00D741E5" w:rsidRPr="006E1020">
        <w:t>.</w:t>
      </w:r>
      <w:r w:rsidR="00CC3364" w:rsidRPr="006E1020">
        <w:t xml:space="preserve"> </w:t>
      </w:r>
      <w:r w:rsidR="00DC311D" w:rsidRPr="006E1020">
        <w:t xml:space="preserve">Dans certains cas, </w:t>
      </w:r>
      <w:r w:rsidR="00264FD9" w:rsidRPr="006E1020">
        <w:t>il serait difficile</w:t>
      </w:r>
      <w:r w:rsidR="00303B4B" w:rsidRPr="006E1020">
        <w:t>,</w:t>
      </w:r>
      <w:r w:rsidR="00264FD9" w:rsidRPr="006E1020">
        <w:t xml:space="preserve"> voire impossible</w:t>
      </w:r>
      <w:r w:rsidR="00303B4B" w:rsidRPr="006E1020">
        <w:t>,</w:t>
      </w:r>
      <w:r w:rsidR="00264FD9" w:rsidRPr="006E1020">
        <w:t xml:space="preserve"> pour</w:t>
      </w:r>
      <w:r w:rsidR="00864148" w:rsidRPr="006E1020">
        <w:t xml:space="preserve"> </w:t>
      </w:r>
      <w:r w:rsidR="00B96EFA" w:rsidRPr="006E1020">
        <w:t xml:space="preserve">certaines femmes, </w:t>
      </w:r>
      <w:r w:rsidR="004B620D" w:rsidRPr="006E1020">
        <w:t xml:space="preserve">y compris celles </w:t>
      </w:r>
      <w:r w:rsidR="00E64D8C" w:rsidRPr="006E1020">
        <w:t xml:space="preserve">se trouvant dans une situation financière </w:t>
      </w:r>
      <w:r w:rsidR="00672268" w:rsidRPr="006E1020">
        <w:t xml:space="preserve">qui </w:t>
      </w:r>
      <w:r w:rsidR="00D741E5" w:rsidRPr="006E1020">
        <w:t>nécessite de recourir à l’aide juridique,</w:t>
      </w:r>
      <w:r w:rsidR="00B96EFA" w:rsidRPr="006E1020">
        <w:t xml:space="preserve"> de présenter leur recours </w:t>
      </w:r>
      <w:r w:rsidR="00264FD9" w:rsidRPr="006E1020">
        <w:t xml:space="preserve">dans le délai </w:t>
      </w:r>
      <w:r w:rsidR="00191764" w:rsidRPr="006E1020">
        <w:t>proposé par le projet de loi</w:t>
      </w:r>
      <w:r w:rsidR="00191764" w:rsidRPr="006E1020">
        <w:rPr>
          <w:rStyle w:val="Appelnotedebasdep"/>
          <w:sz w:val="22"/>
        </w:rPr>
        <w:footnoteReference w:id="43"/>
      </w:r>
      <w:r w:rsidR="00CC3364" w:rsidRPr="006E1020">
        <w:t>.</w:t>
      </w:r>
      <w:r w:rsidR="008C7FB0" w:rsidRPr="006E1020">
        <w:t xml:space="preserve"> </w:t>
      </w:r>
    </w:p>
    <w:p w14:paraId="0C1D8E91" w14:textId="4A0FB8E0" w:rsidR="00A478D7" w:rsidRPr="006E1020" w:rsidRDefault="008C7FB0" w:rsidP="008F5079">
      <w:pPr>
        <w:pStyle w:val="Paragraphe0"/>
      </w:pPr>
      <w:r w:rsidRPr="006E1020">
        <w:t xml:space="preserve">Cette situation s’inscrirait en faux </w:t>
      </w:r>
      <w:r w:rsidR="00525281" w:rsidRPr="006E1020">
        <w:t>avec l</w:t>
      </w:r>
      <w:r w:rsidR="00874901">
        <w:t>a</w:t>
      </w:r>
      <w:r w:rsidR="006663D2" w:rsidRPr="006E1020">
        <w:t xml:space="preserve"> finalité recherché</w:t>
      </w:r>
      <w:r w:rsidR="00ED58A5" w:rsidRPr="006E1020">
        <w:t>e p</w:t>
      </w:r>
      <w:r w:rsidR="005372EA" w:rsidRPr="006E1020">
        <w:t xml:space="preserve">ar le </w:t>
      </w:r>
      <w:r w:rsidR="00DA7A7F" w:rsidRPr="006E1020">
        <w:t>projet de lo</w:t>
      </w:r>
      <w:r w:rsidR="00F27F70" w:rsidRPr="006E1020">
        <w:t>i</w:t>
      </w:r>
      <w:r w:rsidR="00874901">
        <w:t xml:space="preserve"> à l’égard des enfants</w:t>
      </w:r>
      <w:r w:rsidR="00F27F70" w:rsidRPr="006E1020">
        <w:t>.</w:t>
      </w:r>
      <w:r w:rsidR="00854D88">
        <w:t xml:space="preserve"> </w:t>
      </w:r>
      <w:r w:rsidR="009B3F08" w:rsidRPr="006E1020">
        <w:t>Compte tenu des enjeux</w:t>
      </w:r>
      <w:r w:rsidR="00BD2498" w:rsidRPr="006E1020">
        <w:t xml:space="preserve"> en cause</w:t>
      </w:r>
      <w:r w:rsidR="00593070" w:rsidRPr="006E1020">
        <w:t>, l</w:t>
      </w:r>
      <w:r w:rsidR="007F02AF" w:rsidRPr="006E1020">
        <w:t xml:space="preserve">a Commission </w:t>
      </w:r>
      <w:r w:rsidR="00321405" w:rsidRPr="006E1020">
        <w:t>e</w:t>
      </w:r>
      <w:r w:rsidR="00660DA7" w:rsidRPr="006E1020">
        <w:t>stime</w:t>
      </w:r>
      <w:r w:rsidR="004B2A44" w:rsidRPr="006E1020">
        <w:t xml:space="preserve"> nécessaire</w:t>
      </w:r>
      <w:r w:rsidR="00AA1CFA" w:rsidRPr="006E1020">
        <w:t xml:space="preserve"> </w:t>
      </w:r>
      <w:r w:rsidR="004B2A44" w:rsidRPr="006E1020">
        <w:t>d’</w:t>
      </w:r>
      <w:r w:rsidR="007F02AF" w:rsidRPr="006E1020">
        <w:t>insiste</w:t>
      </w:r>
      <w:r w:rsidR="00397AB7" w:rsidRPr="006E1020">
        <w:t>r</w:t>
      </w:r>
      <w:r w:rsidR="007F02AF" w:rsidRPr="006E1020">
        <w:t xml:space="preserve"> sur le rôle fondamental que joue le logement dans la santé, la sécurité, l’identité et le développement de l’enfant</w:t>
      </w:r>
      <w:bookmarkStart w:id="30" w:name="_Ref39656355"/>
      <w:r w:rsidR="007F02AF" w:rsidRPr="006E1020">
        <w:rPr>
          <w:vertAlign w:val="superscript"/>
        </w:rPr>
        <w:footnoteReference w:id="44"/>
      </w:r>
      <w:bookmarkEnd w:id="30"/>
      <w:r w:rsidR="007F02AF" w:rsidRPr="006E1020">
        <w:t xml:space="preserve"> et sur les obligations qu’a le gouvernement d’adopter des mesures pour assurer le développement de l’ensemble des enfants, tant en vertu du droit interne </w:t>
      </w:r>
      <w:r w:rsidR="00F4630B" w:rsidRPr="006E1020">
        <w:t>que du droit</w:t>
      </w:r>
      <w:r w:rsidR="007F02AF" w:rsidRPr="006E1020">
        <w:t xml:space="preserve"> international</w:t>
      </w:r>
      <w:bookmarkStart w:id="31" w:name="_Ref166570521"/>
      <w:r w:rsidR="007F02AF" w:rsidRPr="006E1020">
        <w:rPr>
          <w:rStyle w:val="Appelnotedebasdep"/>
          <w:sz w:val="22"/>
        </w:rPr>
        <w:footnoteReference w:id="45"/>
      </w:r>
      <w:bookmarkEnd w:id="31"/>
      <w:r w:rsidR="007F02AF" w:rsidRPr="006E1020">
        <w:t>. Il est impératif que le législateur accorde une attention particulière aux règles relatives à la résidence familiale dans la perspective des droits de l’enfant, incluant la prise en compte de son intérêt. Tous les enfants, peu importe le statut conjugal des parents, devraient pouvoir jouir de l’ensemble des mesures qui visent à lui assurer une stabilité en matière de logement. Cela est d’autant plus vrai en contexte de séparation, une période d’instabilité</w:t>
      </w:r>
      <w:r w:rsidR="00035750" w:rsidRPr="006E1020">
        <w:rPr>
          <w:rStyle w:val="Appelnotedebasdep"/>
          <w:sz w:val="22"/>
        </w:rPr>
        <w:footnoteReference w:id="46"/>
      </w:r>
      <w:r w:rsidR="007F02AF" w:rsidRPr="006E1020">
        <w:t xml:space="preserve"> lors de laquelle les enfants sont particulièrement vulnérables</w:t>
      </w:r>
      <w:r w:rsidR="00035750" w:rsidRPr="006E1020">
        <w:rPr>
          <w:rStyle w:val="Appelnotedebasdep"/>
          <w:sz w:val="22"/>
        </w:rPr>
        <w:footnoteReference w:id="47"/>
      </w:r>
      <w:r w:rsidR="001256B0" w:rsidRPr="006E1020">
        <w:t>.</w:t>
      </w:r>
      <w:r w:rsidR="007F02AF" w:rsidRPr="006E1020">
        <w:t xml:space="preserve"> Un soutien particulier pour préserver l’équilibre </w:t>
      </w:r>
      <w:r w:rsidR="007F02AF" w:rsidRPr="006E1020">
        <w:lastRenderedPageBreak/>
        <w:t>émotionnel de chacun des membres de la famille et assurer les meilleures conditions possibles pour le développement des enfants est requis</w:t>
      </w:r>
      <w:r w:rsidR="00B00667" w:rsidRPr="006E1020">
        <w:t xml:space="preserve"> </w:t>
      </w:r>
      <w:r w:rsidR="00C97D99" w:rsidRPr="006E1020">
        <w:t xml:space="preserve">lors de </w:t>
      </w:r>
      <w:r w:rsidR="0020358C">
        <w:t xml:space="preserve">ce </w:t>
      </w:r>
      <w:r w:rsidR="00C97D99" w:rsidRPr="006E1020">
        <w:t>moment</w:t>
      </w:r>
      <w:r w:rsidR="007F02AF" w:rsidRPr="006E1020">
        <w:rPr>
          <w:rStyle w:val="Appelnotedebasdep"/>
          <w:sz w:val="22"/>
        </w:rPr>
        <w:footnoteReference w:id="48"/>
      </w:r>
      <w:r w:rsidR="007F02AF" w:rsidRPr="006E1020">
        <w:t xml:space="preserve">.  </w:t>
      </w:r>
    </w:p>
    <w:p w14:paraId="1FB2A4DB" w14:textId="7344E2B1" w:rsidR="00CD3B88" w:rsidRPr="006E1020" w:rsidRDefault="009D704E" w:rsidP="008F5079">
      <w:pPr>
        <w:pStyle w:val="Paragraphe0"/>
      </w:pPr>
      <w:r w:rsidRPr="006E1020">
        <w:t xml:space="preserve">La protection de la résidence familiale est également importante </w:t>
      </w:r>
      <w:r w:rsidR="00B17623" w:rsidRPr="006E1020">
        <w:t>da</w:t>
      </w:r>
      <w:r w:rsidR="00D44FE1" w:rsidRPr="006E1020">
        <w:t xml:space="preserve">ns </w:t>
      </w:r>
      <w:r w:rsidR="00C31926" w:rsidRPr="006E1020">
        <w:t>une</w:t>
      </w:r>
      <w:r w:rsidR="00D44FE1" w:rsidRPr="006E1020">
        <w:t xml:space="preserve"> perspective</w:t>
      </w:r>
      <w:r w:rsidR="00A94473" w:rsidRPr="006E1020">
        <w:t xml:space="preserve"> </w:t>
      </w:r>
      <w:r w:rsidR="005E77B8" w:rsidRPr="006E1020">
        <w:t>d</w:t>
      </w:r>
      <w:r w:rsidR="00E8436D" w:rsidRPr="006E1020">
        <w:t>e droit à l</w:t>
      </w:r>
      <w:r w:rsidR="00A94473" w:rsidRPr="006E1020">
        <w:t>’égalité des femmes</w:t>
      </w:r>
      <w:r w:rsidR="009639AD" w:rsidRPr="006E1020">
        <w:t xml:space="preserve"> en union de fait</w:t>
      </w:r>
      <w:r w:rsidR="00F362EA" w:rsidRPr="006E1020">
        <w:t>.</w:t>
      </w:r>
      <w:r w:rsidR="00246B98" w:rsidRPr="006E1020">
        <w:t xml:space="preserve"> </w:t>
      </w:r>
      <w:r w:rsidR="00131C8C" w:rsidRPr="006E1020">
        <w:t>A</w:t>
      </w:r>
      <w:r w:rsidR="00140C14" w:rsidRPr="006E1020">
        <w:t xml:space="preserve">lors que les femmes divorcées sont plus nombreuses que les hommes divorcés à vivre dans la résidence </w:t>
      </w:r>
      <w:r w:rsidR="00260D9C">
        <w:t xml:space="preserve">occupée </w:t>
      </w:r>
      <w:r w:rsidR="00140C14" w:rsidRPr="006E1020">
        <w:t xml:space="preserve">avant la séparation, c’est l’inverse pour les </w:t>
      </w:r>
      <w:r w:rsidR="00260D9C">
        <w:t xml:space="preserve">conjointes et </w:t>
      </w:r>
      <w:r w:rsidR="00140C14" w:rsidRPr="006E1020">
        <w:t xml:space="preserve">conjoints de fait. Cela pourrait être attribuable à l’absence de protection juridique des femmes en union </w:t>
      </w:r>
      <w:r w:rsidR="00140360" w:rsidRPr="006E1020">
        <w:t>de fait</w:t>
      </w:r>
      <w:r w:rsidR="00140C14" w:rsidRPr="006E1020">
        <w:t xml:space="preserve"> et à leurs plus faibles capacités financières</w:t>
      </w:r>
      <w:r w:rsidR="00140C14" w:rsidRPr="006E1020">
        <w:rPr>
          <w:vertAlign w:val="superscript"/>
        </w:rPr>
        <w:footnoteReference w:id="49"/>
      </w:r>
      <w:r w:rsidR="00140C14" w:rsidRPr="006E1020">
        <w:t xml:space="preserve">. </w:t>
      </w:r>
    </w:p>
    <w:p w14:paraId="549906D6" w14:textId="6CCFF95A" w:rsidR="00C210AE" w:rsidRPr="006E1020" w:rsidRDefault="004B1728" w:rsidP="008F5079">
      <w:pPr>
        <w:pStyle w:val="Paragraphe0"/>
      </w:pPr>
      <w:r w:rsidRPr="006E1020">
        <w:t>L</w:t>
      </w:r>
      <w:r w:rsidR="001D32BC" w:rsidRPr="006E1020">
        <w:t>a</w:t>
      </w:r>
      <w:r w:rsidR="00144A80" w:rsidRPr="006E1020">
        <w:t xml:space="preserve"> Commission</w:t>
      </w:r>
      <w:r w:rsidR="00D90871" w:rsidRPr="006E1020">
        <w:t xml:space="preserve"> </w:t>
      </w:r>
      <w:r w:rsidR="00144A80" w:rsidRPr="006E1020">
        <w:t>recom</w:t>
      </w:r>
      <w:r w:rsidR="00653D67" w:rsidRPr="006E1020">
        <w:t>mande</w:t>
      </w:r>
      <w:r w:rsidR="005B1995" w:rsidRPr="006E1020">
        <w:t xml:space="preserve"> </w:t>
      </w:r>
      <w:r w:rsidRPr="006E1020">
        <w:t xml:space="preserve">donc </w:t>
      </w:r>
      <w:r w:rsidR="00142441" w:rsidRPr="006E1020">
        <w:t>de mo</w:t>
      </w:r>
      <w:r w:rsidR="00DA238B" w:rsidRPr="006E1020">
        <w:t>d</w:t>
      </w:r>
      <w:r w:rsidR="00142441" w:rsidRPr="006E1020">
        <w:t xml:space="preserve">ifier le projet de loi pour </w:t>
      </w:r>
      <w:r w:rsidR="00FA2B45" w:rsidRPr="006E1020">
        <w:t xml:space="preserve">ajuster le délai </w:t>
      </w:r>
      <w:r w:rsidR="00D62E00" w:rsidRPr="006E1020">
        <w:t>donnant d</w:t>
      </w:r>
      <w:r w:rsidR="00CE6D56" w:rsidRPr="006E1020">
        <w:t>roit à</w:t>
      </w:r>
      <w:r w:rsidR="00FA2B45" w:rsidRPr="006E1020">
        <w:t xml:space="preserve"> l’application des mesures de protection et d’attribution de la résidence familiale</w:t>
      </w:r>
      <w:r w:rsidR="00FB3034" w:rsidRPr="00FB3034">
        <w:t xml:space="preserve"> </w:t>
      </w:r>
      <w:r w:rsidR="00FB3034" w:rsidRPr="006E1020">
        <w:t>afin de reconnaitre une protection équivalente à celle accordée dans le cadre du mariage et de l’union civile, avec les adaptations nécessaires</w:t>
      </w:r>
      <w:r w:rsidR="00FA2B45" w:rsidRPr="006E1020">
        <w:t>.</w:t>
      </w:r>
      <w:r w:rsidR="00834393" w:rsidRPr="006E1020">
        <w:t xml:space="preserve"> </w:t>
      </w:r>
    </w:p>
    <w:p w14:paraId="31D4AE69" w14:textId="49BEBE93" w:rsidR="0071301D" w:rsidRPr="006E1020" w:rsidRDefault="0071301D" w:rsidP="00F01859">
      <w:pPr>
        <w:pStyle w:val="TitreRecommandation"/>
        <w:rPr>
          <w:rFonts w:ascii="Arial" w:hAnsi="Arial" w:cs="Arial"/>
          <w:szCs w:val="22"/>
        </w:rPr>
      </w:pPr>
      <w:r w:rsidRPr="006E1020">
        <w:rPr>
          <w:rFonts w:ascii="Arial" w:hAnsi="Arial" w:cs="Arial"/>
          <w:szCs w:val="22"/>
        </w:rPr>
        <w:t>recommandation</w:t>
      </w:r>
      <w:r w:rsidR="001B65C8">
        <w:rPr>
          <w:rFonts w:ascii="Arial" w:hAnsi="Arial" w:cs="Arial"/>
          <w:szCs w:val="22"/>
        </w:rPr>
        <w:t> </w:t>
      </w:r>
      <w:r w:rsidR="00BE19D8" w:rsidRPr="006E1020">
        <w:rPr>
          <w:rFonts w:ascii="Arial" w:hAnsi="Arial" w:cs="Arial"/>
          <w:szCs w:val="22"/>
        </w:rPr>
        <w:t>2</w:t>
      </w:r>
    </w:p>
    <w:p w14:paraId="0E551E37" w14:textId="3A030388" w:rsidR="00D40B70" w:rsidRPr="006E1020" w:rsidRDefault="003566B6" w:rsidP="000203F0">
      <w:pPr>
        <w:pStyle w:val="Texterecommandation"/>
      </w:pPr>
      <w:r w:rsidRPr="006E1020">
        <w:t>La Commission recommande</w:t>
      </w:r>
      <w:r w:rsidR="000C4165" w:rsidRPr="006E1020">
        <w:t xml:space="preserve"> </w:t>
      </w:r>
      <w:r w:rsidR="00EB062A" w:rsidRPr="006E1020">
        <w:t xml:space="preserve">une modification de </w:t>
      </w:r>
      <w:r w:rsidR="008D6C07" w:rsidRPr="006E1020">
        <w:t>l’</w:t>
      </w:r>
      <w:r w:rsidR="009619BF" w:rsidRPr="006E1020">
        <w:t>article</w:t>
      </w:r>
      <w:r w:rsidR="001B65C8">
        <w:t> </w:t>
      </w:r>
      <w:r w:rsidR="00B059AB" w:rsidRPr="006E1020">
        <w:t>3</w:t>
      </w:r>
      <w:r w:rsidR="009619BF" w:rsidRPr="006E1020">
        <w:t xml:space="preserve"> du projet de loi </w:t>
      </w:r>
      <w:r w:rsidR="00431E9F" w:rsidRPr="006E1020">
        <w:t>n</w:t>
      </w:r>
      <w:r w:rsidR="00431E9F" w:rsidRPr="007D16B3">
        <w:rPr>
          <w:vertAlign w:val="superscript"/>
        </w:rPr>
        <w:t>o</w:t>
      </w:r>
      <w:r w:rsidR="00B9252F">
        <w:t> </w:t>
      </w:r>
      <w:r w:rsidR="00431E9F" w:rsidRPr="006E1020">
        <w:t>56</w:t>
      </w:r>
      <w:r w:rsidR="00A136B7" w:rsidRPr="006E1020">
        <w:t xml:space="preserve"> </w:t>
      </w:r>
      <w:r w:rsidR="00F427A8" w:rsidRPr="006E1020">
        <w:t>instituant les articles</w:t>
      </w:r>
      <w:r w:rsidR="00B9252F">
        <w:t> </w:t>
      </w:r>
      <w:r w:rsidR="005A4E11" w:rsidRPr="006E1020">
        <w:t>521</w:t>
      </w:r>
      <w:r w:rsidR="002F044A" w:rsidRPr="006E1020">
        <w:t>.24 et 521.</w:t>
      </w:r>
      <w:r w:rsidR="00860125" w:rsidRPr="006E1020">
        <w:t xml:space="preserve">27 du </w:t>
      </w:r>
      <w:r w:rsidR="00860125" w:rsidRPr="00815587">
        <w:rPr>
          <w:i/>
          <w:iCs/>
        </w:rPr>
        <w:t xml:space="preserve">Code civil du </w:t>
      </w:r>
      <w:r w:rsidR="007D16B3" w:rsidRPr="00815587">
        <w:rPr>
          <w:i/>
          <w:iCs/>
        </w:rPr>
        <w:t>Québec</w:t>
      </w:r>
      <w:r w:rsidR="007D16B3">
        <w:t xml:space="preserve">. </w:t>
      </w:r>
      <w:r w:rsidR="007D16B3" w:rsidRPr="006E1020">
        <w:t>Le</w:t>
      </w:r>
      <w:r w:rsidR="00C52F2F" w:rsidRPr="006E1020">
        <w:t xml:space="preserve"> délai </w:t>
      </w:r>
      <w:r w:rsidR="00B33B2F" w:rsidRPr="006E1020">
        <w:t>applicable</w:t>
      </w:r>
      <w:r w:rsidR="00583F98" w:rsidRPr="006E1020">
        <w:t xml:space="preserve"> </w:t>
      </w:r>
      <w:r w:rsidR="007A19F0" w:rsidRPr="006E1020">
        <w:t>aux</w:t>
      </w:r>
      <w:r w:rsidR="00583F98" w:rsidRPr="006E1020">
        <w:t xml:space="preserve"> mesures de protection et d’attribution de la résidence familiale </w:t>
      </w:r>
      <w:r w:rsidR="003A7A5E">
        <w:t>devrait êt</w:t>
      </w:r>
      <w:r w:rsidR="001F7CD8">
        <w:t>r</w:t>
      </w:r>
      <w:r w:rsidR="003A7A5E">
        <w:t>e raisonna</w:t>
      </w:r>
      <w:r w:rsidR="00AD323A">
        <w:t>ble</w:t>
      </w:r>
      <w:r w:rsidR="003A7A5E">
        <w:t xml:space="preserve"> afin de donner le </w:t>
      </w:r>
      <w:r w:rsidR="001F7CD8">
        <w:t>plein effet à ces mesures</w:t>
      </w:r>
      <w:r w:rsidR="0076273A">
        <w:t>.</w:t>
      </w:r>
      <w:r w:rsidR="003A7A5E" w:rsidRPr="006E1020">
        <w:t xml:space="preserve"> </w:t>
      </w:r>
    </w:p>
    <w:p w14:paraId="19D79580" w14:textId="0497BE02" w:rsidR="00CD3B88" w:rsidRPr="006E1020" w:rsidRDefault="005B3052" w:rsidP="005B3052">
      <w:pPr>
        <w:pStyle w:val="Titre3"/>
      </w:pPr>
      <w:bookmarkStart w:id="32" w:name="_Toc166217869"/>
      <w:bookmarkStart w:id="33" w:name="_Toc166241825"/>
      <w:bookmarkStart w:id="34" w:name="_Toc166659119"/>
      <w:r>
        <w:t>1.2.2</w:t>
      </w:r>
      <w:r>
        <w:tab/>
      </w:r>
      <w:r w:rsidR="00CD3B88" w:rsidRPr="006E1020">
        <w:t>Les exclusions du patrimoine familial</w:t>
      </w:r>
      <w:bookmarkEnd w:id="32"/>
      <w:bookmarkEnd w:id="33"/>
      <w:bookmarkEnd w:id="34"/>
      <w:r w:rsidR="00F53AE7" w:rsidRPr="006E1020">
        <w:t xml:space="preserve"> </w:t>
      </w:r>
    </w:p>
    <w:p w14:paraId="7E8F02F9" w14:textId="5FDF2D7F" w:rsidR="00CD3B88" w:rsidRPr="006E1020" w:rsidRDefault="00CD3B88" w:rsidP="008F5079">
      <w:pPr>
        <w:pStyle w:val="Paragraphe0"/>
      </w:pPr>
      <w:r w:rsidRPr="006E1020">
        <w:t>La Commission relève que le patrimoine</w:t>
      </w:r>
      <w:r w:rsidR="009A3577" w:rsidRPr="006E1020">
        <w:t xml:space="preserve"> d’union parentale</w:t>
      </w:r>
      <w:r w:rsidRPr="006E1020">
        <w:t xml:space="preserve"> proposé par le projet de loi est plus restreint que celui du patrimoine familial qui se forme au moment du mariage ou de l’union civile. Les disparités qui existent entre </w:t>
      </w:r>
      <w:r w:rsidR="00870993" w:rsidRPr="006E1020">
        <w:t>ces</w:t>
      </w:r>
      <w:r w:rsidRPr="006E1020">
        <w:t xml:space="preserve"> </w:t>
      </w:r>
      <w:r w:rsidR="009073AE" w:rsidRPr="006E1020">
        <w:t>régimes</w:t>
      </w:r>
      <w:r w:rsidRPr="006E1020">
        <w:t xml:space="preserve"> contribuent </w:t>
      </w:r>
      <w:r w:rsidR="00422C6D" w:rsidRPr="006E1020">
        <w:t xml:space="preserve">selon elle </w:t>
      </w:r>
      <w:r w:rsidRPr="006E1020">
        <w:t>à la perpétuation des atteintes au droit à l’égalité des femmes</w:t>
      </w:r>
      <w:r w:rsidR="00C94CCC">
        <w:t xml:space="preserve"> et par le fait même </w:t>
      </w:r>
      <w:r w:rsidR="003460A7">
        <w:t>aux droits</w:t>
      </w:r>
      <w:r w:rsidR="00C94CCC">
        <w:t xml:space="preserve"> des enfants</w:t>
      </w:r>
      <w:r w:rsidR="00B44526" w:rsidRPr="006E1020">
        <w:t xml:space="preserve">. </w:t>
      </w:r>
    </w:p>
    <w:p w14:paraId="4D622004" w14:textId="234AD3E4" w:rsidR="00EE41F5" w:rsidRPr="006E1020" w:rsidRDefault="00233D92" w:rsidP="008F5079">
      <w:pPr>
        <w:pStyle w:val="Paragraphe0"/>
      </w:pPr>
      <w:r w:rsidRPr="006E1020">
        <w:t>L</w:t>
      </w:r>
      <w:r w:rsidR="00CD3B88" w:rsidRPr="006E1020">
        <w:t>e patrimoine de l’union parentale</w:t>
      </w:r>
      <w:r w:rsidR="00B97341" w:rsidRPr="006E1020">
        <w:t>, comme mentionné précédemment</w:t>
      </w:r>
      <w:r w:rsidR="00124C6D" w:rsidRPr="006E1020">
        <w:t>,</w:t>
      </w:r>
      <w:r w:rsidR="00F77772" w:rsidRPr="006E1020">
        <w:t xml:space="preserve"> inclu</w:t>
      </w:r>
      <w:r w:rsidR="00561CE8" w:rsidRPr="006E1020">
        <w:t>rait</w:t>
      </w:r>
      <w:r w:rsidR="00F93575" w:rsidRPr="006E1020">
        <w:t> </w:t>
      </w:r>
      <w:r w:rsidR="00CD3B88" w:rsidRPr="006E1020">
        <w:t>: (1) la résidence familiale ; (2) les meubles qui la garnissent et qui servent à l’usage du ménage et (3) les véhicules automobiles utilisés par la famill</w:t>
      </w:r>
      <w:r w:rsidR="00041CD4" w:rsidRPr="006E1020">
        <w:t>e</w:t>
      </w:r>
      <w:r w:rsidR="00CD3B88" w:rsidRPr="006E1020">
        <w:rPr>
          <w:vertAlign w:val="superscript"/>
        </w:rPr>
        <w:footnoteReference w:id="50"/>
      </w:r>
      <w:r w:rsidR="00CD3B88" w:rsidRPr="006E1020">
        <w:t xml:space="preserve">. </w:t>
      </w:r>
      <w:r w:rsidR="00840269" w:rsidRPr="006E1020">
        <w:t>Plusieurs composantes du</w:t>
      </w:r>
      <w:r w:rsidR="00CD3B88" w:rsidRPr="006E1020">
        <w:t xml:space="preserve"> patrimoine familial </w:t>
      </w:r>
      <w:r w:rsidR="0005144B" w:rsidRPr="006E1020">
        <w:t>qui se forme</w:t>
      </w:r>
      <w:r w:rsidR="00CD3B88" w:rsidRPr="006E1020">
        <w:t xml:space="preserve"> par le mariage</w:t>
      </w:r>
      <w:r w:rsidR="00CD3B88" w:rsidRPr="006E1020">
        <w:rPr>
          <w:vertAlign w:val="superscript"/>
        </w:rPr>
        <w:t xml:space="preserve"> </w:t>
      </w:r>
      <w:r w:rsidR="00CD3B88" w:rsidRPr="006E1020">
        <w:t>ou l’union civile</w:t>
      </w:r>
      <w:r w:rsidR="00840269" w:rsidRPr="006E1020">
        <w:t xml:space="preserve"> seraient exclu</w:t>
      </w:r>
      <w:r w:rsidR="00185632" w:rsidRPr="006E1020">
        <w:t>e</w:t>
      </w:r>
      <w:r w:rsidR="00840269" w:rsidRPr="006E1020">
        <w:t>s</w:t>
      </w:r>
      <w:r w:rsidR="00610418" w:rsidRPr="006E1020">
        <w:t>, dont</w:t>
      </w:r>
      <w:r w:rsidR="00840269" w:rsidRPr="006E1020">
        <w:t xml:space="preserve"> </w:t>
      </w:r>
      <w:r w:rsidR="00CD3B88" w:rsidRPr="006E1020">
        <w:t xml:space="preserve">les résidences secondaires et les meubles qui les ornent ainsi que les droits accumulés durant le mariage au titre d’un régime de retraite ainsi que </w:t>
      </w:r>
      <w:r w:rsidR="00CD3B88" w:rsidRPr="006E1020">
        <w:lastRenderedPageBreak/>
        <w:t xml:space="preserve">les gains inscrits en application de la </w:t>
      </w:r>
      <w:r w:rsidR="00CD3B88" w:rsidRPr="006E1020">
        <w:rPr>
          <w:i/>
        </w:rPr>
        <w:t>Loi sur le régime des rentes du Québec</w:t>
      </w:r>
      <w:r w:rsidR="00CD3B88" w:rsidRPr="006E1020">
        <w:rPr>
          <w:vertAlign w:val="superscript"/>
        </w:rPr>
        <w:footnoteReference w:id="51"/>
      </w:r>
      <w:r w:rsidR="00CD3B88" w:rsidRPr="006E1020">
        <w:t xml:space="preserve"> ou de programmes équivalents. De plus, le projet de loi prévoit des déductions additionnelles dans le calcul de la valeur nette du patrimoine</w:t>
      </w:r>
      <w:r w:rsidR="00E019A3" w:rsidRPr="006E1020">
        <w:t xml:space="preserve"> d’union parentale</w:t>
      </w:r>
      <w:r w:rsidR="00CD3B88" w:rsidRPr="006E1020">
        <w:t xml:space="preserve"> qui n’existent pas dans le cadre du calcul </w:t>
      </w:r>
      <w:r w:rsidR="00F15C5A">
        <w:t xml:space="preserve">du </w:t>
      </w:r>
      <w:r w:rsidR="00CD3B88" w:rsidRPr="006E1020">
        <w:t>patrimoine familial</w:t>
      </w:r>
      <w:r w:rsidR="00CD3B88" w:rsidRPr="006E1020">
        <w:rPr>
          <w:vertAlign w:val="superscript"/>
        </w:rPr>
        <w:footnoteReference w:id="52"/>
      </w:r>
      <w:r w:rsidR="00CD3B88" w:rsidRPr="006E1020">
        <w:t>.</w:t>
      </w:r>
      <w:r w:rsidR="002A5F0E" w:rsidRPr="006E1020">
        <w:t xml:space="preserve"> </w:t>
      </w:r>
      <w:r w:rsidR="00075AE3" w:rsidRPr="006E1020">
        <w:t>Il</w:t>
      </w:r>
      <w:r w:rsidR="002A5F0E" w:rsidRPr="006E1020">
        <w:t xml:space="preserve"> permettrait également</w:t>
      </w:r>
      <w:r w:rsidR="00EE41F5" w:rsidRPr="006E1020">
        <w:t xml:space="preserve"> aux conjoint</w:t>
      </w:r>
      <w:r w:rsidR="004947F6" w:rsidRPr="006E1020">
        <w:t>e</w:t>
      </w:r>
      <w:r w:rsidR="00EE41F5" w:rsidRPr="006E1020">
        <w:t xml:space="preserve">s </w:t>
      </w:r>
      <w:r w:rsidR="004947F6" w:rsidRPr="006E1020">
        <w:t xml:space="preserve">et conjoints </w:t>
      </w:r>
      <w:r w:rsidR="00EE41F5" w:rsidRPr="006E1020">
        <w:t xml:space="preserve">de fait </w:t>
      </w:r>
      <w:r w:rsidR="007009E3" w:rsidRPr="006E1020">
        <w:t>d’en</w:t>
      </w:r>
      <w:r w:rsidR="00041CD4" w:rsidRPr="006E1020">
        <w:t xml:space="preserve"> </w:t>
      </w:r>
      <w:r w:rsidR="00EE41F5" w:rsidRPr="006E1020">
        <w:t>modifier</w:t>
      </w:r>
      <w:r w:rsidR="002869FC" w:rsidRPr="006E1020">
        <w:t xml:space="preserve"> son contenu </w:t>
      </w:r>
      <w:r w:rsidR="00EE41F5" w:rsidRPr="006E1020">
        <w:t>ou de s’y soustraire complètement</w:t>
      </w:r>
      <w:r w:rsidR="002869FC" w:rsidRPr="006E1020">
        <w:t xml:space="preserve">, d’un commun accord, </w:t>
      </w:r>
      <w:r w:rsidR="00EE41F5" w:rsidRPr="006E1020">
        <w:t>en cours d’union</w:t>
      </w:r>
      <w:r w:rsidR="007904D4" w:rsidRPr="006E1020">
        <w:rPr>
          <w:rStyle w:val="Appelnotedebasdep"/>
          <w:sz w:val="22"/>
        </w:rPr>
        <w:footnoteReference w:id="53"/>
      </w:r>
      <w:r w:rsidR="00EE41F5" w:rsidRPr="006E1020">
        <w:t xml:space="preserve">. </w:t>
      </w:r>
    </w:p>
    <w:p w14:paraId="1975CE66" w14:textId="22F4F317" w:rsidR="00FD0DAD" w:rsidRDefault="00B10C36" w:rsidP="00FD0DAD">
      <w:pPr>
        <w:pStyle w:val="Paragraphe0"/>
      </w:pPr>
      <w:r w:rsidRPr="006E1020">
        <w:t>L</w:t>
      </w:r>
      <w:r w:rsidR="000E2A46" w:rsidRPr="006E1020">
        <w:t xml:space="preserve">a Commission </w:t>
      </w:r>
      <w:r w:rsidR="009B143A">
        <w:t xml:space="preserve">est d’avis </w:t>
      </w:r>
      <w:r w:rsidR="000E2A46" w:rsidRPr="006E1020">
        <w:t>que l</w:t>
      </w:r>
      <w:r w:rsidRPr="006E1020">
        <w:t xml:space="preserve">e projet de loi </w:t>
      </w:r>
      <w:r w:rsidR="00303369" w:rsidRPr="006E1020">
        <w:t>répond</w:t>
      </w:r>
      <w:r w:rsidR="000C6239" w:rsidRPr="006E1020">
        <w:t xml:space="preserve"> </w:t>
      </w:r>
      <w:r w:rsidR="0093583E" w:rsidRPr="006E1020">
        <w:t>de manière incomplète</w:t>
      </w:r>
      <w:r w:rsidR="007500D3" w:rsidRPr="006E1020">
        <w:t xml:space="preserve"> </w:t>
      </w:r>
      <w:r w:rsidR="00C40521" w:rsidRPr="006E1020">
        <w:t>aux</w:t>
      </w:r>
      <w:r w:rsidR="0050024A" w:rsidRPr="006E1020">
        <w:t xml:space="preserve"> inégalités </w:t>
      </w:r>
      <w:r w:rsidR="00590F8A" w:rsidRPr="006E1020">
        <w:t xml:space="preserve">de protection </w:t>
      </w:r>
      <w:r w:rsidR="0093583E" w:rsidRPr="006E1020">
        <w:t xml:space="preserve">concernant les droits patrimoniaux </w:t>
      </w:r>
      <w:r w:rsidR="00F819CA" w:rsidRPr="006E1020">
        <w:t xml:space="preserve">entre </w:t>
      </w:r>
      <w:r w:rsidR="00590F8A" w:rsidRPr="006E1020">
        <w:t xml:space="preserve">les conjointes en union de fait </w:t>
      </w:r>
      <w:r w:rsidR="00685A73" w:rsidRPr="006E1020">
        <w:t xml:space="preserve">et celles </w:t>
      </w:r>
      <w:r w:rsidR="00590F8A" w:rsidRPr="006E1020">
        <w:t xml:space="preserve">mariées. </w:t>
      </w:r>
      <w:r w:rsidR="004F6246">
        <w:t>En effet</w:t>
      </w:r>
      <w:r w:rsidR="009B2F47" w:rsidRPr="006E1020">
        <w:t>, b</w:t>
      </w:r>
      <w:r w:rsidR="009D503E" w:rsidRPr="006E1020">
        <w:t>ien qu</w:t>
      </w:r>
      <w:r w:rsidR="000B4F24" w:rsidRPr="006E1020">
        <w:t>e le patrimoine d’union parentale offre certaines protections</w:t>
      </w:r>
      <w:r w:rsidR="005C0258" w:rsidRPr="006E1020">
        <w:t xml:space="preserve"> aux couples, </w:t>
      </w:r>
      <w:r w:rsidR="0086165F" w:rsidRPr="006E1020">
        <w:t>le</w:t>
      </w:r>
      <w:r w:rsidR="00387794" w:rsidRPr="006E1020">
        <w:t xml:space="preserve"> contenu limité de ce patrimoine et </w:t>
      </w:r>
      <w:r w:rsidR="004B4939" w:rsidRPr="006E1020">
        <w:t>l</w:t>
      </w:r>
      <w:r w:rsidR="009419D5" w:rsidRPr="006E1020">
        <w:t xml:space="preserve">’octroi d’un droit </w:t>
      </w:r>
      <w:r w:rsidR="005537BA" w:rsidRPr="006E1020">
        <w:t xml:space="preserve">de retrait en cours de régime </w:t>
      </w:r>
      <w:r w:rsidR="00724109" w:rsidRPr="006E1020">
        <w:t>amoindri</w:t>
      </w:r>
      <w:r w:rsidR="00C92AFF" w:rsidRPr="006E1020">
        <w:t>raie</w:t>
      </w:r>
      <w:r w:rsidR="00992076" w:rsidRPr="006E1020">
        <w:t>nt</w:t>
      </w:r>
      <w:r w:rsidR="00076931" w:rsidRPr="006E1020">
        <w:t xml:space="preserve"> </w:t>
      </w:r>
      <w:r w:rsidR="00A17F93" w:rsidRPr="006E1020">
        <w:t>son impa</w:t>
      </w:r>
      <w:r w:rsidR="00E20F98" w:rsidRPr="006E1020">
        <w:t>ct et</w:t>
      </w:r>
      <w:r w:rsidR="00A17F93" w:rsidRPr="006E1020">
        <w:t xml:space="preserve"> contribue</w:t>
      </w:r>
      <w:r w:rsidR="00C92AFF" w:rsidRPr="006E1020">
        <w:t>raie</w:t>
      </w:r>
      <w:r w:rsidR="00A17F93" w:rsidRPr="006E1020">
        <w:t>nt à la perpétuation des inég</w:t>
      </w:r>
      <w:r w:rsidR="00ED6D69" w:rsidRPr="006E1020">
        <w:t xml:space="preserve">alités </w:t>
      </w:r>
      <w:r w:rsidR="00FB63FB" w:rsidRPr="006E1020">
        <w:t>économiques que vivent les femmes</w:t>
      </w:r>
      <w:r w:rsidR="00A041CF" w:rsidRPr="006E1020">
        <w:t xml:space="preserve">. </w:t>
      </w:r>
    </w:p>
    <w:p w14:paraId="6F73C02F" w14:textId="6CFBCE70" w:rsidR="00BF224C" w:rsidRPr="006E1020" w:rsidRDefault="00FD0DAD" w:rsidP="008F5079">
      <w:pPr>
        <w:pStyle w:val="Paragraphe0"/>
      </w:pPr>
      <w:r>
        <w:t>En pratique, l</w:t>
      </w:r>
      <w:r w:rsidR="001B65C8">
        <w:t>’</w:t>
      </w:r>
      <w:r w:rsidR="00A579A9">
        <w:t>inclusion</w:t>
      </w:r>
      <w:r>
        <w:t xml:space="preserve"> l</w:t>
      </w:r>
      <w:r w:rsidR="00A579A9">
        <w:t xml:space="preserve">a </w:t>
      </w:r>
      <w:r>
        <w:t xml:space="preserve">plus </w:t>
      </w:r>
      <w:r w:rsidR="00A579A9">
        <w:t>important</w:t>
      </w:r>
      <w:r w:rsidR="002E59E8">
        <w:t>e</w:t>
      </w:r>
      <w:r w:rsidR="00A579A9">
        <w:t xml:space="preserve"> dans</w:t>
      </w:r>
      <w:r>
        <w:t xml:space="preserve"> le patrimoine d</w:t>
      </w:r>
      <w:r w:rsidR="001B65C8">
        <w:t>’</w:t>
      </w:r>
      <w:r>
        <w:t xml:space="preserve">union parentale, à savoir la résidence familiale, </w:t>
      </w:r>
      <w:r w:rsidR="004445E2">
        <w:t xml:space="preserve">risque de </w:t>
      </w:r>
      <w:r w:rsidR="005133C3">
        <w:t xml:space="preserve">ne </w:t>
      </w:r>
      <w:r>
        <w:t xml:space="preserve">bénéficier </w:t>
      </w:r>
      <w:r w:rsidR="005133C3">
        <w:t>qu’</w:t>
      </w:r>
      <w:r>
        <w:t xml:space="preserve">à un </w:t>
      </w:r>
      <w:r w:rsidR="00B54C5A">
        <w:t>faible</w:t>
      </w:r>
      <w:r>
        <w:t xml:space="preserve"> nombre de familles </w:t>
      </w:r>
      <w:r w:rsidR="00B54C5A">
        <w:t>visées</w:t>
      </w:r>
      <w:r>
        <w:t xml:space="preserve"> par le projet de loi.</w:t>
      </w:r>
      <w:r w:rsidR="00BF224C" w:rsidRPr="006E1020">
        <w:t xml:space="preserve"> Selon les estimations de</w:t>
      </w:r>
      <w:r w:rsidR="00E852CA" w:rsidRPr="006E1020">
        <w:t>s professeures</w:t>
      </w:r>
      <w:r w:rsidR="00BF224C" w:rsidRPr="006E1020">
        <w:t xml:space="preserve"> Belleau et Lavallée, le partage de la résidence en vertu du régime de l’union parentale ne concernerait que 14 % des couples qui avaient un enfant en commun au Québec</w:t>
      </w:r>
      <w:bookmarkStart w:id="35" w:name="_Ref164675929"/>
      <w:r w:rsidR="00BF224C" w:rsidRPr="006E1020">
        <w:rPr>
          <w:vertAlign w:val="superscript"/>
        </w:rPr>
        <w:footnoteReference w:id="54"/>
      </w:r>
      <w:bookmarkEnd w:id="35"/>
      <w:r w:rsidR="00BF224C" w:rsidRPr="006E1020">
        <w:t>. Cela est dû au fait que, parmi les couples propriétaires, les conjoint</w:t>
      </w:r>
      <w:r w:rsidR="004A4CB4">
        <w:t>e</w:t>
      </w:r>
      <w:r w:rsidR="00BF224C" w:rsidRPr="006E1020">
        <w:t xml:space="preserve">s </w:t>
      </w:r>
      <w:r w:rsidR="004A4CB4">
        <w:t xml:space="preserve">et </w:t>
      </w:r>
      <w:r w:rsidR="00BF224C" w:rsidRPr="006E1020">
        <w:t xml:space="preserve">conjoints sont copropriétaires dans la vaste majorité des cas. </w:t>
      </w:r>
    </w:p>
    <w:p w14:paraId="1475EEDC" w14:textId="344EF425" w:rsidR="00CD3B88" w:rsidRPr="006E1020" w:rsidRDefault="00CD3B88" w:rsidP="008F5079">
      <w:pPr>
        <w:pStyle w:val="Paragraphe0"/>
      </w:pPr>
      <w:r w:rsidRPr="006E1020">
        <w:t>De plus, les exclusions qui sont prévues dans le régime de l’union parentale, et particulièrement l’exclusion des régimes de retraite, perpétue</w:t>
      </w:r>
      <w:r w:rsidR="00F33C93" w:rsidRPr="006E1020">
        <w:t>raie</w:t>
      </w:r>
      <w:r w:rsidRPr="006E1020">
        <w:t>nt les inégalités économiques vécues par les femmes en union de fait</w:t>
      </w:r>
      <w:r w:rsidR="004D714B" w:rsidRPr="006E1020">
        <w:t xml:space="preserve">. </w:t>
      </w:r>
      <w:r w:rsidR="00A376E5" w:rsidRPr="006E1020">
        <w:t>L</w:t>
      </w:r>
      <w:r w:rsidR="0002227E" w:rsidRPr="006E1020">
        <w:t>es</w:t>
      </w:r>
      <w:r w:rsidRPr="006E1020">
        <w:t xml:space="preserve"> inégalités salariales se répercutent sur la capacité d’épargne et les régimes de retraite. En effet, en 2021, le revenu de retraite médian des femmes de 65 ans et plus était 26,5 % inférieur à celui des hommes</w:t>
      </w:r>
      <w:r w:rsidRPr="006E1020">
        <w:rPr>
          <w:vertAlign w:val="superscript"/>
        </w:rPr>
        <w:footnoteReference w:id="55"/>
      </w:r>
      <w:r w:rsidRPr="006E1020">
        <w:t xml:space="preserve">. En plus des inégalités salariales, d’autres facteurs font obstacle à la </w:t>
      </w:r>
      <w:r w:rsidRPr="006E1020">
        <w:lastRenderedPageBreak/>
        <w:t xml:space="preserve">capacité d’épargner des femmes, notamment le fait que les femmes comptent moins d’heures travaillées rémunérées et davantage d’heures de travail domestique </w:t>
      </w:r>
      <w:r w:rsidR="00DD7C2D" w:rsidRPr="006E1020">
        <w:t>ainsi que</w:t>
      </w:r>
      <w:r w:rsidRPr="006E1020">
        <w:t xml:space="preserve"> le fait que le congé de maternité pénalise davantage les femmes en termes d’épargne. Une enquête a révélé que, parmi les 25 à 35 ans, 41 % des femmes affirment que le congé parental est un obstacle à l’épargne, contre 19 % des hommes</w:t>
      </w:r>
      <w:bookmarkStart w:id="36" w:name="_Ref164675009"/>
      <w:r w:rsidRPr="006E1020">
        <w:rPr>
          <w:vertAlign w:val="superscript"/>
        </w:rPr>
        <w:footnoteReference w:id="56"/>
      </w:r>
      <w:bookmarkEnd w:id="36"/>
      <w:r w:rsidRPr="006E1020">
        <w:t>. Selon la professeure Lavallée, le niveau relativement plus faible d’épargne des femmes est une cause importante de leur appauvrissement après la séparation et, pour les couples mariés, le partage du régime de retraite constitue souvent le « nerf de la guerre » lors de la liquidation du patrimoine familial</w:t>
      </w:r>
      <w:r w:rsidRPr="006E1020">
        <w:rPr>
          <w:vertAlign w:val="superscript"/>
        </w:rPr>
        <w:footnoteReference w:id="57"/>
      </w:r>
      <w:r w:rsidRPr="006E1020">
        <w:t>.</w:t>
      </w:r>
    </w:p>
    <w:p w14:paraId="215CF66F" w14:textId="04770203" w:rsidR="00C11673" w:rsidRPr="006E1020" w:rsidRDefault="004A3033" w:rsidP="008F5079">
      <w:pPr>
        <w:pStyle w:val="Paragraphe0"/>
      </w:pPr>
      <w:r w:rsidRPr="006E1020">
        <w:t>Afin d</w:t>
      </w:r>
      <w:r w:rsidR="004424C7" w:rsidRPr="006E1020">
        <w:t>’assurer pleinement le droit à l’égalité des femmes</w:t>
      </w:r>
      <w:r w:rsidR="00D97D04" w:rsidRPr="006E1020">
        <w:t>, la</w:t>
      </w:r>
      <w:r w:rsidR="00C11673" w:rsidRPr="006E1020">
        <w:t xml:space="preserve"> Commission est d’avis </w:t>
      </w:r>
      <w:r w:rsidR="00AC3E94" w:rsidRPr="006E1020">
        <w:t>que des</w:t>
      </w:r>
      <w:r w:rsidR="002C5410" w:rsidRPr="006E1020">
        <w:t xml:space="preserve"> droits patrimoniaux équivalents à ceux reconnus dans le mariage et l’union civile</w:t>
      </w:r>
      <w:r w:rsidR="00AC3E94" w:rsidRPr="006E1020">
        <w:t xml:space="preserve"> d</w:t>
      </w:r>
      <w:r w:rsidR="000956D6" w:rsidRPr="006E1020">
        <w:t>evraient</w:t>
      </w:r>
      <w:r w:rsidR="00AC3E94" w:rsidRPr="006E1020">
        <w:t xml:space="preserve"> être reconnus</w:t>
      </w:r>
      <w:r w:rsidR="00D97D04" w:rsidRPr="006E1020">
        <w:t xml:space="preserve"> dans le régime d’union parentale</w:t>
      </w:r>
      <w:r w:rsidR="002E0D38" w:rsidRPr="006E1020">
        <w:t xml:space="preserve">. </w:t>
      </w:r>
      <w:r w:rsidR="00D56DD6" w:rsidRPr="006E1020">
        <w:t xml:space="preserve">Les </w:t>
      </w:r>
      <w:r w:rsidR="008A0C14" w:rsidRPr="006E1020">
        <w:t xml:space="preserve">différences entre ces régimes </w:t>
      </w:r>
      <w:r w:rsidR="00531945" w:rsidRPr="006E1020">
        <w:t xml:space="preserve">contribuent à la perpétuation </w:t>
      </w:r>
      <w:r w:rsidR="00682F5D" w:rsidRPr="006E1020">
        <w:t>des inégalités</w:t>
      </w:r>
      <w:r w:rsidR="00497EA6" w:rsidRPr="006E1020">
        <w:t xml:space="preserve"> économiques</w:t>
      </w:r>
      <w:r w:rsidR="00682F5D" w:rsidRPr="006E1020">
        <w:t xml:space="preserve"> que vivent les femmes tant lors de la vie conjugale que lors de la séparation</w:t>
      </w:r>
      <w:r w:rsidR="003A6CF3" w:rsidRPr="006E1020">
        <w:t>, inégalités</w:t>
      </w:r>
      <w:r w:rsidR="00497EA6" w:rsidRPr="006E1020">
        <w:t xml:space="preserve"> qui sont souvent relié</w:t>
      </w:r>
      <w:r w:rsidR="00D52653" w:rsidRPr="006E1020">
        <w:t>e</w:t>
      </w:r>
      <w:r w:rsidR="00497EA6" w:rsidRPr="006E1020">
        <w:t xml:space="preserve">s </w:t>
      </w:r>
      <w:r w:rsidR="0071221A" w:rsidRPr="006E1020">
        <w:t xml:space="preserve">à la maternité et au rôle que les femmes exercent dans la famille. </w:t>
      </w:r>
      <w:r w:rsidR="006745F7" w:rsidRPr="006E1020">
        <w:t>Ces inégalités, faut-il le rép</w:t>
      </w:r>
      <w:r w:rsidR="00D52653" w:rsidRPr="006E1020">
        <w:t>é</w:t>
      </w:r>
      <w:r w:rsidR="006745F7" w:rsidRPr="006E1020">
        <w:t>ter</w:t>
      </w:r>
      <w:r w:rsidR="00363C5B" w:rsidRPr="006E1020">
        <w:t>,</w:t>
      </w:r>
      <w:r w:rsidR="006745F7" w:rsidRPr="006E1020">
        <w:t xml:space="preserve"> </w:t>
      </w:r>
      <w:r w:rsidR="000279D3" w:rsidRPr="006E1020">
        <w:t xml:space="preserve">se répercutent </w:t>
      </w:r>
      <w:r w:rsidR="00363C5B" w:rsidRPr="006E1020">
        <w:t xml:space="preserve">inévitablement </w:t>
      </w:r>
      <w:r w:rsidR="000279D3" w:rsidRPr="006E1020">
        <w:t>sur les enfants</w:t>
      </w:r>
      <w:r w:rsidR="00363C5B" w:rsidRPr="006E1020">
        <w:t>.</w:t>
      </w:r>
      <w:r w:rsidR="003A6CF3" w:rsidRPr="006E1020">
        <w:t xml:space="preserve"> </w:t>
      </w:r>
      <w:r w:rsidR="00C11673" w:rsidRPr="006E1020">
        <w:t>La Commission formule donc la recommandation suivante :</w:t>
      </w:r>
    </w:p>
    <w:p w14:paraId="4323CD84" w14:textId="132B97B3" w:rsidR="000956D6" w:rsidRPr="006E1020" w:rsidRDefault="009C2300" w:rsidP="00F01859">
      <w:pPr>
        <w:pStyle w:val="TitreRecommandation"/>
        <w:rPr>
          <w:rFonts w:ascii="Arial" w:hAnsi="Arial" w:cs="Arial"/>
          <w:szCs w:val="22"/>
        </w:rPr>
      </w:pPr>
      <w:r w:rsidRPr="006E1020">
        <w:rPr>
          <w:rFonts w:ascii="Arial" w:hAnsi="Arial" w:cs="Arial"/>
          <w:szCs w:val="22"/>
        </w:rPr>
        <w:t>recommandation</w:t>
      </w:r>
      <w:r w:rsidR="00B9252F">
        <w:rPr>
          <w:rFonts w:ascii="Arial" w:hAnsi="Arial" w:cs="Arial"/>
          <w:szCs w:val="22"/>
        </w:rPr>
        <w:t> </w:t>
      </w:r>
      <w:r w:rsidR="00BE19D8" w:rsidRPr="006E1020">
        <w:rPr>
          <w:rFonts w:ascii="Arial" w:hAnsi="Arial" w:cs="Arial"/>
          <w:szCs w:val="22"/>
        </w:rPr>
        <w:t>3</w:t>
      </w:r>
    </w:p>
    <w:p w14:paraId="09E0704E" w14:textId="0A676EFE" w:rsidR="00EA4E1D" w:rsidRPr="006E1020" w:rsidRDefault="00EA4E1D" w:rsidP="000203F0">
      <w:pPr>
        <w:pStyle w:val="Texterecommandation"/>
      </w:pPr>
      <w:r>
        <w:t>La Commission recommande de modifier le projet de loi n</w:t>
      </w:r>
      <w:r w:rsidRPr="00D96E02">
        <w:rPr>
          <w:vertAlign w:val="superscript"/>
        </w:rPr>
        <w:t>o</w:t>
      </w:r>
      <w:r w:rsidR="00B9252F">
        <w:t> </w:t>
      </w:r>
      <w:r>
        <w:t>56 afin que la composition du patrimoine d’union parentale soit équivalent</w:t>
      </w:r>
      <w:r w:rsidR="00A32FC1">
        <w:t>e</w:t>
      </w:r>
      <w:r>
        <w:t xml:space="preserve"> à celle du patrimoine familial </w:t>
      </w:r>
      <w:r w:rsidRPr="006E1020">
        <w:t>auquel sont assujetties les personnes mariées et en union civile.</w:t>
      </w:r>
    </w:p>
    <w:p w14:paraId="6A88959B" w14:textId="441BC974" w:rsidR="00AD635E" w:rsidRPr="006E1020" w:rsidRDefault="005B3052" w:rsidP="005B3052">
      <w:pPr>
        <w:pStyle w:val="Titre3"/>
      </w:pPr>
      <w:bookmarkStart w:id="37" w:name="_Toc166217870"/>
      <w:bookmarkStart w:id="38" w:name="_Toc166241826"/>
      <w:bookmarkStart w:id="39" w:name="_Toc166659120"/>
      <w:r>
        <w:t>1.2.3</w:t>
      </w:r>
      <w:r>
        <w:tab/>
      </w:r>
      <w:r w:rsidR="007D4129" w:rsidRPr="006E1020">
        <w:t>L’absence d’obligation alimentaire entre conjoints et conjointes en union parentale</w:t>
      </w:r>
      <w:bookmarkEnd w:id="37"/>
      <w:bookmarkEnd w:id="38"/>
      <w:bookmarkEnd w:id="39"/>
      <w:r w:rsidR="007D4129" w:rsidRPr="006E1020">
        <w:t xml:space="preserve"> </w:t>
      </w:r>
    </w:p>
    <w:p w14:paraId="11E16D83" w14:textId="58DC18B4" w:rsidR="003C4A73" w:rsidRPr="006E1020" w:rsidRDefault="001A0B61" w:rsidP="008F5079">
      <w:pPr>
        <w:pStyle w:val="Paragraphe0"/>
      </w:pPr>
      <w:r>
        <w:t xml:space="preserve">Contrairement </w:t>
      </w:r>
      <w:r w:rsidR="00980270">
        <w:t>à ce que prévoit le mariage et l’union civile, l</w:t>
      </w:r>
      <w:r w:rsidR="00EC4EC3" w:rsidRPr="006E1020">
        <w:t xml:space="preserve">e régime d’union parentale proposé ne comprend pas d’obligation alimentaire entre </w:t>
      </w:r>
      <w:r w:rsidR="00417E08">
        <w:t xml:space="preserve">conjointes et </w:t>
      </w:r>
      <w:r w:rsidR="00EC4EC3" w:rsidRPr="006E1020">
        <w:t>conjoints, ce que déplore la Commission.</w:t>
      </w:r>
      <w:r w:rsidR="00DB7844" w:rsidRPr="006E1020">
        <w:t xml:space="preserve"> </w:t>
      </w:r>
      <w:r w:rsidR="003C4A73" w:rsidRPr="006E1020">
        <w:t>Le projet de loi propose</w:t>
      </w:r>
      <w:r w:rsidR="003A18D7" w:rsidRPr="006E1020">
        <w:t xml:space="preserve"> plutôt</w:t>
      </w:r>
      <w:r w:rsidR="003C4A73" w:rsidRPr="006E1020">
        <w:t xml:space="preserve"> </w:t>
      </w:r>
      <w:r w:rsidR="0022006A" w:rsidRPr="006E1020">
        <w:t>de</w:t>
      </w:r>
      <w:r w:rsidR="00FC50B3" w:rsidRPr="006E1020">
        <w:t xml:space="preserve"> </w:t>
      </w:r>
      <w:r w:rsidR="003C4A73" w:rsidRPr="006E1020">
        <w:t>reconnaitre</w:t>
      </w:r>
      <w:r w:rsidR="00905EF2" w:rsidRPr="006E1020">
        <w:t xml:space="preserve"> </w:t>
      </w:r>
      <w:r w:rsidR="003C4A73" w:rsidRPr="006E1020">
        <w:t xml:space="preserve">aux </w:t>
      </w:r>
      <w:r w:rsidR="005F7C0A">
        <w:t>personnes</w:t>
      </w:r>
      <w:r w:rsidR="005F7C0A" w:rsidRPr="006E1020">
        <w:t xml:space="preserve"> </w:t>
      </w:r>
      <w:r w:rsidR="003C4A73" w:rsidRPr="006E1020">
        <w:t>en union parentale le droit de faire une demande de prestation compensatoire lorsqu’une personne estime s’être appauvrie après avoir contribué à l’enrichissement de l’autre conjoint ou conjointe</w:t>
      </w:r>
      <w:r w:rsidR="003C4A73" w:rsidRPr="006E1020">
        <w:rPr>
          <w:vertAlign w:val="superscript"/>
        </w:rPr>
        <w:footnoteReference w:id="58"/>
      </w:r>
      <w:r w:rsidR="003C4A73" w:rsidRPr="006E1020">
        <w:t xml:space="preserve">, comme c’est le cas </w:t>
      </w:r>
      <w:r w:rsidR="003C4A73" w:rsidRPr="006E1020">
        <w:lastRenderedPageBreak/>
        <w:t xml:space="preserve">pour les </w:t>
      </w:r>
      <w:r w:rsidR="001C6DF5" w:rsidRPr="006E1020">
        <w:t>couples</w:t>
      </w:r>
      <w:r w:rsidR="003C4A73" w:rsidRPr="006E1020">
        <w:t xml:space="preserve"> mariés</w:t>
      </w:r>
      <w:r w:rsidR="00E24657">
        <w:t xml:space="preserve"> </w:t>
      </w:r>
      <w:r w:rsidR="002474BA">
        <w:t>ou</w:t>
      </w:r>
      <w:r w:rsidR="00E24657">
        <w:t xml:space="preserve"> en union </w:t>
      </w:r>
      <w:r w:rsidR="002474BA">
        <w:t>civile</w:t>
      </w:r>
      <w:r w:rsidR="003C4A73" w:rsidRPr="006E1020">
        <w:rPr>
          <w:vertAlign w:val="superscript"/>
        </w:rPr>
        <w:footnoteReference w:id="59"/>
      </w:r>
      <w:r w:rsidR="003C4A73" w:rsidRPr="006E1020">
        <w:t>. Or, l’ajout de ce recours ne permet</w:t>
      </w:r>
      <w:r w:rsidR="00BE225C" w:rsidRPr="006E1020">
        <w:t>trait</w:t>
      </w:r>
      <w:r w:rsidR="003C4A73" w:rsidRPr="006E1020">
        <w:t xml:space="preserve"> pas de compenser les </w:t>
      </w:r>
      <w:r w:rsidR="00394F84" w:rsidRPr="006E1020">
        <w:t>inégalités</w:t>
      </w:r>
      <w:r w:rsidR="003C4A73" w:rsidRPr="006E1020">
        <w:t xml:space="preserve"> économiques découlant de l’exercice du rôle parental pendant l’union</w:t>
      </w:r>
      <w:r w:rsidR="003C4A73" w:rsidRPr="006E1020">
        <w:rPr>
          <w:vertAlign w:val="superscript"/>
        </w:rPr>
        <w:footnoteReference w:id="60"/>
      </w:r>
      <w:r w:rsidR="003C4A73" w:rsidRPr="006E1020">
        <w:t xml:space="preserve">. Différentes observatrices et </w:t>
      </w:r>
      <w:r w:rsidR="009B6805">
        <w:t xml:space="preserve">différents </w:t>
      </w:r>
      <w:r w:rsidR="003C4A73" w:rsidRPr="006E1020">
        <w:t xml:space="preserve">observateurs ont </w:t>
      </w:r>
      <w:r w:rsidR="006C28B8" w:rsidRPr="006E1020">
        <w:t>même</w:t>
      </w:r>
      <w:r w:rsidR="003C4A73" w:rsidRPr="006E1020">
        <w:t xml:space="preserve"> avancé qu’il </w:t>
      </w:r>
      <w:r w:rsidR="005A601E" w:rsidRPr="006E1020">
        <w:t>serait</w:t>
      </w:r>
      <w:r w:rsidR="003C4A73" w:rsidRPr="006E1020">
        <w:t xml:space="preserve"> possible que ce recours soit moins avantageux que le recours en enrichissement injustifié dont peuvent se prévaloi</w:t>
      </w:r>
      <w:r w:rsidR="008E591B" w:rsidRPr="006E1020">
        <w:t xml:space="preserve">r </w:t>
      </w:r>
      <w:r w:rsidR="003C4A73" w:rsidRPr="006E1020">
        <w:t>les personnes concernées dans l’état actuel du droit</w:t>
      </w:r>
      <w:r w:rsidR="003C4A73" w:rsidRPr="006E1020">
        <w:rPr>
          <w:vertAlign w:val="superscript"/>
        </w:rPr>
        <w:footnoteReference w:id="61"/>
      </w:r>
      <w:r w:rsidR="003C4A73" w:rsidRPr="006E1020">
        <w:t>.</w:t>
      </w:r>
    </w:p>
    <w:p w14:paraId="7DAB1FC2" w14:textId="7E4F25D0" w:rsidR="00551B40" w:rsidRPr="006E1020" w:rsidRDefault="00A4574D" w:rsidP="008F5079">
      <w:pPr>
        <w:pStyle w:val="Paragraphe0"/>
      </w:pPr>
      <w:r w:rsidRPr="006E1020">
        <w:t>Au Québec, les conjoints et conjointes, dans le mariage et l’union civile, ont une obligation alimentaire au cours de l’union qui survit à la séparation</w:t>
      </w:r>
      <w:r w:rsidR="002123AC" w:rsidRPr="006E1020">
        <w:t xml:space="preserve"> et qui permet au</w:t>
      </w:r>
      <w:r w:rsidRPr="006E1020">
        <w:t xml:space="preserve"> tribunal d’ordonner à l’un ou l’une des conjointes ou conjointes de verser une pension alimentaire à l’autre. Il s’agit d’une obligation d’ordre public</w:t>
      </w:r>
      <w:r w:rsidRPr="006E1020">
        <w:rPr>
          <w:rStyle w:val="Appelnotedebasdep"/>
          <w:sz w:val="22"/>
        </w:rPr>
        <w:footnoteReference w:id="62"/>
      </w:r>
      <w:r w:rsidRPr="006E1020">
        <w:t xml:space="preserve">. </w:t>
      </w:r>
      <w:r w:rsidR="00551B40" w:rsidRPr="006E1020">
        <w:t>L’obligation alimentaire entre conjoints et conjointes a un «</w:t>
      </w:r>
      <w:r w:rsidR="00200ADD" w:rsidRPr="006E1020">
        <w:t> </w:t>
      </w:r>
      <w:r w:rsidR="00551B40" w:rsidRPr="006E1020">
        <w:t>objectif protecteur</w:t>
      </w:r>
      <w:r w:rsidR="00200ADD" w:rsidRPr="006E1020">
        <w:t> </w:t>
      </w:r>
      <w:r w:rsidR="00551B40" w:rsidRPr="006E1020">
        <w:t xml:space="preserve">» </w:t>
      </w:r>
      <w:r w:rsidR="00EB20F3" w:rsidRPr="006E1020">
        <w:t xml:space="preserve">pour </w:t>
      </w:r>
      <w:r w:rsidR="00E73AE2" w:rsidRPr="006E1020">
        <w:t xml:space="preserve">ceux et </w:t>
      </w:r>
      <w:r w:rsidR="00CF58FE" w:rsidRPr="006E1020">
        <w:t xml:space="preserve">celles </w:t>
      </w:r>
      <w:r w:rsidR="00551B40" w:rsidRPr="006E1020">
        <w:t>plus vulnérables</w:t>
      </w:r>
      <w:r w:rsidR="00551B40" w:rsidRPr="006E1020">
        <w:rPr>
          <w:rStyle w:val="Appelnotedebasdep"/>
          <w:sz w:val="22"/>
        </w:rPr>
        <w:footnoteReference w:id="63"/>
      </w:r>
      <w:r w:rsidR="00551B40" w:rsidRPr="006E1020">
        <w:t>. L’objectif rempli par la pension alimentaire pour l’ex-conjoint</w:t>
      </w:r>
      <w:r w:rsidR="008E7B71">
        <w:t>e</w:t>
      </w:r>
      <w:r w:rsidR="00307FB5">
        <w:t xml:space="preserve"> ou l’ex-conjoint</w:t>
      </w:r>
      <w:r w:rsidR="00551B40" w:rsidRPr="006E1020">
        <w:t xml:space="preserve"> se distingue donc de la pension alimentaire pour enfant</w:t>
      </w:r>
      <w:r w:rsidR="007F1112" w:rsidRPr="006E1020">
        <w:t xml:space="preserve"> qui vise</w:t>
      </w:r>
      <w:r w:rsidR="003B5F55" w:rsidRPr="006E1020">
        <w:t xml:space="preserve"> s</w:t>
      </w:r>
      <w:r w:rsidR="002112A5" w:rsidRPr="006E1020">
        <w:t>pécifiquement</w:t>
      </w:r>
      <w:r w:rsidR="003B5F55" w:rsidRPr="006E1020">
        <w:t xml:space="preserve"> ses besoins</w:t>
      </w:r>
      <w:r w:rsidR="00551B40" w:rsidRPr="006E1020">
        <w:t>.</w:t>
      </w:r>
    </w:p>
    <w:p w14:paraId="33E1AE73" w14:textId="68EB5519" w:rsidR="004F4379" w:rsidRPr="006E1020" w:rsidRDefault="004F4379" w:rsidP="008F5079">
      <w:pPr>
        <w:pStyle w:val="Paragraphe0"/>
      </w:pPr>
      <w:r w:rsidRPr="006E1020">
        <w:t>Le Québec est la seule province</w:t>
      </w:r>
      <w:r w:rsidR="00AB6416" w:rsidRPr="006E1020">
        <w:t xml:space="preserve"> au Canada</w:t>
      </w:r>
      <w:r w:rsidRPr="006E1020">
        <w:t xml:space="preserve"> qui ne prévoit aucune obligation alimentaire pour l’ex-conjoint</w:t>
      </w:r>
      <w:r w:rsidR="008E7B71">
        <w:t>e ou l’ex-conjoint</w:t>
      </w:r>
      <w:r w:rsidRPr="006E1020">
        <w:t xml:space="preserve"> plus vulnérable économiquement en cas de séparation</w:t>
      </w:r>
      <w:r w:rsidR="00AB6416" w:rsidRPr="006E1020">
        <w:t>.</w:t>
      </w:r>
      <w:r w:rsidRPr="006E1020">
        <w:t xml:space="preserve"> Dans les autres provinces et territoires, </w:t>
      </w:r>
      <w:r w:rsidR="008A77DD" w:rsidRPr="006E1020">
        <w:t>d</w:t>
      </w:r>
      <w:r w:rsidRPr="006E1020">
        <w:t>es lois ont été édictées pour « venir en aide aux mères qui avaient (comme c’est généralement le cas) la garde des enfants, prenant acte de ce que la maternité représente un facteur d’appauvrissement »</w:t>
      </w:r>
      <w:r w:rsidRPr="006E1020">
        <w:rPr>
          <w:vertAlign w:val="superscript"/>
        </w:rPr>
        <w:footnoteReference w:id="64"/>
      </w:r>
      <w:r w:rsidRPr="006E1020">
        <w:t xml:space="preserve">. </w:t>
      </w:r>
    </w:p>
    <w:p w14:paraId="1F4F57C3" w14:textId="1A872736" w:rsidR="00DB7844" w:rsidRPr="006E1020" w:rsidRDefault="00C6360A" w:rsidP="008F5079">
      <w:pPr>
        <w:pStyle w:val="Paragraphe0"/>
      </w:pPr>
      <w:r w:rsidRPr="006E1020">
        <w:t>La Commission est d’avis que l’obligation alimentaire est une</w:t>
      </w:r>
      <w:r w:rsidR="00DB7844" w:rsidRPr="006E1020">
        <w:t xml:space="preserve"> mesure </w:t>
      </w:r>
      <w:r w:rsidR="00265081" w:rsidRPr="006E1020">
        <w:t>essentielle</w:t>
      </w:r>
      <w:r w:rsidR="00DB7844" w:rsidRPr="006E1020">
        <w:t xml:space="preserve"> pour assurer le droit à l’égalité réelle des femmes, plus souvent vulnérables économiquement après la séparation et</w:t>
      </w:r>
      <w:r w:rsidR="00A818B8">
        <w:t xml:space="preserve"> de </w:t>
      </w:r>
      <w:r w:rsidR="00DB7844" w:rsidRPr="006E1020">
        <w:t>garantir le plein exercice d</w:t>
      </w:r>
      <w:r w:rsidR="00732F12">
        <w:t>es</w:t>
      </w:r>
      <w:r w:rsidR="00DB7844" w:rsidRPr="006E1020">
        <w:t xml:space="preserve"> droit</w:t>
      </w:r>
      <w:r w:rsidR="00611554">
        <w:t>s</w:t>
      </w:r>
      <w:r w:rsidR="00DB7844" w:rsidRPr="006E1020">
        <w:t xml:space="preserve"> de </w:t>
      </w:r>
      <w:r w:rsidR="00B9210C">
        <w:t>l’</w:t>
      </w:r>
      <w:r w:rsidR="00DB7844" w:rsidRPr="006E1020">
        <w:t xml:space="preserve">enfant. Chacun des parents doit avoir les ressources nécessaires pour répondre </w:t>
      </w:r>
      <w:r w:rsidR="008E40F1">
        <w:t>aux</w:t>
      </w:r>
      <w:r w:rsidR="00DB7844" w:rsidRPr="006E1020">
        <w:t xml:space="preserve"> devoirs et obligations </w:t>
      </w:r>
      <w:r w:rsidR="008E40F1">
        <w:t xml:space="preserve">qu’il a </w:t>
      </w:r>
      <w:r w:rsidR="00DB7844" w:rsidRPr="006E1020">
        <w:t xml:space="preserve">envers </w:t>
      </w:r>
      <w:r w:rsidR="008E40F1">
        <w:t>lui</w:t>
      </w:r>
      <w:r w:rsidR="00DB7844" w:rsidRPr="006E1020">
        <w:t>.</w:t>
      </w:r>
      <w:r w:rsidR="001544F0" w:rsidRPr="006E1020">
        <w:t xml:space="preserve"> </w:t>
      </w:r>
      <w:r w:rsidR="008E6016" w:rsidRPr="006E1020">
        <w:t>En effet, l</w:t>
      </w:r>
      <w:r w:rsidR="007600CE" w:rsidRPr="006E1020">
        <w:t>e droit de tout enfant «</w:t>
      </w:r>
      <w:r w:rsidR="00200ADD" w:rsidRPr="006E1020">
        <w:t> </w:t>
      </w:r>
      <w:r w:rsidR="007600CE" w:rsidRPr="006E1020">
        <w:t xml:space="preserve">à la </w:t>
      </w:r>
      <w:r w:rsidR="007600CE" w:rsidRPr="006E1020">
        <w:lastRenderedPageBreak/>
        <w:t>protection, à la sécurité et à l’attention que ses parents ou ceux qui en tiennent lieu peuvent lui donner</w:t>
      </w:r>
      <w:r w:rsidR="00200ADD" w:rsidRPr="006E1020">
        <w:t> </w:t>
      </w:r>
      <w:r w:rsidR="007600CE" w:rsidRPr="006E1020">
        <w:t xml:space="preserve">» </w:t>
      </w:r>
      <w:r w:rsidR="008E6016" w:rsidRPr="006E1020">
        <w:t>protégé par l’article</w:t>
      </w:r>
      <w:r w:rsidR="00B9252F">
        <w:t> </w:t>
      </w:r>
      <w:r w:rsidR="008E6016" w:rsidRPr="006E1020">
        <w:t xml:space="preserve">39 </w:t>
      </w:r>
      <w:r w:rsidR="006D1AA2" w:rsidRPr="006E1020">
        <w:t xml:space="preserve">de la Charte </w:t>
      </w:r>
      <w:r w:rsidR="008E6016" w:rsidRPr="006E1020">
        <w:t xml:space="preserve">doit être lu conjointement </w:t>
      </w:r>
      <w:r w:rsidR="009E1BD6" w:rsidRPr="006E1020">
        <w:t xml:space="preserve">avec </w:t>
      </w:r>
      <w:r w:rsidR="006D1AA2" w:rsidRPr="006E1020">
        <w:t xml:space="preserve">son </w:t>
      </w:r>
      <w:r w:rsidR="009E1BD6" w:rsidRPr="006E1020">
        <w:t>article</w:t>
      </w:r>
      <w:r w:rsidR="00B9252F">
        <w:t> </w:t>
      </w:r>
      <w:r w:rsidR="009E1BD6" w:rsidRPr="006E1020">
        <w:t xml:space="preserve">45 </w:t>
      </w:r>
      <w:r w:rsidR="006D1AA2" w:rsidRPr="006E1020">
        <w:t>qui consacre le</w:t>
      </w:r>
      <w:r w:rsidR="007600CE" w:rsidRPr="006E1020">
        <w:t xml:space="preserve"> droit à des mesures d’assistance financière et sociale susceptibles d’assurer un niveau de vie décent</w:t>
      </w:r>
      <w:r w:rsidR="007600CE" w:rsidRPr="006E1020">
        <w:rPr>
          <w:rStyle w:val="Appelnotedebasdep"/>
          <w:sz w:val="22"/>
        </w:rPr>
        <w:footnoteReference w:id="65"/>
      </w:r>
      <w:r w:rsidR="007600CE" w:rsidRPr="006E1020">
        <w:t>.</w:t>
      </w:r>
    </w:p>
    <w:p w14:paraId="0B4FF121" w14:textId="42CAF5B8" w:rsidR="006573DF" w:rsidRPr="006E1020" w:rsidRDefault="003C27F3" w:rsidP="008F5079">
      <w:pPr>
        <w:pStyle w:val="Paragraphe0"/>
      </w:pPr>
      <w:r w:rsidRPr="006E1020">
        <w:t>Comme</w:t>
      </w:r>
      <w:r w:rsidR="008D2DCC" w:rsidRPr="006E1020">
        <w:t xml:space="preserve"> démontré</w:t>
      </w:r>
      <w:r w:rsidR="00471ABA" w:rsidRPr="006E1020">
        <w:t>, l’appauvris</w:t>
      </w:r>
      <w:r w:rsidR="00A871DF" w:rsidRPr="006E1020">
        <w:t>s</w:t>
      </w:r>
      <w:r w:rsidR="00471ABA" w:rsidRPr="006E1020">
        <w:t xml:space="preserve">ement des mères </w:t>
      </w:r>
      <w:r w:rsidR="005810D2" w:rsidRPr="006E1020">
        <w:t xml:space="preserve">en union </w:t>
      </w:r>
      <w:r w:rsidR="00140360" w:rsidRPr="006E1020">
        <w:t>de fait</w:t>
      </w:r>
      <w:r w:rsidR="005810D2" w:rsidRPr="006E1020">
        <w:t xml:space="preserve"> </w:t>
      </w:r>
      <w:r w:rsidR="00471ABA" w:rsidRPr="006E1020">
        <w:t xml:space="preserve">est </w:t>
      </w:r>
      <w:r w:rsidR="00F26CC3" w:rsidRPr="006E1020">
        <w:t>souvent accentué</w:t>
      </w:r>
      <w:r w:rsidR="00B92534" w:rsidRPr="006E1020">
        <w:t xml:space="preserve"> à la suite de </w:t>
      </w:r>
      <w:r w:rsidR="006F5191" w:rsidRPr="006E1020">
        <w:t>la séparation</w:t>
      </w:r>
      <w:r w:rsidR="005810D2" w:rsidRPr="006E1020">
        <w:t>.</w:t>
      </w:r>
      <w:r w:rsidR="003A6B68" w:rsidRPr="006E1020">
        <w:t xml:space="preserve"> </w:t>
      </w:r>
      <w:r w:rsidR="00B858FB" w:rsidRPr="006E1020">
        <w:t xml:space="preserve">À cela s’ajoute le fait que, bien que la garde partagée </w:t>
      </w:r>
      <w:r w:rsidR="00000184" w:rsidRPr="006E1020">
        <w:t>est</w:t>
      </w:r>
      <w:r w:rsidR="00B858FB" w:rsidRPr="006E1020">
        <w:t xml:space="preserve"> désormais la norme, les mères continuent d’assurer la majorité du temps de garde parentale</w:t>
      </w:r>
      <w:r w:rsidR="00B858FB" w:rsidRPr="006E1020">
        <w:rPr>
          <w:rStyle w:val="Appelnotedebasdep"/>
          <w:sz w:val="22"/>
        </w:rPr>
        <w:footnoteReference w:id="66"/>
      </w:r>
      <w:r w:rsidR="00B858FB" w:rsidRPr="006E1020">
        <w:t xml:space="preserve">. </w:t>
      </w:r>
      <w:r w:rsidR="006573DF" w:rsidRPr="006E1020">
        <w:t>Les répercussions économiques des séparations peuvent aussi être amplifiées pour les mères à faible revenu ainsi que pour les femmes immigrantes et leurs enfants dans la mesure où elles sont plus nombreuses à rencontrer des difficultés financières et à avoir la garde exclusive des enfants ou la vaste majorité du temps de garde parentale</w:t>
      </w:r>
      <w:bookmarkStart w:id="40" w:name="_Ref166244904"/>
      <w:r w:rsidR="006573DF" w:rsidRPr="006E1020">
        <w:rPr>
          <w:rStyle w:val="Appelnotedebasdep"/>
          <w:sz w:val="22"/>
        </w:rPr>
        <w:footnoteReference w:id="67"/>
      </w:r>
      <w:bookmarkEnd w:id="40"/>
      <w:r w:rsidR="006573DF" w:rsidRPr="006E1020">
        <w:t xml:space="preserve">. </w:t>
      </w:r>
      <w:r w:rsidR="003723A9" w:rsidRPr="006E1020">
        <w:t>P</w:t>
      </w:r>
      <w:r w:rsidR="00616D6B" w:rsidRPr="006E1020">
        <w:t>lus les mères ont un faible revenu et un faible niveau de scolarité, plus les enfants ont tendance à résider exclusivement chez elles</w:t>
      </w:r>
      <w:r w:rsidR="00616D6B" w:rsidRPr="006E1020">
        <w:rPr>
          <w:rStyle w:val="Appelnotedebasdep"/>
          <w:sz w:val="22"/>
        </w:rPr>
        <w:footnoteReference w:id="68"/>
      </w:r>
      <w:r w:rsidR="00616D6B" w:rsidRPr="006E1020">
        <w:t xml:space="preserve">. </w:t>
      </w:r>
      <w:r w:rsidR="002C7226">
        <w:t xml:space="preserve">Suivant la réparation, </w:t>
      </w:r>
      <w:r w:rsidR="00C27D91">
        <w:t>c</w:t>
      </w:r>
      <w:r w:rsidR="00616D6B" w:rsidRPr="006E1020">
        <w:t>es mères sont aussi celles qui sont le</w:t>
      </w:r>
      <w:r w:rsidR="00AA505D">
        <w:t>s</w:t>
      </w:r>
      <w:r w:rsidR="00616D6B" w:rsidRPr="006E1020">
        <w:t xml:space="preserve"> plus à risque de faire fa</w:t>
      </w:r>
      <w:r w:rsidR="00A871DF" w:rsidRPr="006E1020">
        <w:t>ce</w:t>
      </w:r>
      <w:r w:rsidR="00616D6B" w:rsidRPr="006E1020">
        <w:t xml:space="preserve"> à des difficultés financières qui peuvent affecter leur santé, leur disponibilité psychologique et le contrôle parental</w:t>
      </w:r>
      <w:r w:rsidR="00616D6B" w:rsidRPr="006E1020">
        <w:rPr>
          <w:rStyle w:val="Appelnotedebasdep"/>
          <w:sz w:val="22"/>
        </w:rPr>
        <w:footnoteReference w:id="69"/>
      </w:r>
      <w:r w:rsidR="00616D6B" w:rsidRPr="006E1020">
        <w:t xml:space="preserve">. </w:t>
      </w:r>
      <w:r w:rsidR="00F4631E" w:rsidRPr="006E1020">
        <w:t>Concernant les mères immigrantes, elles sont aussi beaucoup moins nombreuses que les pères immigrants et, à plus forte raison, les parents non</w:t>
      </w:r>
      <w:r w:rsidR="00D45806" w:rsidRPr="006E1020">
        <w:t xml:space="preserve"> </w:t>
      </w:r>
      <w:r w:rsidR="00F4631E" w:rsidRPr="006E1020">
        <w:t>immigrants à pouvoir compter sur un soutien matériel informel après une séparation</w:t>
      </w:r>
      <w:r w:rsidR="00F4631E" w:rsidRPr="006E1020">
        <w:rPr>
          <w:rStyle w:val="Appelnotedebasdep"/>
          <w:sz w:val="22"/>
        </w:rPr>
        <w:footnoteReference w:id="70"/>
      </w:r>
      <w:r w:rsidR="00F4631E" w:rsidRPr="006E1020">
        <w:t>.</w:t>
      </w:r>
    </w:p>
    <w:p w14:paraId="71DA1B89" w14:textId="08CC9BE1" w:rsidR="00183EBC" w:rsidRPr="006E1020" w:rsidRDefault="00183EBC" w:rsidP="008F5079">
      <w:pPr>
        <w:pStyle w:val="Paragraphe0"/>
      </w:pPr>
      <w:r w:rsidRPr="006E1020">
        <w:t xml:space="preserve">Les répercussions économiques des séparations peuvent aussi </w:t>
      </w:r>
      <w:r w:rsidR="008E01F0">
        <w:t>notamment</w:t>
      </w:r>
      <w:r w:rsidRPr="006E1020">
        <w:t xml:space="preserve"> limiter la capacité des mères d’enfants </w:t>
      </w:r>
      <w:r w:rsidR="00421BAD" w:rsidRPr="006E1020">
        <w:t>en situation de handicap</w:t>
      </w:r>
      <w:r w:rsidRPr="006E1020">
        <w:t xml:space="preserve"> à leur donner la protection et la sécurité auxquel</w:t>
      </w:r>
      <w:r w:rsidR="00D45806" w:rsidRPr="006E1020">
        <w:t>le</w:t>
      </w:r>
      <w:r w:rsidRPr="006E1020">
        <w:t>s ils ont droit. En 2016, les enfants vivant avec une incapacité étaient proportionnellement plus nombreux à vivre dans une famille à faible revenu, dans une famille monoparentale</w:t>
      </w:r>
      <w:r w:rsidR="00D57073">
        <w:t xml:space="preserve"> ou </w:t>
      </w:r>
      <w:r w:rsidRPr="006E1020">
        <w:t xml:space="preserve">dans une famille où on ne trouve aucune </w:t>
      </w:r>
      <w:r w:rsidRPr="006E1020">
        <w:lastRenderedPageBreak/>
        <w:t>personne bénéficiaire d’un revenu d’emploi et dans un logement inabordable</w:t>
      </w:r>
      <w:r w:rsidRPr="006E1020">
        <w:rPr>
          <w:rStyle w:val="Appelnotedebasdep"/>
          <w:sz w:val="22"/>
        </w:rPr>
        <w:footnoteReference w:id="71"/>
      </w:r>
      <w:r w:rsidRPr="006E1020">
        <w:t xml:space="preserve">. Dans les familles avec un enfant </w:t>
      </w:r>
      <w:r w:rsidR="006C58F8" w:rsidRPr="006E1020">
        <w:t xml:space="preserve">en situation de </w:t>
      </w:r>
      <w:r w:rsidRPr="006E1020">
        <w:t>handicap, il est fréquent qu’un parent doive réduire son nombre d’heures de travail ou se retirer du marché du travail afin de veiller aux soins de l’enfant, ce qui est plus souvent le cas de la mère</w:t>
      </w:r>
      <w:r w:rsidRPr="006E1020">
        <w:rPr>
          <w:rStyle w:val="Appelnotedebasdep"/>
          <w:sz w:val="22"/>
        </w:rPr>
        <w:footnoteReference w:id="72"/>
      </w:r>
      <w:r w:rsidRPr="006E1020">
        <w:t>.</w:t>
      </w:r>
    </w:p>
    <w:p w14:paraId="03882F58" w14:textId="5D00DB47" w:rsidR="003E15D1" w:rsidRPr="006E1020" w:rsidRDefault="002E0035" w:rsidP="008F5079">
      <w:pPr>
        <w:pStyle w:val="Paragraphe0"/>
      </w:pPr>
      <w:r w:rsidRPr="006E1020">
        <w:t xml:space="preserve">Reconnaitre l’obligation alimentaire dans le régime de l’union parentale pourrait </w:t>
      </w:r>
      <w:r w:rsidR="00FB36C4">
        <w:t xml:space="preserve">contribuer </w:t>
      </w:r>
      <w:r w:rsidR="008E3AB1">
        <w:t>à</w:t>
      </w:r>
      <w:r w:rsidRPr="006E1020">
        <w:t xml:space="preserve"> </w:t>
      </w:r>
      <w:r w:rsidR="00D25053" w:rsidRPr="006E1020">
        <w:t xml:space="preserve">mieux </w:t>
      </w:r>
      <w:r w:rsidRPr="006E1020">
        <w:t xml:space="preserve">protéger les femmes en situation de vulnérabilité </w:t>
      </w:r>
      <w:r w:rsidR="00102421">
        <w:t xml:space="preserve">économique </w:t>
      </w:r>
      <w:r w:rsidRPr="006E1020">
        <w:t xml:space="preserve">et ainsi contribuer à garantir l’égalité réelle des femmes dans la sphère familiale. </w:t>
      </w:r>
      <w:r w:rsidR="008A7C91">
        <w:t xml:space="preserve">Alors que </w:t>
      </w:r>
      <w:r w:rsidR="00E45CDB" w:rsidRPr="006E1020">
        <w:t xml:space="preserve">l’application </w:t>
      </w:r>
      <w:r w:rsidR="00643119">
        <w:t>de</w:t>
      </w:r>
      <w:r w:rsidR="00643119" w:rsidRPr="006E1020">
        <w:t xml:space="preserve"> la prestation compensatoire </w:t>
      </w:r>
      <w:r w:rsidR="00E45CDB" w:rsidRPr="006E1020">
        <w:t>est limitée à un nombre restreint de situations</w:t>
      </w:r>
      <w:r w:rsidR="00E45CDB">
        <w:t>,</w:t>
      </w:r>
      <w:r w:rsidR="00E45CDB" w:rsidRPr="006E1020">
        <w:t xml:space="preserve"> </w:t>
      </w:r>
      <w:r w:rsidR="008A7C91">
        <w:t>le mécanisme de l</w:t>
      </w:r>
      <w:r w:rsidR="002541B5" w:rsidRPr="006E1020">
        <w:t xml:space="preserve">a pension alimentaire est </w:t>
      </w:r>
      <w:r w:rsidR="00A619B1" w:rsidRPr="006E1020">
        <w:t xml:space="preserve">beaucoup plus flexible </w:t>
      </w:r>
      <w:r w:rsidR="006717CF">
        <w:t xml:space="preserve">et </w:t>
      </w:r>
      <w:r w:rsidR="001C778B" w:rsidRPr="006E1020">
        <w:t xml:space="preserve">permet de prendre en compte </w:t>
      </w:r>
      <w:r w:rsidR="003A0D4E" w:rsidRPr="006E1020">
        <w:t>une variété de situations et de facteurs</w:t>
      </w:r>
      <w:r w:rsidR="00E4655D" w:rsidRPr="006E1020">
        <w:t xml:space="preserve">. </w:t>
      </w:r>
      <w:r w:rsidR="00476FBB" w:rsidRPr="006E1020">
        <w:t xml:space="preserve">Le montant </w:t>
      </w:r>
      <w:r w:rsidR="00857765" w:rsidRPr="006E1020">
        <w:t xml:space="preserve">de la pension alimentaire </w:t>
      </w:r>
      <w:r w:rsidR="0043388A" w:rsidRPr="006E1020">
        <w:t>pour ex-conjoint ou ex-conjointe</w:t>
      </w:r>
      <w:r w:rsidR="00476FBB" w:rsidRPr="006E1020">
        <w:t xml:space="preserve"> est fixé en fonction «</w:t>
      </w:r>
      <w:r w:rsidR="00200ADD" w:rsidRPr="006E1020">
        <w:t> </w:t>
      </w:r>
      <w:r w:rsidR="00476FBB" w:rsidRPr="006E1020">
        <w:t>des besoins et des facultés des parties, des circonstances dans lesquelles elles se trouvent et, s’il y a lieu, du temps nécessaire au créancier pour acquérir une autonomie suffisante</w:t>
      </w:r>
      <w:r w:rsidR="00200ADD" w:rsidRPr="006E1020">
        <w:t> </w:t>
      </w:r>
      <w:r w:rsidR="00476FBB" w:rsidRPr="006E1020">
        <w:t>»</w:t>
      </w:r>
      <w:r w:rsidR="00476FBB" w:rsidRPr="006E1020">
        <w:rPr>
          <w:rStyle w:val="Appelnotedebasdep"/>
          <w:sz w:val="22"/>
        </w:rPr>
        <w:footnoteReference w:id="73"/>
      </w:r>
      <w:r w:rsidR="00476FBB" w:rsidRPr="006E1020">
        <w:t>.</w:t>
      </w:r>
      <w:r w:rsidR="00B32860" w:rsidRPr="006E1020">
        <w:t xml:space="preserve"> </w:t>
      </w:r>
    </w:p>
    <w:p w14:paraId="5B7A5E2F" w14:textId="02ED32F5" w:rsidR="00AE3499" w:rsidRPr="006E1020" w:rsidRDefault="00B65341" w:rsidP="008F5079">
      <w:pPr>
        <w:pStyle w:val="Paragraphe0"/>
      </w:pPr>
      <w:r w:rsidRPr="006E1020">
        <w:t>La pension alimentaire</w:t>
      </w:r>
      <w:r w:rsidR="00B32860" w:rsidRPr="006E1020">
        <w:t xml:space="preserve"> </w:t>
      </w:r>
      <w:r w:rsidR="00D66531" w:rsidRPr="006E1020">
        <w:t xml:space="preserve">pourrait </w:t>
      </w:r>
      <w:r w:rsidR="00A34976">
        <w:t xml:space="preserve">à ce compte </w:t>
      </w:r>
      <w:r w:rsidR="00D66531" w:rsidRPr="006E1020">
        <w:t xml:space="preserve">notamment permettre de </w:t>
      </w:r>
      <w:r w:rsidR="00FB6FFE" w:rsidRPr="006E1020">
        <w:t>compenser les désavantages économiques découlant de l’exercice du rôle parental pendant l’union</w:t>
      </w:r>
      <w:r w:rsidR="00D66531" w:rsidRPr="006E1020">
        <w:t xml:space="preserve">. </w:t>
      </w:r>
      <w:r w:rsidR="002D0F6E">
        <w:t>À ce propos, le</w:t>
      </w:r>
      <w:r w:rsidR="00FE35CA" w:rsidRPr="006E1020">
        <w:t xml:space="preserve"> ministère de la Famille </w:t>
      </w:r>
      <w:r w:rsidR="007C08A1" w:rsidRPr="006E1020">
        <w:t>é</w:t>
      </w:r>
      <w:r w:rsidR="0087470B" w:rsidRPr="006E1020">
        <w:t>crivait en 2023</w:t>
      </w:r>
      <w:r w:rsidR="00FF435C" w:rsidRPr="006E1020">
        <w:t xml:space="preserve"> que</w:t>
      </w:r>
      <w:r w:rsidR="00ED1F11" w:rsidRPr="006E1020">
        <w:t xml:space="preserve"> l’absence d’encadrement juridique en matière de partage des avoirs et d’obligation alimentaire pour les parents en union </w:t>
      </w:r>
      <w:r w:rsidR="00140360" w:rsidRPr="006E1020">
        <w:t>de fait</w:t>
      </w:r>
      <w:r w:rsidR="00ED1F11" w:rsidRPr="006E1020">
        <w:t xml:space="preserve"> «</w:t>
      </w:r>
      <w:r w:rsidR="00200ADD" w:rsidRPr="006E1020">
        <w:t> </w:t>
      </w:r>
      <w:r w:rsidR="00ED1F11" w:rsidRPr="006E1020">
        <w:t>engendre des situations d’inégalité entre les enfants issus de parents mariés et ceux issus de parents en union libre, en dépit du principe d’égalité des enfants à la base du droit québécois de la famille</w:t>
      </w:r>
      <w:r w:rsidR="00200ADD" w:rsidRPr="006E1020">
        <w:t> </w:t>
      </w:r>
      <w:r w:rsidR="00ED1F11" w:rsidRPr="006E1020">
        <w:t>»</w:t>
      </w:r>
      <w:r w:rsidR="00ED1F11" w:rsidRPr="006E1020">
        <w:rPr>
          <w:rStyle w:val="Appelnotedebasdep"/>
          <w:sz w:val="22"/>
        </w:rPr>
        <w:footnoteReference w:id="74"/>
      </w:r>
      <w:r w:rsidR="00ED1F11" w:rsidRPr="006E1020">
        <w:t xml:space="preserve">. </w:t>
      </w:r>
    </w:p>
    <w:p w14:paraId="60863B10" w14:textId="38DC8785" w:rsidR="00447C34" w:rsidRPr="006E1020" w:rsidRDefault="002D397F" w:rsidP="008F5079">
      <w:pPr>
        <w:pStyle w:val="Paragraphe0"/>
      </w:pPr>
      <w:r>
        <w:t xml:space="preserve">Comme </w:t>
      </w:r>
      <w:r w:rsidR="001D4BA6" w:rsidRPr="006E1020">
        <w:t>expliqué plus haut, l</w:t>
      </w:r>
      <w:r w:rsidR="00AE3499" w:rsidRPr="006E1020">
        <w:t>es enfants sont particulièrement vulnérables au moment de la séparation.</w:t>
      </w:r>
      <w:r w:rsidR="007D61BC" w:rsidRPr="006E1020">
        <w:t xml:space="preserve"> </w:t>
      </w:r>
      <w:r w:rsidR="00A679F4">
        <w:t>Ceux</w:t>
      </w:r>
      <w:r w:rsidR="00AE4538" w:rsidRPr="006E1020">
        <w:t xml:space="preserve"> d</w:t>
      </w:r>
      <w:r w:rsidR="00DF5DB9">
        <w:t>ont l</w:t>
      </w:r>
      <w:r w:rsidR="00AE4538" w:rsidRPr="006E1020">
        <w:t>e</w:t>
      </w:r>
      <w:r w:rsidR="00DF5DB9">
        <w:t>s</w:t>
      </w:r>
      <w:r w:rsidR="00AE4538" w:rsidRPr="006E1020">
        <w:t xml:space="preserve"> parents </w:t>
      </w:r>
      <w:r w:rsidR="00DF5DB9">
        <w:t>sont</w:t>
      </w:r>
      <w:r w:rsidR="00AE4538" w:rsidRPr="006E1020">
        <w:t xml:space="preserve"> en union </w:t>
      </w:r>
      <w:r w:rsidR="00140360" w:rsidRPr="006E1020">
        <w:t>de fait</w:t>
      </w:r>
      <w:r w:rsidR="00AE4538" w:rsidRPr="006E1020">
        <w:t xml:space="preserve"> sont </w:t>
      </w:r>
      <w:r w:rsidR="00A679F4">
        <w:t>particulièrement</w:t>
      </w:r>
      <w:r w:rsidR="00AE4538" w:rsidRPr="006E1020">
        <w:t xml:space="preserve"> à risque de connaître un épisode de monoparentalité</w:t>
      </w:r>
      <w:r w:rsidR="00857C05">
        <w:t>.</w:t>
      </w:r>
      <w:r w:rsidR="00AE4538" w:rsidRPr="006E1020">
        <w:t xml:space="preserve"> </w:t>
      </w:r>
      <w:r w:rsidR="003E75BD">
        <w:t>Il</w:t>
      </w:r>
      <w:r w:rsidR="00AE4538" w:rsidRPr="006E1020">
        <w:t xml:space="preserve"> est bien connu que les familles monoparentales dirigées par des femmes sont beaucoup plus </w:t>
      </w:r>
      <w:r w:rsidR="006F7DE6">
        <w:t>s</w:t>
      </w:r>
      <w:r w:rsidR="00A22FBC">
        <w:t>ujettes à</w:t>
      </w:r>
      <w:r w:rsidR="00AE4538" w:rsidRPr="006E1020">
        <w:t xml:space="preserve"> être en </w:t>
      </w:r>
      <w:r w:rsidR="00AE4538" w:rsidRPr="006E1020">
        <w:lastRenderedPageBreak/>
        <w:t>situation de pauvreté que les familles comptant un couple</w:t>
      </w:r>
      <w:r w:rsidR="00AE4538" w:rsidRPr="006E1020">
        <w:rPr>
          <w:rStyle w:val="Appelnotedebasdep"/>
          <w:sz w:val="22"/>
        </w:rPr>
        <w:footnoteReference w:id="75"/>
      </w:r>
      <w:r w:rsidR="00AE4538" w:rsidRPr="006E1020">
        <w:t xml:space="preserve">. </w:t>
      </w:r>
      <w:r w:rsidR="007272D2" w:rsidRPr="006E1020">
        <w:t>De plus, les enfants dont les parents ont un plus faible niveau de scolarité seraient aussi plus à risque de voir leurs parents se séparer et, de l’avis du ministère de la Famille, compte tenu des répercussions économiques importantes des séparations, cela est susceptible d’affecter les enfants et d’augmenter les inégalités dès l’enfance</w:t>
      </w:r>
      <w:r w:rsidR="007272D2" w:rsidRPr="006E1020">
        <w:rPr>
          <w:rStyle w:val="Appelnotedebasdep"/>
          <w:sz w:val="22"/>
        </w:rPr>
        <w:footnoteReference w:id="76"/>
      </w:r>
      <w:r w:rsidR="007272D2" w:rsidRPr="006E1020">
        <w:t>.</w:t>
      </w:r>
    </w:p>
    <w:p w14:paraId="1FF11647" w14:textId="3485E630" w:rsidR="00466E1B" w:rsidRPr="006E1020" w:rsidRDefault="00CA7DA6" w:rsidP="008F5079">
      <w:pPr>
        <w:pStyle w:val="Paragraphe0"/>
      </w:pPr>
      <w:r w:rsidRPr="006E1020">
        <w:t xml:space="preserve">La </w:t>
      </w:r>
      <w:r w:rsidR="00466E1B" w:rsidRPr="006E1020">
        <w:t>Commission formule donc la recommandation suivante :</w:t>
      </w:r>
    </w:p>
    <w:p w14:paraId="68D31F2A" w14:textId="095A4F9F" w:rsidR="0046600B" w:rsidRPr="006E1020" w:rsidRDefault="0046600B" w:rsidP="00F01859">
      <w:pPr>
        <w:pStyle w:val="TitreRecommandation"/>
        <w:rPr>
          <w:rFonts w:ascii="Arial" w:hAnsi="Arial" w:cs="Arial"/>
          <w:szCs w:val="22"/>
        </w:rPr>
      </w:pPr>
      <w:r w:rsidRPr="006E1020">
        <w:rPr>
          <w:rFonts w:ascii="Arial" w:hAnsi="Arial" w:cs="Arial"/>
          <w:szCs w:val="22"/>
        </w:rPr>
        <w:t>recommandation</w:t>
      </w:r>
      <w:r w:rsidR="00B9252F">
        <w:rPr>
          <w:rFonts w:ascii="Arial" w:hAnsi="Arial" w:cs="Arial"/>
          <w:szCs w:val="22"/>
        </w:rPr>
        <w:t> </w:t>
      </w:r>
      <w:r w:rsidR="00BE19D8" w:rsidRPr="006E1020">
        <w:rPr>
          <w:rFonts w:ascii="Arial" w:hAnsi="Arial" w:cs="Arial"/>
          <w:szCs w:val="22"/>
        </w:rPr>
        <w:t>4</w:t>
      </w:r>
    </w:p>
    <w:p w14:paraId="1EBEA9DF" w14:textId="2275B614" w:rsidR="00793AD9" w:rsidRPr="006E1020" w:rsidRDefault="00466E1B" w:rsidP="000203F0">
      <w:pPr>
        <w:pStyle w:val="Texterecommandation"/>
      </w:pPr>
      <w:r w:rsidRPr="006E1020">
        <w:t>La Commission recommande</w:t>
      </w:r>
      <w:r w:rsidR="00EA5C4B" w:rsidRPr="006E1020">
        <w:t xml:space="preserve"> de </w:t>
      </w:r>
      <w:r w:rsidR="00662874" w:rsidRPr="006E1020">
        <w:t>modif</w:t>
      </w:r>
      <w:r w:rsidR="007A65FE" w:rsidRPr="006E1020">
        <w:t>ier le projet de loi</w:t>
      </w:r>
      <w:r w:rsidR="00531EC8" w:rsidRPr="006E1020">
        <w:t xml:space="preserve"> </w:t>
      </w:r>
      <w:r w:rsidR="005C6296" w:rsidRPr="006E1020">
        <w:t>n</w:t>
      </w:r>
      <w:r w:rsidR="005C6296" w:rsidRPr="006E1020">
        <w:rPr>
          <w:vertAlign w:val="superscript"/>
        </w:rPr>
        <w:t>o</w:t>
      </w:r>
      <w:r w:rsidR="005C6296" w:rsidRPr="006E1020">
        <w:t xml:space="preserve"> 56 </w:t>
      </w:r>
      <w:r w:rsidR="00531EC8" w:rsidRPr="006E1020">
        <w:t>afin</w:t>
      </w:r>
      <w:r w:rsidRPr="006E1020">
        <w:t xml:space="preserve"> </w:t>
      </w:r>
      <w:r w:rsidR="004E6CE4" w:rsidRPr="006E1020">
        <w:t>d’inclure</w:t>
      </w:r>
      <w:r w:rsidR="001B02B2" w:rsidRPr="006E1020">
        <w:t xml:space="preserve"> </w:t>
      </w:r>
      <w:r w:rsidR="005820E6" w:rsidRPr="006E1020">
        <w:t xml:space="preserve">une obligation alimentaire entre </w:t>
      </w:r>
      <w:r w:rsidR="001D5215" w:rsidRPr="006E1020">
        <w:t>les conjoint</w:t>
      </w:r>
      <w:r w:rsidR="005F7B56" w:rsidRPr="006E1020">
        <w:t>e</w:t>
      </w:r>
      <w:r w:rsidR="001D5215" w:rsidRPr="006E1020">
        <w:t xml:space="preserve">s </w:t>
      </w:r>
      <w:r w:rsidR="005F7B56" w:rsidRPr="006E1020">
        <w:t xml:space="preserve">et </w:t>
      </w:r>
      <w:r w:rsidR="001D5215" w:rsidRPr="006E1020">
        <w:t>conjoints de fait</w:t>
      </w:r>
      <w:r w:rsidR="000D6519" w:rsidRPr="006E1020">
        <w:t xml:space="preserve"> en union parentale</w:t>
      </w:r>
      <w:r w:rsidR="008976E7" w:rsidRPr="006E1020">
        <w:t xml:space="preserve"> qui survi</w:t>
      </w:r>
      <w:r w:rsidR="00254CE8">
        <w:t>v</w:t>
      </w:r>
      <w:r w:rsidR="00F60F76">
        <w:t>rai</w:t>
      </w:r>
      <w:r w:rsidR="008976E7" w:rsidRPr="006E1020">
        <w:t>t à la séparation</w:t>
      </w:r>
      <w:r w:rsidR="0000785B">
        <w:t>,</w:t>
      </w:r>
      <w:r w:rsidR="004C3658" w:rsidRPr="006E1020">
        <w:t xml:space="preserve"> </w:t>
      </w:r>
      <w:r w:rsidR="008976E7" w:rsidRPr="006E1020">
        <w:t>comme il est prévu dans</w:t>
      </w:r>
      <w:r w:rsidR="009F2FAA" w:rsidRPr="006E1020">
        <w:t xml:space="preserve"> le mariage et l’union civile</w:t>
      </w:r>
      <w:r w:rsidRPr="006E1020">
        <w:t xml:space="preserve">. </w:t>
      </w:r>
    </w:p>
    <w:p w14:paraId="188F8ECA" w14:textId="68AD3E6E" w:rsidR="00262BC6" w:rsidRPr="006E1020" w:rsidRDefault="00E36BE6" w:rsidP="00630351">
      <w:pPr>
        <w:pStyle w:val="Titre2"/>
        <w:rPr>
          <w:rFonts w:ascii="Arial" w:hAnsi="Arial"/>
          <w:szCs w:val="22"/>
        </w:rPr>
      </w:pPr>
      <w:bookmarkStart w:id="41" w:name="_Toc166217871"/>
      <w:bookmarkStart w:id="42" w:name="_Toc166241827"/>
      <w:bookmarkStart w:id="43" w:name="_Toc166659121"/>
      <w:r w:rsidRPr="006E1020">
        <w:rPr>
          <w:rFonts w:ascii="Arial" w:hAnsi="Arial"/>
          <w:szCs w:val="22"/>
        </w:rPr>
        <w:t>La n</w:t>
      </w:r>
      <w:r w:rsidR="00274A65" w:rsidRPr="006E1020">
        <w:rPr>
          <w:rFonts w:ascii="Arial" w:hAnsi="Arial"/>
          <w:szCs w:val="22"/>
        </w:rPr>
        <w:t>é</w:t>
      </w:r>
      <w:r w:rsidR="00A63297" w:rsidRPr="006E1020">
        <w:rPr>
          <w:rFonts w:ascii="Arial" w:hAnsi="Arial"/>
          <w:szCs w:val="22"/>
        </w:rPr>
        <w:t>cessité d’é</w:t>
      </w:r>
      <w:r w:rsidR="00262BC6" w:rsidRPr="006E1020">
        <w:rPr>
          <w:rFonts w:ascii="Arial" w:hAnsi="Arial"/>
          <w:szCs w:val="22"/>
        </w:rPr>
        <w:t>tendre l’application de l’article</w:t>
      </w:r>
      <w:r w:rsidR="00B9252F">
        <w:rPr>
          <w:rFonts w:ascii="Arial" w:hAnsi="Arial"/>
          <w:szCs w:val="22"/>
        </w:rPr>
        <w:t> </w:t>
      </w:r>
      <w:r w:rsidR="00262BC6" w:rsidRPr="006E1020">
        <w:rPr>
          <w:rFonts w:ascii="Arial" w:hAnsi="Arial"/>
          <w:szCs w:val="22"/>
        </w:rPr>
        <w:t>47 de la Charte à l’union parentale</w:t>
      </w:r>
      <w:bookmarkEnd w:id="41"/>
      <w:bookmarkEnd w:id="42"/>
      <w:bookmarkEnd w:id="43"/>
    </w:p>
    <w:p w14:paraId="566596E0" w14:textId="59410097" w:rsidR="00262BC6" w:rsidRPr="006E1020" w:rsidRDefault="00262BC6" w:rsidP="008F5079">
      <w:pPr>
        <w:pStyle w:val="Paragraphe0"/>
      </w:pPr>
      <w:r w:rsidRPr="006E1020">
        <w:t>La Commission estime nécessaire de s’assurer de l’ha</w:t>
      </w:r>
      <w:r w:rsidR="00D45806" w:rsidRPr="006E1020">
        <w:t>r</w:t>
      </w:r>
      <w:r w:rsidRPr="006E1020">
        <w:t>monisation des régimes conjugaux reconnus au Québec par la Charte et le C.c.Q. La Charte reconnait à l’article</w:t>
      </w:r>
      <w:r w:rsidR="00B9252F">
        <w:t> </w:t>
      </w:r>
      <w:r w:rsidRPr="006E1020">
        <w:t xml:space="preserve">47 l’égalité des conjoints et conjointes, dans les régimes conjugaux du mariage et de l’union civile, </w:t>
      </w:r>
      <w:r w:rsidR="00291ABA">
        <w:t>en terme</w:t>
      </w:r>
      <w:r w:rsidR="00BF0FC2">
        <w:t>s</w:t>
      </w:r>
      <w:r w:rsidRPr="006E1020">
        <w:t xml:space="preserve"> de droits, </w:t>
      </w:r>
      <w:r w:rsidR="00E54012" w:rsidRPr="006E1020">
        <w:t xml:space="preserve">de </w:t>
      </w:r>
      <w:r w:rsidRPr="006E1020">
        <w:t xml:space="preserve">responsabilités et </w:t>
      </w:r>
      <w:r w:rsidR="00E54012" w:rsidRPr="006E1020">
        <w:t>d’</w:t>
      </w:r>
      <w:r w:rsidRPr="006E1020">
        <w:t xml:space="preserve">obligations, y compris </w:t>
      </w:r>
      <w:r w:rsidR="00DE323C">
        <w:t xml:space="preserve">envers </w:t>
      </w:r>
      <w:r w:rsidRPr="006E1020">
        <w:t>leurs enfants</w:t>
      </w:r>
      <w:r w:rsidR="00DE323C">
        <w:t xml:space="preserve"> communs</w:t>
      </w:r>
      <w:r w:rsidRPr="006E1020">
        <w:t xml:space="preserve">. Cette disposition se lit comme suit : </w:t>
      </w:r>
    </w:p>
    <w:p w14:paraId="1259F1C2" w14:textId="77777777" w:rsidR="00262BC6" w:rsidRPr="006E1020" w:rsidRDefault="00262BC6" w:rsidP="00262BC6">
      <w:pPr>
        <w:pStyle w:val="Citation-style5"/>
        <w:rPr>
          <w:rFonts w:ascii="Arial" w:eastAsia="Times New Roman" w:hAnsi="Arial" w:cs="Arial"/>
          <w:color w:val="212529"/>
          <w:sz w:val="22"/>
          <w:szCs w:val="22"/>
          <w:lang w:eastAsia="fr-CA"/>
        </w:rPr>
      </w:pPr>
      <w:r w:rsidRPr="006E1020">
        <w:rPr>
          <w:rFonts w:ascii="Arial" w:eastAsia="Times New Roman" w:hAnsi="Arial" w:cs="Arial"/>
          <w:color w:val="212529"/>
          <w:sz w:val="22"/>
          <w:szCs w:val="22"/>
          <w:lang w:eastAsia="fr-CA"/>
        </w:rPr>
        <w:t>Les conjoints ont, dans le mariage ou l’union civile, les mêmes droits, obligations et responsabilités.</w:t>
      </w:r>
    </w:p>
    <w:p w14:paraId="1F9C65E9" w14:textId="77777777" w:rsidR="00262BC6" w:rsidRPr="006E1020" w:rsidRDefault="00262BC6" w:rsidP="00262BC6">
      <w:pPr>
        <w:pStyle w:val="Citation-style5"/>
        <w:rPr>
          <w:rFonts w:ascii="Arial" w:eastAsia="Times New Roman" w:hAnsi="Arial" w:cs="Arial"/>
          <w:color w:val="212529"/>
          <w:sz w:val="22"/>
          <w:szCs w:val="22"/>
          <w:lang w:eastAsia="fr-CA"/>
        </w:rPr>
      </w:pPr>
      <w:r w:rsidRPr="006E1020">
        <w:rPr>
          <w:rFonts w:ascii="Arial" w:eastAsia="Times New Roman" w:hAnsi="Arial" w:cs="Arial"/>
          <w:color w:val="212529"/>
          <w:sz w:val="22"/>
          <w:szCs w:val="22"/>
          <w:lang w:eastAsia="fr-CA"/>
        </w:rPr>
        <w:t>Ils assurent ensemble la direction morale et matérielle de la famille et l’éducation de leurs enfants communs.</w:t>
      </w:r>
    </w:p>
    <w:p w14:paraId="4707D138" w14:textId="2DC079A6" w:rsidR="00E7078B" w:rsidRPr="006E1020" w:rsidRDefault="00E7078B" w:rsidP="008F5079">
      <w:pPr>
        <w:pStyle w:val="Paragraphe0"/>
      </w:pPr>
      <w:r w:rsidRPr="006E1020">
        <w:t xml:space="preserve">Au moment de </w:t>
      </w:r>
      <w:r w:rsidR="003617E7" w:rsidRPr="006E1020">
        <w:t xml:space="preserve">l’entrée en vigueur </w:t>
      </w:r>
      <w:r w:rsidRPr="006E1020">
        <w:t>de la Charte en 197</w:t>
      </w:r>
      <w:r w:rsidR="003617E7" w:rsidRPr="006E1020">
        <w:t>6</w:t>
      </w:r>
      <w:r w:rsidRPr="006E1020">
        <w:t>, cet article s’appliquait seulement aux conjoints et conjointes mariés. L’adoption de cette disposition visait à intervenir sur la discrimination vécue par les femmes mariées dans le contexte de la famille</w:t>
      </w:r>
      <w:r w:rsidRPr="006E1020">
        <w:rPr>
          <w:vertAlign w:val="superscript"/>
        </w:rPr>
        <w:footnoteReference w:id="77"/>
      </w:r>
      <w:r w:rsidRPr="006E1020">
        <w:t>. L’article</w:t>
      </w:r>
      <w:r w:rsidR="00B9252F">
        <w:t> </w:t>
      </w:r>
      <w:r w:rsidRPr="006E1020">
        <w:t xml:space="preserve">47 a ensuite été modifié en 2002 </w:t>
      </w:r>
      <w:r w:rsidR="009E15C1" w:rsidRPr="006E1020">
        <w:t>par l’ajout</w:t>
      </w:r>
      <w:r w:rsidRPr="006E1020">
        <w:t xml:space="preserve"> </w:t>
      </w:r>
      <w:r w:rsidR="00C95440" w:rsidRPr="006E1020">
        <w:t>d</w:t>
      </w:r>
      <w:r w:rsidRPr="006E1020">
        <w:t>es conjointes et conjoints en union civile</w:t>
      </w:r>
      <w:r w:rsidR="00EE46CF">
        <w:t>, prenant</w:t>
      </w:r>
      <w:r w:rsidRPr="006E1020">
        <w:t xml:space="preserve"> en compte les changements dans les réalités </w:t>
      </w:r>
      <w:r w:rsidRPr="006E1020">
        <w:lastRenderedPageBreak/>
        <w:t>conjugales et familiales, dont celles des conjoints et conjointes de même sexe</w:t>
      </w:r>
      <w:r w:rsidRPr="006E1020">
        <w:rPr>
          <w:rStyle w:val="Appelnotedebasdep"/>
          <w:sz w:val="22"/>
        </w:rPr>
        <w:footnoteReference w:id="78"/>
      </w:r>
      <w:r w:rsidRPr="006E1020">
        <w:t>. La Commission avait d’ailleurs appuyé cette modification</w:t>
      </w:r>
      <w:r w:rsidRPr="006E1020">
        <w:rPr>
          <w:rStyle w:val="Appelnotedebasdep"/>
          <w:sz w:val="22"/>
        </w:rPr>
        <w:footnoteReference w:id="79"/>
      </w:r>
      <w:r w:rsidRPr="006E1020">
        <w:t xml:space="preserve">. </w:t>
      </w:r>
    </w:p>
    <w:p w14:paraId="20058AF7" w14:textId="65544E3C" w:rsidR="004C16BD" w:rsidRPr="006E1020" w:rsidRDefault="00262BC6" w:rsidP="008F5079">
      <w:pPr>
        <w:pStyle w:val="Paragraphe0"/>
      </w:pPr>
      <w:r w:rsidRPr="006E1020">
        <w:t>L’article</w:t>
      </w:r>
      <w:r w:rsidR="00B9252F">
        <w:t> </w:t>
      </w:r>
      <w:r w:rsidRPr="006E1020">
        <w:t xml:space="preserve">47 </w:t>
      </w:r>
      <w:r w:rsidR="00491B99" w:rsidRPr="006E1020">
        <w:t>participe</w:t>
      </w:r>
      <w:r w:rsidRPr="006E1020">
        <w:t xml:space="preserve"> </w:t>
      </w:r>
      <w:r w:rsidR="00491B99" w:rsidRPr="006E1020">
        <w:t>à la</w:t>
      </w:r>
      <w:r w:rsidRPr="006E1020">
        <w:t xml:space="preserve"> reconnaissance du droit à l’égalité promu </w:t>
      </w:r>
      <w:r w:rsidR="00363C30">
        <w:t>à</w:t>
      </w:r>
      <w:r w:rsidR="00363C30" w:rsidRPr="006E1020">
        <w:t xml:space="preserve"> l’article</w:t>
      </w:r>
      <w:r w:rsidR="00B9252F">
        <w:t> </w:t>
      </w:r>
      <w:r w:rsidR="00363C30" w:rsidRPr="006E1020">
        <w:t>10</w:t>
      </w:r>
      <w:r w:rsidR="00B74BF1" w:rsidRPr="00B74BF1">
        <w:t xml:space="preserve"> </w:t>
      </w:r>
      <w:r w:rsidR="00B74BF1">
        <w:t>de</w:t>
      </w:r>
      <w:r w:rsidR="00B74BF1" w:rsidRPr="006E1020">
        <w:t xml:space="preserve"> la Charte</w:t>
      </w:r>
      <w:r w:rsidR="00A95941">
        <w:t>, le</w:t>
      </w:r>
      <w:r w:rsidR="003B234A">
        <w:t xml:space="preserve">quel </w:t>
      </w:r>
      <w:r w:rsidRPr="006E1020">
        <w:t>est considéré comme la «</w:t>
      </w:r>
      <w:r w:rsidR="00200ADD" w:rsidRPr="006E1020">
        <w:t> </w:t>
      </w:r>
      <w:r w:rsidRPr="006E1020">
        <w:t>pierre angulaire</w:t>
      </w:r>
      <w:r w:rsidR="00200ADD" w:rsidRPr="006E1020">
        <w:t> </w:t>
      </w:r>
      <w:r w:rsidRPr="006E1020">
        <w:t>» de la Charte</w:t>
      </w:r>
      <w:r w:rsidRPr="006E1020">
        <w:rPr>
          <w:rStyle w:val="Appelnotedebasdep"/>
          <w:sz w:val="22"/>
        </w:rPr>
        <w:footnoteReference w:id="80"/>
      </w:r>
      <w:r w:rsidRPr="006E1020">
        <w:t xml:space="preserve">. </w:t>
      </w:r>
      <w:r w:rsidR="003408D5" w:rsidRPr="006E1020">
        <w:t>L’article</w:t>
      </w:r>
      <w:r w:rsidR="00B9252F">
        <w:t> </w:t>
      </w:r>
      <w:r w:rsidR="003408D5" w:rsidRPr="006E1020">
        <w:t>47</w:t>
      </w:r>
      <w:r w:rsidR="00AA0999" w:rsidRPr="006E1020">
        <w:t xml:space="preserve"> </w:t>
      </w:r>
      <w:r w:rsidR="00CE06DA" w:rsidRPr="006E1020">
        <w:t>s’inscrit</w:t>
      </w:r>
      <w:r w:rsidR="003408D5" w:rsidRPr="006E1020">
        <w:t xml:space="preserve"> plus spécifiquement</w:t>
      </w:r>
      <w:r w:rsidR="00CE06DA" w:rsidRPr="006E1020">
        <w:t xml:space="preserve"> dans la reconnaissance du</w:t>
      </w:r>
      <w:r w:rsidR="007A613F" w:rsidRPr="006E1020">
        <w:t xml:space="preserve"> droit à l’égalité </w:t>
      </w:r>
      <w:r w:rsidR="00AA0999" w:rsidRPr="006E1020">
        <w:t>dans</w:t>
      </w:r>
      <w:r w:rsidR="007A613F" w:rsidRPr="006E1020">
        <w:t xml:space="preserve"> </w:t>
      </w:r>
      <w:r w:rsidR="002C5CB5" w:rsidRPr="006E1020">
        <w:t xml:space="preserve">la </w:t>
      </w:r>
      <w:r w:rsidR="007A613F" w:rsidRPr="006E1020">
        <w:t>sphère familiale</w:t>
      </w:r>
      <w:r w:rsidR="00CB54B9">
        <w:t>, con</w:t>
      </w:r>
      <w:r w:rsidR="009416FE">
        <w:t xml:space="preserve">formément à </w:t>
      </w:r>
      <w:r w:rsidR="007A613F" w:rsidRPr="006E1020">
        <w:t xml:space="preserve">la </w:t>
      </w:r>
      <w:r w:rsidR="007A613F" w:rsidRPr="006E1020">
        <w:rPr>
          <w:i/>
        </w:rPr>
        <w:t xml:space="preserve">Déclaration universelle des droits de l’homme </w:t>
      </w:r>
      <w:r w:rsidR="007A613F" w:rsidRPr="006E1020">
        <w:t xml:space="preserve">que le </w:t>
      </w:r>
      <w:r w:rsidR="007A613F" w:rsidRPr="006E1020">
        <w:rPr>
          <w:i/>
        </w:rPr>
        <w:t>Pacte international relatif aux droits civils et politiques</w:t>
      </w:r>
      <w:r w:rsidR="007A613F" w:rsidRPr="006E1020">
        <w:rPr>
          <w:rStyle w:val="Appelnotedebasdep"/>
          <w:sz w:val="22"/>
        </w:rPr>
        <w:footnoteReference w:id="81"/>
      </w:r>
      <w:r w:rsidR="007A613F" w:rsidRPr="006E1020">
        <w:t xml:space="preserve">. Cette reconnaissance s’étend aux diverses formes familiales, y compris les </w:t>
      </w:r>
      <w:r w:rsidR="00313959" w:rsidRPr="006E1020">
        <w:t>familles avec un couple</w:t>
      </w:r>
      <w:r w:rsidR="007A613F" w:rsidRPr="006E1020">
        <w:t xml:space="preserve"> en union de fait</w:t>
      </w:r>
      <w:r w:rsidR="007A613F" w:rsidRPr="006E1020">
        <w:rPr>
          <w:rStyle w:val="Appelnotedebasdep"/>
          <w:sz w:val="22"/>
        </w:rPr>
        <w:footnoteReference w:id="82"/>
      </w:r>
      <w:r w:rsidR="007A613F" w:rsidRPr="006E1020">
        <w:t>.</w:t>
      </w:r>
    </w:p>
    <w:p w14:paraId="45AA28D4" w14:textId="340C9B1B" w:rsidR="00A33E4C" w:rsidRDefault="00ED5ACE" w:rsidP="003B73B7">
      <w:pPr>
        <w:pStyle w:val="Paragraphe0"/>
      </w:pPr>
      <w:r w:rsidRPr="006E1020">
        <w:t>A</w:t>
      </w:r>
      <w:r w:rsidR="00B46FED" w:rsidRPr="006E1020">
        <w:t xml:space="preserve">fin de donner plein effet au nouveau régime d’union parentale, la Commission estime </w:t>
      </w:r>
      <w:r w:rsidR="00490AF1" w:rsidRPr="006E1020">
        <w:t xml:space="preserve">que </w:t>
      </w:r>
      <w:r w:rsidR="00B46FED" w:rsidRPr="006E1020">
        <w:t>celui-ci devrait être inscrit à l’article</w:t>
      </w:r>
      <w:r w:rsidR="00B9252F">
        <w:t> </w:t>
      </w:r>
      <w:r w:rsidR="00B46FED" w:rsidRPr="006E1020">
        <w:t xml:space="preserve">47 de la Charte. </w:t>
      </w:r>
      <w:r w:rsidR="00721FA5">
        <w:t>C</w:t>
      </w:r>
      <w:r w:rsidR="00A33E4C" w:rsidRPr="006A0813">
        <w:t xml:space="preserve">ela </w:t>
      </w:r>
      <w:r w:rsidR="00F330CA">
        <w:t>permettrait</w:t>
      </w:r>
      <w:r w:rsidR="00F82A8C">
        <w:t xml:space="preserve"> </w:t>
      </w:r>
      <w:r w:rsidR="00A9675A">
        <w:t>notammen</w:t>
      </w:r>
      <w:r w:rsidR="00C31A9B">
        <w:t>t</w:t>
      </w:r>
      <w:r w:rsidR="00352CBC">
        <w:t xml:space="preserve"> </w:t>
      </w:r>
      <w:r w:rsidR="00392E73">
        <w:t>de</w:t>
      </w:r>
      <w:r w:rsidR="00FA01BE">
        <w:t xml:space="preserve"> renforcer</w:t>
      </w:r>
      <w:r w:rsidR="00A33E4C" w:rsidRPr="006A0813">
        <w:t xml:space="preserve"> la protection des enfants issus d</w:t>
      </w:r>
      <w:r w:rsidR="00EB3A53">
        <w:t>e</w:t>
      </w:r>
      <w:r w:rsidR="00A33E4C">
        <w:t xml:space="preserve"> </w:t>
      </w:r>
      <w:r w:rsidR="00174736">
        <w:t xml:space="preserve">cette </w:t>
      </w:r>
      <w:r w:rsidR="00EB3A53">
        <w:t>union</w:t>
      </w:r>
      <w:r w:rsidR="00FF03C4">
        <w:t xml:space="preserve">. </w:t>
      </w:r>
      <w:r w:rsidR="00EB3A53">
        <w:t>Soulignons que</w:t>
      </w:r>
      <w:r w:rsidR="00BE29D6">
        <w:t xml:space="preserve"> </w:t>
      </w:r>
      <w:r w:rsidR="0075586E">
        <w:t>cette disposition</w:t>
      </w:r>
      <w:r w:rsidR="00BB4F86">
        <w:t xml:space="preserve"> doit être</w:t>
      </w:r>
      <w:r w:rsidR="00A33E4C">
        <w:t xml:space="preserve"> lu</w:t>
      </w:r>
      <w:r w:rsidR="00174736">
        <w:t>e</w:t>
      </w:r>
      <w:r w:rsidR="00A33E4C">
        <w:t xml:space="preserve"> avec l</w:t>
      </w:r>
      <w:r w:rsidR="00A33E4C">
        <w:rPr>
          <w:rFonts w:eastAsia="Calibri"/>
        </w:rPr>
        <w:t>’</w:t>
      </w:r>
      <w:r w:rsidR="00A33E4C">
        <w:t>article</w:t>
      </w:r>
      <w:r w:rsidR="00B9252F">
        <w:t> </w:t>
      </w:r>
      <w:r w:rsidR="00A33E4C">
        <w:t>39</w:t>
      </w:r>
      <w:r w:rsidR="00A33E4C" w:rsidRPr="009A0AB7">
        <w:t xml:space="preserve"> </w:t>
      </w:r>
      <w:r w:rsidR="00A33E4C">
        <w:t>qui</w:t>
      </w:r>
      <w:r w:rsidR="00A33E4C" w:rsidRPr="009A0AB7">
        <w:t xml:space="preserve"> </w:t>
      </w:r>
      <w:r w:rsidR="00A33E4C">
        <w:t>reconnait à</w:t>
      </w:r>
      <w:r w:rsidR="00A33E4C" w:rsidRPr="009A0AB7">
        <w:t xml:space="preserve"> tout </w:t>
      </w:r>
      <w:r w:rsidR="00A33E4C">
        <w:t xml:space="preserve">enfant le droit </w:t>
      </w:r>
      <w:r w:rsidR="00A33E4C" w:rsidRPr="009A0AB7">
        <w:t>« à la protection, à la sécurité et à l’attention que ses parents ou les personnes qui en tiennent lieu peuvent lui donner ».</w:t>
      </w:r>
    </w:p>
    <w:p w14:paraId="66EA92A1" w14:textId="12C5B47F" w:rsidR="00C57BF2" w:rsidRPr="006E1020" w:rsidRDefault="006B27E2" w:rsidP="008F5079">
      <w:pPr>
        <w:pStyle w:val="Paragraphe0"/>
      </w:pPr>
      <w:r w:rsidRPr="006E1020">
        <w:t xml:space="preserve">Compte tenu de l’évolution du profil des familles québécoises, il s’agit d’une actualisation nécessaire de la Charte. La </w:t>
      </w:r>
      <w:r w:rsidR="007F1309" w:rsidRPr="006E1020">
        <w:t xml:space="preserve">Commission </w:t>
      </w:r>
      <w:r w:rsidR="00D3722F" w:rsidRPr="006E1020">
        <w:t>formule donc la recommandation suivante</w:t>
      </w:r>
      <w:r w:rsidR="00F93575" w:rsidRPr="006E1020">
        <w:t> </w:t>
      </w:r>
      <w:r w:rsidRPr="006E1020">
        <w:t>:</w:t>
      </w:r>
    </w:p>
    <w:p w14:paraId="1BD8C51A" w14:textId="62A72177" w:rsidR="006C45B8" w:rsidRPr="006E1020" w:rsidRDefault="006C45B8" w:rsidP="00F01859">
      <w:pPr>
        <w:pStyle w:val="TitreRecommandation"/>
        <w:rPr>
          <w:rFonts w:ascii="Arial" w:hAnsi="Arial" w:cs="Arial"/>
          <w:szCs w:val="22"/>
        </w:rPr>
      </w:pPr>
      <w:r w:rsidRPr="006E1020">
        <w:rPr>
          <w:rFonts w:ascii="Arial" w:hAnsi="Arial" w:cs="Arial"/>
          <w:szCs w:val="22"/>
        </w:rPr>
        <w:t>recommandation</w:t>
      </w:r>
      <w:r w:rsidR="00B9252F">
        <w:rPr>
          <w:rFonts w:ascii="Arial" w:hAnsi="Arial" w:cs="Arial"/>
          <w:szCs w:val="22"/>
        </w:rPr>
        <w:t> </w:t>
      </w:r>
      <w:r w:rsidR="00BE19D8" w:rsidRPr="006E1020">
        <w:rPr>
          <w:rFonts w:ascii="Arial" w:hAnsi="Arial" w:cs="Arial"/>
          <w:szCs w:val="22"/>
        </w:rPr>
        <w:t>5</w:t>
      </w:r>
    </w:p>
    <w:p w14:paraId="6E68CF74" w14:textId="40BBB716" w:rsidR="00D3722F" w:rsidRPr="006E1020" w:rsidRDefault="001A5F8F" w:rsidP="000203F0">
      <w:pPr>
        <w:pStyle w:val="Texterecommandation"/>
      </w:pPr>
      <w:r w:rsidRPr="006E1020">
        <w:t>La C</w:t>
      </w:r>
      <w:r w:rsidR="00650A41" w:rsidRPr="006E1020">
        <w:t>ommission</w:t>
      </w:r>
      <w:r w:rsidR="00D3722F" w:rsidRPr="006E1020">
        <w:t xml:space="preserve"> recommande </w:t>
      </w:r>
      <w:r w:rsidR="002C49AD" w:rsidRPr="006E1020">
        <w:t>de modifier</w:t>
      </w:r>
      <w:r w:rsidR="00957D21" w:rsidRPr="006E1020">
        <w:t xml:space="preserve"> l’article</w:t>
      </w:r>
      <w:r w:rsidR="00B9252F">
        <w:t> </w:t>
      </w:r>
      <w:r w:rsidR="00957D21" w:rsidRPr="006E1020">
        <w:t xml:space="preserve">47 de la </w:t>
      </w:r>
      <w:r w:rsidR="00957D21" w:rsidRPr="006E1020">
        <w:rPr>
          <w:i/>
        </w:rPr>
        <w:t xml:space="preserve">Charte </w:t>
      </w:r>
      <w:r w:rsidR="009D747E" w:rsidRPr="006E1020">
        <w:rPr>
          <w:i/>
          <w:iCs/>
        </w:rPr>
        <w:t>des droits et libertés de la personne</w:t>
      </w:r>
      <w:r w:rsidR="00957D21" w:rsidRPr="006E1020">
        <w:t xml:space="preserve"> </w:t>
      </w:r>
      <w:r w:rsidR="00E57B42" w:rsidRPr="006E1020">
        <w:t>pour qu</w:t>
      </w:r>
      <w:r w:rsidR="00CA1C0C" w:rsidRPr="006E1020">
        <w:t xml:space="preserve">’il y </w:t>
      </w:r>
      <w:r w:rsidR="00FC62CA" w:rsidRPr="006E1020">
        <w:t>soit prévu que</w:t>
      </w:r>
      <w:r w:rsidR="00DF7283" w:rsidRPr="006E1020">
        <w:t xml:space="preserve"> </w:t>
      </w:r>
      <w:r w:rsidR="004F3D8E" w:rsidRPr="006E1020">
        <w:t>les</w:t>
      </w:r>
      <w:r w:rsidR="0050624E" w:rsidRPr="006E1020">
        <w:t xml:space="preserve"> conjoint</w:t>
      </w:r>
      <w:r w:rsidR="00196B22" w:rsidRPr="006E1020">
        <w:t>es et conjoints</w:t>
      </w:r>
      <w:r w:rsidR="00856654" w:rsidRPr="006E1020">
        <w:t xml:space="preserve"> </w:t>
      </w:r>
      <w:r w:rsidR="00790D0C">
        <w:t>ont, dans l’</w:t>
      </w:r>
      <w:r w:rsidR="00033A09" w:rsidRPr="006E1020">
        <w:t>union parentale</w:t>
      </w:r>
      <w:r w:rsidR="00790D0C">
        <w:t xml:space="preserve">, </w:t>
      </w:r>
      <w:r w:rsidR="00856654" w:rsidRPr="006E1020">
        <w:t>les</w:t>
      </w:r>
      <w:r w:rsidR="00650A41" w:rsidRPr="006E1020">
        <w:t xml:space="preserve"> mêmes</w:t>
      </w:r>
      <w:r w:rsidR="00856654" w:rsidRPr="006E1020">
        <w:t xml:space="preserve"> droits</w:t>
      </w:r>
      <w:r w:rsidR="00797924" w:rsidRPr="006E1020">
        <w:t>,</w:t>
      </w:r>
      <w:r w:rsidR="00856654" w:rsidRPr="006E1020">
        <w:t xml:space="preserve"> obligations </w:t>
      </w:r>
      <w:r w:rsidR="00797924" w:rsidRPr="006E1020">
        <w:t>et responsabilités</w:t>
      </w:r>
      <w:r w:rsidR="0087350D" w:rsidRPr="006E1020">
        <w:t xml:space="preserve">. </w:t>
      </w:r>
    </w:p>
    <w:p w14:paraId="51929ED4" w14:textId="360516CE" w:rsidR="00716DC7" w:rsidRPr="006E1020" w:rsidRDefault="0077221F" w:rsidP="00630351">
      <w:pPr>
        <w:pStyle w:val="Titre1"/>
        <w:rPr>
          <w:rFonts w:ascii="Arial" w:hAnsi="Arial"/>
          <w:szCs w:val="22"/>
        </w:rPr>
      </w:pPr>
      <w:bookmarkStart w:id="44" w:name="_Toc166217872"/>
      <w:bookmarkStart w:id="45" w:name="_Toc166241828"/>
      <w:bookmarkStart w:id="46" w:name="_Toc166659122"/>
      <w:r w:rsidRPr="006E1020">
        <w:rPr>
          <w:rFonts w:ascii="Arial" w:hAnsi="Arial"/>
          <w:szCs w:val="22"/>
        </w:rPr>
        <w:lastRenderedPageBreak/>
        <w:t xml:space="preserve">Procédures </w:t>
      </w:r>
      <w:r w:rsidR="00D46992" w:rsidRPr="006E1020">
        <w:rPr>
          <w:rFonts w:ascii="Arial" w:hAnsi="Arial"/>
          <w:szCs w:val="22"/>
        </w:rPr>
        <w:t>en matière familiale et en protection de la jeunesse</w:t>
      </w:r>
      <w:bookmarkEnd w:id="44"/>
      <w:bookmarkEnd w:id="45"/>
      <w:bookmarkEnd w:id="46"/>
    </w:p>
    <w:p w14:paraId="677D769C" w14:textId="67CA5AEC" w:rsidR="00CA62FB" w:rsidRPr="006E1020" w:rsidRDefault="00EC5ED1" w:rsidP="008F5079">
      <w:pPr>
        <w:pStyle w:val="Paragraphe0"/>
      </w:pPr>
      <w:r w:rsidRPr="006E1020">
        <w:t>Le</w:t>
      </w:r>
      <w:r w:rsidR="00713F1E" w:rsidRPr="006E1020">
        <w:t xml:space="preserve"> projet de loi </w:t>
      </w:r>
      <w:r w:rsidRPr="006E1020">
        <w:t xml:space="preserve">propose </w:t>
      </w:r>
      <w:r w:rsidR="00195DF1" w:rsidRPr="006E1020">
        <w:t>des modifications aux</w:t>
      </w:r>
      <w:r w:rsidR="00713F1E" w:rsidRPr="006E1020">
        <w:t xml:space="preserve"> procédures </w:t>
      </w:r>
      <w:r w:rsidR="008024C8" w:rsidRPr="006E1020">
        <w:t>en matière familiale</w:t>
      </w:r>
      <w:r w:rsidR="00D73736" w:rsidRPr="006E1020">
        <w:t xml:space="preserve"> et en pro</w:t>
      </w:r>
      <w:r w:rsidR="003B327E" w:rsidRPr="006E1020">
        <w:t xml:space="preserve">tection de la jeunesse. </w:t>
      </w:r>
      <w:r w:rsidR="009237A0" w:rsidRPr="006E1020">
        <w:t>La Commission ne peut que se réjouir</w:t>
      </w:r>
      <w:r w:rsidR="009D4FC6" w:rsidRPr="006E1020">
        <w:t xml:space="preserve"> </w:t>
      </w:r>
      <w:r w:rsidR="00F72438" w:rsidRPr="006E1020">
        <w:t>de l’ajout</w:t>
      </w:r>
      <w:r w:rsidR="003521C2" w:rsidRPr="006E1020">
        <w:t xml:space="preserve"> de dispositions visant à sanctionner la violence judi</w:t>
      </w:r>
      <w:r w:rsidR="00DA53FE" w:rsidRPr="006E1020">
        <w:t>ci</w:t>
      </w:r>
      <w:r w:rsidR="003521C2" w:rsidRPr="006E1020">
        <w:t xml:space="preserve">aire </w:t>
      </w:r>
      <w:r w:rsidR="00CB41D3" w:rsidRPr="006E1020">
        <w:t>dans les procédures</w:t>
      </w:r>
      <w:r w:rsidR="003521C2" w:rsidRPr="006E1020">
        <w:t xml:space="preserve"> familiale</w:t>
      </w:r>
      <w:r w:rsidR="00CB41D3" w:rsidRPr="006E1020">
        <w:t>s</w:t>
      </w:r>
      <w:r w:rsidR="00270749" w:rsidRPr="006E1020">
        <w:rPr>
          <w:rStyle w:val="Appelnotedebasdep"/>
          <w:sz w:val="22"/>
        </w:rPr>
        <w:footnoteReference w:id="83"/>
      </w:r>
      <w:r w:rsidR="009055AD" w:rsidRPr="006E1020">
        <w:t>. Cette initiative</w:t>
      </w:r>
      <w:r w:rsidR="001041B7" w:rsidRPr="006E1020">
        <w:t xml:space="preserve"> permettra</w:t>
      </w:r>
      <w:r w:rsidR="00DB19BA" w:rsidRPr="006E1020">
        <w:t>it</w:t>
      </w:r>
      <w:r w:rsidR="001041B7" w:rsidRPr="006E1020">
        <w:t xml:space="preserve"> de mieux protéger les </w:t>
      </w:r>
      <w:r w:rsidR="00F15F6C" w:rsidRPr="006E1020">
        <w:t>ex-conjointes et conjoints</w:t>
      </w:r>
      <w:r w:rsidR="001041B7" w:rsidRPr="006E1020">
        <w:t xml:space="preserve"> vulnérables et </w:t>
      </w:r>
      <w:r w:rsidR="00976BF0" w:rsidRPr="006E1020">
        <w:t>contribuera</w:t>
      </w:r>
      <w:r w:rsidR="006B108F" w:rsidRPr="006E1020">
        <w:t>it</w:t>
      </w:r>
      <w:r w:rsidR="00976BF0" w:rsidRPr="006E1020">
        <w:t xml:space="preserve"> à combattre</w:t>
      </w:r>
      <w:r w:rsidR="001041B7" w:rsidRPr="006E1020">
        <w:t xml:space="preserve"> cette forme de violence.</w:t>
      </w:r>
      <w:r w:rsidR="006E24A2" w:rsidRPr="006E1020">
        <w:t xml:space="preserve"> </w:t>
      </w:r>
    </w:p>
    <w:p w14:paraId="787292E9" w14:textId="7E32E54F" w:rsidR="00043ABD" w:rsidRPr="006E1020" w:rsidRDefault="00C419E4" w:rsidP="008F5079">
      <w:pPr>
        <w:pStyle w:val="Paragraphe0"/>
      </w:pPr>
      <w:r w:rsidRPr="006E1020">
        <w:t>L</w:t>
      </w:r>
      <w:r w:rsidR="0078293F" w:rsidRPr="006E1020">
        <w:t>e</w:t>
      </w:r>
      <w:r w:rsidR="00875913" w:rsidRPr="006E1020">
        <w:t xml:space="preserve"> projet </w:t>
      </w:r>
      <w:r w:rsidR="00FE290D" w:rsidRPr="006E1020">
        <w:t xml:space="preserve">de loi </w:t>
      </w:r>
      <w:r w:rsidR="00BA6E75" w:rsidRPr="006E1020">
        <w:t>prévoit</w:t>
      </w:r>
      <w:r w:rsidR="00875913" w:rsidRPr="006E1020">
        <w:t xml:space="preserve"> des modifications</w:t>
      </w:r>
      <w:r w:rsidR="00A927B6" w:rsidRPr="006E1020">
        <w:t xml:space="preserve"> </w:t>
      </w:r>
      <w:r w:rsidR="009615DB" w:rsidRPr="006E1020">
        <w:t>à la L.p.j</w:t>
      </w:r>
      <w:r w:rsidR="009615DB" w:rsidRPr="006E1020">
        <w:rPr>
          <w:i/>
        </w:rPr>
        <w:t xml:space="preserve"> </w:t>
      </w:r>
      <w:r w:rsidR="009615DB" w:rsidRPr="006E1020">
        <w:rPr>
          <w:iCs/>
        </w:rPr>
        <w:t xml:space="preserve">ainsi qu’au </w:t>
      </w:r>
      <w:r w:rsidR="00B77BBC" w:rsidRPr="006E1020">
        <w:rPr>
          <w:i/>
        </w:rPr>
        <w:t>Code de procédure civile</w:t>
      </w:r>
      <w:r w:rsidR="00B77BBC" w:rsidRPr="006E1020">
        <w:t xml:space="preserve"> </w:t>
      </w:r>
      <w:r w:rsidR="00891F70" w:rsidRPr="006E1020">
        <w:t>afin de</w:t>
      </w:r>
      <w:r w:rsidR="00C520E6" w:rsidRPr="006E1020">
        <w:t xml:space="preserve"> permettre à une ou un juge de la Cour supérieure de recevoir </w:t>
      </w:r>
      <w:r w:rsidR="00446B39" w:rsidRPr="006E1020">
        <w:t>et de prendre connaissance d’une copie d’une procédure en jeunesse lorsqu’</w:t>
      </w:r>
      <w:r w:rsidR="00C01F7D" w:rsidRPr="006E1020">
        <w:t xml:space="preserve">elle ou </w:t>
      </w:r>
      <w:r w:rsidR="00446B39" w:rsidRPr="006E1020">
        <w:t>il en ordonne la production</w:t>
      </w:r>
      <w:r w:rsidR="00FB002B" w:rsidRPr="006E1020">
        <w:rPr>
          <w:rStyle w:val="Appelnotedebasdep"/>
          <w:sz w:val="22"/>
        </w:rPr>
        <w:footnoteReference w:id="84"/>
      </w:r>
      <w:r w:rsidR="00446B39" w:rsidRPr="006E1020">
        <w:t xml:space="preserve">. </w:t>
      </w:r>
      <w:r w:rsidR="00176AEB" w:rsidRPr="006E1020">
        <w:t>De plus</w:t>
      </w:r>
      <w:r w:rsidR="001217A1" w:rsidRPr="006E1020">
        <w:t xml:space="preserve">, </w:t>
      </w:r>
      <w:r w:rsidR="009662B6" w:rsidRPr="006E1020">
        <w:t>il</w:t>
      </w:r>
      <w:r w:rsidR="00FB7DB7" w:rsidRPr="006E1020">
        <w:t xml:space="preserve"> propose </w:t>
      </w:r>
      <w:r w:rsidR="00D414B9" w:rsidRPr="006E1020">
        <w:t xml:space="preserve">de </w:t>
      </w:r>
      <w:r w:rsidR="00403FAD" w:rsidRPr="006E1020">
        <w:t>privilégier</w:t>
      </w:r>
      <w:r w:rsidR="001C5F21" w:rsidRPr="006E1020">
        <w:t xml:space="preserve"> </w:t>
      </w:r>
      <w:r w:rsidR="00861A62" w:rsidRPr="006E1020">
        <w:t xml:space="preserve">la prise en charge des dossiers </w:t>
      </w:r>
      <w:r w:rsidR="009F3495" w:rsidRPr="006E1020">
        <w:t xml:space="preserve">en matière familiale et en jeunesse par un </w:t>
      </w:r>
      <w:r w:rsidR="00B24C5C" w:rsidRPr="006E1020">
        <w:t>seul ou une seule même juge</w:t>
      </w:r>
      <w:r w:rsidR="00B24C5C" w:rsidRPr="006E1020">
        <w:rPr>
          <w:rStyle w:val="Appelnotedebasdep"/>
          <w:sz w:val="22"/>
        </w:rPr>
        <w:footnoteReference w:id="85"/>
      </w:r>
      <w:r w:rsidR="00B24C5C" w:rsidRPr="006E1020">
        <w:t xml:space="preserve">. </w:t>
      </w:r>
      <w:r w:rsidR="002E0615" w:rsidRPr="006E1020">
        <w:t>Ce</w:t>
      </w:r>
      <w:r w:rsidR="000C6002" w:rsidRPr="006E1020">
        <w:t xml:space="preserve">s </w:t>
      </w:r>
      <w:r w:rsidR="002E0615" w:rsidRPr="006E1020">
        <w:t>proposition</w:t>
      </w:r>
      <w:r w:rsidR="000C6002" w:rsidRPr="006E1020">
        <w:t>s</w:t>
      </w:r>
      <w:r w:rsidR="002E0615" w:rsidRPr="006E1020">
        <w:t xml:space="preserve"> </w:t>
      </w:r>
      <w:r w:rsidR="000C6002" w:rsidRPr="006E1020">
        <w:t>sont</w:t>
      </w:r>
      <w:r w:rsidR="00467C13" w:rsidRPr="006E1020">
        <w:t xml:space="preserve"> </w:t>
      </w:r>
      <w:r w:rsidR="00043ABD" w:rsidRPr="006E1020">
        <w:t>susceptible</w:t>
      </w:r>
      <w:r w:rsidR="000C6002" w:rsidRPr="006E1020">
        <w:t>s</w:t>
      </w:r>
      <w:r w:rsidR="00043ABD" w:rsidRPr="006E1020">
        <w:t xml:space="preserve"> de mieux garantir les droits de l’enfant et de servir son intérêt puisqu’elles assureraient notamment une meilleure continuité dans les décisions le concernant. En effet, </w:t>
      </w:r>
      <w:r w:rsidR="00945F7F" w:rsidRPr="006E1020">
        <w:t xml:space="preserve">cela permettrait </w:t>
      </w:r>
      <w:r w:rsidR="003D1A5B">
        <w:t xml:space="preserve">à la juge ou </w:t>
      </w:r>
      <w:r w:rsidR="00945F7F" w:rsidRPr="006E1020">
        <w:t xml:space="preserve">au </w:t>
      </w:r>
      <w:r w:rsidR="00043ABD" w:rsidRPr="006E1020">
        <w:t xml:space="preserve">juge </w:t>
      </w:r>
      <w:r w:rsidR="00945F7F" w:rsidRPr="006E1020">
        <w:t>d</w:t>
      </w:r>
      <w:r w:rsidR="003803C1" w:rsidRPr="006E1020">
        <w:t>’</w:t>
      </w:r>
      <w:r w:rsidR="00945F7F" w:rsidRPr="006E1020">
        <w:t xml:space="preserve">avoir une meilleure compréhension </w:t>
      </w:r>
      <w:r w:rsidR="00043ABD" w:rsidRPr="006E1020">
        <w:t xml:space="preserve">de la situation globale de </w:t>
      </w:r>
      <w:r w:rsidR="00945F7F" w:rsidRPr="006E1020">
        <w:t>l</w:t>
      </w:r>
      <w:r w:rsidR="003803C1" w:rsidRPr="006E1020">
        <w:t>’</w:t>
      </w:r>
      <w:r w:rsidR="00945F7F" w:rsidRPr="006E1020">
        <w:t>enfant.</w:t>
      </w:r>
      <w:r w:rsidR="00043ABD" w:rsidRPr="006E1020">
        <w:t xml:space="preserve"> Une telle pratique est </w:t>
      </w:r>
      <w:r w:rsidR="00365D8C" w:rsidRPr="006E1020">
        <w:t>d’ailleurs</w:t>
      </w:r>
      <w:r w:rsidR="00043ABD" w:rsidRPr="006E1020">
        <w:t xml:space="preserve"> déjà </w:t>
      </w:r>
      <w:r w:rsidR="005D0170" w:rsidRPr="006E1020">
        <w:t>privilégiée</w:t>
      </w:r>
      <w:r w:rsidR="00043ABD" w:rsidRPr="006E1020">
        <w:t xml:space="preserve">, lorsque possible, en protection de la jeunesse. </w:t>
      </w:r>
      <w:r w:rsidR="00896D18" w:rsidRPr="006E1020">
        <w:t>Cela dit</w:t>
      </w:r>
      <w:r w:rsidR="00157EE6" w:rsidRPr="006E1020">
        <w:t>, l</w:t>
      </w:r>
      <w:r w:rsidR="00043ABD" w:rsidRPr="006E1020">
        <w:t xml:space="preserve">a Commission </w:t>
      </w:r>
      <w:r w:rsidR="00A25AB1" w:rsidRPr="006E1020">
        <w:t xml:space="preserve">espère </w:t>
      </w:r>
      <w:r w:rsidR="00CA03E8" w:rsidRPr="006E1020">
        <w:t>que</w:t>
      </w:r>
      <w:r w:rsidR="00F85A75" w:rsidRPr="006E1020">
        <w:t xml:space="preserve"> le</w:t>
      </w:r>
      <w:r w:rsidR="003F7B53" w:rsidRPr="006E1020">
        <w:t xml:space="preserve">s bienfaits escomptés </w:t>
      </w:r>
      <w:r w:rsidR="00306AEA" w:rsidRPr="006E1020">
        <w:t xml:space="preserve">ne seront pas </w:t>
      </w:r>
      <w:r w:rsidR="00CB1F38" w:rsidRPr="006E1020">
        <w:t xml:space="preserve">effacés </w:t>
      </w:r>
      <w:r w:rsidR="00B93C63" w:rsidRPr="006E1020">
        <w:t>par l</w:t>
      </w:r>
      <w:r w:rsidR="003803C1" w:rsidRPr="006E1020">
        <w:t>’</w:t>
      </w:r>
      <w:r w:rsidR="00360291" w:rsidRPr="006E1020">
        <w:t>allongement des</w:t>
      </w:r>
      <w:r w:rsidR="00043ABD" w:rsidRPr="006E1020">
        <w:t xml:space="preserve"> délais de traitement </w:t>
      </w:r>
      <w:r w:rsidR="00360291" w:rsidRPr="006E1020">
        <w:t>des</w:t>
      </w:r>
      <w:r w:rsidR="00043ABD" w:rsidRPr="006E1020">
        <w:t xml:space="preserve"> dossiers en cas </w:t>
      </w:r>
      <w:r w:rsidR="00360291" w:rsidRPr="006E1020">
        <w:t>d</w:t>
      </w:r>
      <w:r w:rsidR="003803C1" w:rsidRPr="006E1020">
        <w:t>’</w:t>
      </w:r>
      <w:r w:rsidR="00360291" w:rsidRPr="006E1020">
        <w:t>indisponibilité</w:t>
      </w:r>
      <w:r w:rsidR="00043ABD" w:rsidRPr="006E1020">
        <w:t xml:space="preserve"> du </w:t>
      </w:r>
      <w:r w:rsidR="005C3A3A" w:rsidRPr="006E1020">
        <w:t>ou de la</w:t>
      </w:r>
      <w:r w:rsidR="00360291" w:rsidRPr="006E1020">
        <w:t xml:space="preserve"> </w:t>
      </w:r>
      <w:r w:rsidR="00043ABD" w:rsidRPr="006E1020">
        <w:t xml:space="preserve">juge </w:t>
      </w:r>
      <w:r w:rsidR="00360291" w:rsidRPr="006E1020">
        <w:t>en charge</w:t>
      </w:r>
      <w:r w:rsidR="00043ABD" w:rsidRPr="006E1020">
        <w:t xml:space="preserve"> du dossier de </w:t>
      </w:r>
      <w:r w:rsidR="00360291" w:rsidRPr="006E1020">
        <w:t>l</w:t>
      </w:r>
      <w:r w:rsidR="003803C1" w:rsidRPr="006E1020">
        <w:t>’</w:t>
      </w:r>
      <w:r w:rsidR="00360291" w:rsidRPr="006E1020">
        <w:t>enfant</w:t>
      </w:r>
      <w:r w:rsidR="00043ABD" w:rsidRPr="006E1020">
        <w:t>.</w:t>
      </w:r>
      <w:r w:rsidR="00233C29" w:rsidRPr="006E1020">
        <w:t xml:space="preserve"> </w:t>
      </w:r>
      <w:r w:rsidR="00D3361A" w:rsidRPr="006E1020">
        <w:t>De manière préventive, d</w:t>
      </w:r>
      <w:r w:rsidR="00233C29" w:rsidRPr="006E1020">
        <w:t xml:space="preserve">es mesures devraient être prévues </w:t>
      </w:r>
      <w:r w:rsidR="00395FA1" w:rsidRPr="006E1020">
        <w:t xml:space="preserve">pour </w:t>
      </w:r>
      <w:r w:rsidR="000D77FD" w:rsidRPr="006E1020">
        <w:t xml:space="preserve">éviter la survenance de </w:t>
      </w:r>
      <w:r w:rsidR="00D3361A" w:rsidRPr="006E1020">
        <w:t>ce type de problématique.</w:t>
      </w:r>
    </w:p>
    <w:p w14:paraId="0A3E0640" w14:textId="07D6CDBB" w:rsidR="003F6065" w:rsidRPr="006E1020" w:rsidRDefault="0013681E" w:rsidP="008F5079">
      <w:pPr>
        <w:pStyle w:val="Paragraphe0"/>
      </w:pPr>
      <w:r w:rsidRPr="006E1020">
        <w:t xml:space="preserve">Enfin, </w:t>
      </w:r>
      <w:r w:rsidR="00C84A07" w:rsidRPr="006E1020">
        <w:t>l</w:t>
      </w:r>
      <w:r w:rsidR="001A7C13" w:rsidRPr="006E1020">
        <w:t>e</w:t>
      </w:r>
      <w:r w:rsidR="00760061" w:rsidRPr="006E1020">
        <w:t xml:space="preserve"> projet de loi </w:t>
      </w:r>
      <w:r w:rsidR="001A7C13" w:rsidRPr="006E1020">
        <w:t>propose</w:t>
      </w:r>
      <w:r w:rsidR="00760061" w:rsidRPr="006E1020">
        <w:t xml:space="preserve"> </w:t>
      </w:r>
      <w:r w:rsidR="00A341CB" w:rsidRPr="006E1020">
        <w:t xml:space="preserve">des mesures visant </w:t>
      </w:r>
      <w:r w:rsidR="00BC5567" w:rsidRPr="006E1020">
        <w:t xml:space="preserve">à favoriser </w:t>
      </w:r>
      <w:r w:rsidR="00760061" w:rsidRPr="006E1020">
        <w:t xml:space="preserve">la </w:t>
      </w:r>
      <w:r w:rsidR="001A7C13" w:rsidRPr="006E1020">
        <w:t>s</w:t>
      </w:r>
      <w:r w:rsidR="00716DC7" w:rsidRPr="006E1020">
        <w:t xml:space="preserve">implification des procédures </w:t>
      </w:r>
      <w:r w:rsidR="00BE67B2" w:rsidRPr="006E1020">
        <w:t>en matière familiale</w:t>
      </w:r>
      <w:r w:rsidR="00B4714E" w:rsidRPr="006E1020">
        <w:t>, notamment en</w:t>
      </w:r>
      <w:r w:rsidR="00716DC7" w:rsidRPr="006E1020">
        <w:t xml:space="preserve"> élargis</w:t>
      </w:r>
      <w:r w:rsidR="007A65E3" w:rsidRPr="006E1020">
        <w:t>sant</w:t>
      </w:r>
      <w:r w:rsidR="00716DC7" w:rsidRPr="006E1020">
        <w:t xml:space="preserve"> </w:t>
      </w:r>
      <w:r w:rsidR="007A65E3" w:rsidRPr="006E1020">
        <w:t>le</w:t>
      </w:r>
      <w:r w:rsidR="00716DC7" w:rsidRPr="006E1020">
        <w:t xml:space="preserve"> rôle du greffier spécial</w:t>
      </w:r>
      <w:r w:rsidR="00B4714E" w:rsidRPr="006E1020">
        <w:rPr>
          <w:vertAlign w:val="superscript"/>
        </w:rPr>
        <w:footnoteReference w:id="86"/>
      </w:r>
      <w:r w:rsidR="00B4714E" w:rsidRPr="006E1020">
        <w:t>.</w:t>
      </w:r>
      <w:r w:rsidR="00164FAF" w:rsidRPr="006E1020">
        <w:t xml:space="preserve"> </w:t>
      </w:r>
      <w:r w:rsidR="007A65E3" w:rsidRPr="006E1020">
        <w:t>Ce dernier</w:t>
      </w:r>
      <w:r w:rsidR="00716DC7" w:rsidRPr="006E1020">
        <w:t xml:space="preserve"> </w:t>
      </w:r>
      <w:r w:rsidR="00B70FA3" w:rsidRPr="006E1020">
        <w:t xml:space="preserve">se verrait octroyer </w:t>
      </w:r>
      <w:r w:rsidR="007B5CD0" w:rsidRPr="006E1020">
        <w:t>le pouvoir</w:t>
      </w:r>
      <w:r w:rsidR="00716DC7" w:rsidRPr="006E1020">
        <w:t xml:space="preserve"> </w:t>
      </w:r>
      <w:r w:rsidR="007B5CD0" w:rsidRPr="006E1020">
        <w:t>d’</w:t>
      </w:r>
      <w:r w:rsidR="00716DC7" w:rsidRPr="006E1020">
        <w:t xml:space="preserve">homologuer </w:t>
      </w:r>
      <w:r w:rsidR="001742BB" w:rsidRPr="006E1020">
        <w:t>certaines</w:t>
      </w:r>
      <w:r w:rsidR="001F17E5" w:rsidRPr="006E1020" w:rsidDel="000B0088">
        <w:t xml:space="preserve"> </w:t>
      </w:r>
      <w:r w:rsidR="001F17E5" w:rsidRPr="006E1020">
        <w:t>ententes</w:t>
      </w:r>
      <w:r w:rsidR="00EF3228">
        <w:t xml:space="preserve"> additionnelles</w:t>
      </w:r>
      <w:r w:rsidR="001F17E5" w:rsidRPr="006E1020">
        <w:t xml:space="preserve"> </w:t>
      </w:r>
      <w:r w:rsidR="00716DC7" w:rsidRPr="006E1020">
        <w:t>en matière</w:t>
      </w:r>
      <w:r w:rsidR="001742BB" w:rsidRPr="006E1020">
        <w:t xml:space="preserve"> familiale</w:t>
      </w:r>
      <w:r w:rsidR="00C35E33">
        <w:t xml:space="preserve"> </w:t>
      </w:r>
      <w:r w:rsidR="001742BB" w:rsidRPr="006E1020">
        <w:rPr>
          <w:rStyle w:val="Appelnotedebasdep"/>
          <w:sz w:val="22"/>
        </w:rPr>
        <w:footnoteReference w:id="87"/>
      </w:r>
      <w:r w:rsidR="00B70FA3" w:rsidRPr="006E1020">
        <w:t>pour lesquel</w:t>
      </w:r>
      <w:r w:rsidR="00BE1C61" w:rsidRPr="006E1020">
        <w:t>l</w:t>
      </w:r>
      <w:r w:rsidR="002F2671" w:rsidRPr="006E1020">
        <w:t>e</w:t>
      </w:r>
      <w:r w:rsidR="00B70FA3" w:rsidRPr="006E1020">
        <w:t xml:space="preserve">s </w:t>
      </w:r>
      <w:r w:rsidR="002D5256" w:rsidRPr="006E1020">
        <w:t xml:space="preserve">il devrait apprécier le </w:t>
      </w:r>
      <w:r w:rsidR="00716DC7" w:rsidRPr="006E1020">
        <w:t>consentement</w:t>
      </w:r>
      <w:r w:rsidR="002D5256" w:rsidRPr="006E1020">
        <w:t xml:space="preserve"> des parties</w:t>
      </w:r>
      <w:r w:rsidR="00841B25" w:rsidRPr="006E1020">
        <w:t xml:space="preserve"> et l’intér</w:t>
      </w:r>
      <w:r w:rsidR="005237B7" w:rsidRPr="006E1020">
        <w:t>êt de l’enfant</w:t>
      </w:r>
      <w:r w:rsidR="00716DC7" w:rsidRPr="006E1020">
        <w:t>. S’il estim</w:t>
      </w:r>
      <w:r w:rsidR="00DC090A">
        <w:t>ait</w:t>
      </w:r>
      <w:r w:rsidR="00716DC7" w:rsidRPr="006E1020">
        <w:t xml:space="preserve"> que l’entente ne préserve pas suffisamment l</w:t>
      </w:r>
      <w:r w:rsidR="00621C84" w:rsidRPr="006E1020">
        <w:t xml:space="preserve">’intérêt de l’enfant </w:t>
      </w:r>
      <w:r w:rsidR="00716DC7" w:rsidRPr="006E1020">
        <w:t>ou qu</w:t>
      </w:r>
      <w:r w:rsidR="00621C84" w:rsidRPr="006E1020">
        <w:t>’il considère</w:t>
      </w:r>
      <w:r w:rsidR="00DC090A">
        <w:t>rait</w:t>
      </w:r>
      <w:r w:rsidR="00716DC7" w:rsidRPr="006E1020">
        <w:t xml:space="preserve"> que le consentement est donné sous la contrainte, il </w:t>
      </w:r>
      <w:r w:rsidR="00C64CC1" w:rsidRPr="006E1020">
        <w:t>serait tenu de déférer</w:t>
      </w:r>
      <w:r w:rsidR="00716DC7" w:rsidRPr="006E1020">
        <w:t xml:space="preserve"> le dossier au </w:t>
      </w:r>
      <w:r w:rsidR="00716DC7" w:rsidRPr="006E1020">
        <w:lastRenderedPageBreak/>
        <w:t>juge</w:t>
      </w:r>
      <w:r w:rsidR="00716DC7" w:rsidRPr="006E1020">
        <w:rPr>
          <w:vertAlign w:val="superscript"/>
        </w:rPr>
        <w:footnoteReference w:id="88"/>
      </w:r>
      <w:r w:rsidR="00716DC7" w:rsidRPr="006E1020">
        <w:t>.</w:t>
      </w:r>
      <w:r w:rsidR="004148D8" w:rsidRPr="006E1020">
        <w:t xml:space="preserve"> </w:t>
      </w:r>
      <w:r w:rsidR="00716DC7" w:rsidRPr="006E1020">
        <w:t xml:space="preserve">La Commission </w:t>
      </w:r>
      <w:r w:rsidR="0069602E" w:rsidRPr="006E1020">
        <w:t>appuie</w:t>
      </w:r>
      <w:r w:rsidR="00716DC7" w:rsidRPr="006E1020">
        <w:t xml:space="preserve"> cette initiative, notamment </w:t>
      </w:r>
      <w:r w:rsidR="004148D8" w:rsidRPr="006E1020">
        <w:t xml:space="preserve">en raison </w:t>
      </w:r>
      <w:r w:rsidR="00AF1F28" w:rsidRPr="006E1020">
        <w:t xml:space="preserve">de </w:t>
      </w:r>
      <w:r w:rsidR="00716DC7" w:rsidRPr="006E1020">
        <w:t xml:space="preserve">son </w:t>
      </w:r>
      <w:r w:rsidR="00AF1F28" w:rsidRPr="006E1020">
        <w:t xml:space="preserve">impact </w:t>
      </w:r>
      <w:r w:rsidR="00716DC7" w:rsidRPr="006E1020">
        <w:t>potentiel</w:t>
      </w:r>
      <w:r w:rsidR="00AF1F28" w:rsidRPr="006E1020">
        <w:t>lement</w:t>
      </w:r>
      <w:r w:rsidR="00716DC7" w:rsidRPr="006E1020">
        <w:t xml:space="preserve"> bénéfique sur les délais en matière familiale ainsi que </w:t>
      </w:r>
      <w:r w:rsidR="00A57EFF" w:rsidRPr="006E1020">
        <w:t>sur</w:t>
      </w:r>
      <w:r w:rsidR="00716DC7" w:rsidRPr="006E1020">
        <w:t xml:space="preserve"> les coûts pour les justiciables</w:t>
      </w:r>
      <w:r w:rsidR="00A57EFF" w:rsidRPr="006E1020">
        <w:t xml:space="preserve">. Toutefois, </w:t>
      </w:r>
      <w:r w:rsidR="00DE0FF5" w:rsidRPr="006E1020">
        <w:t>compte tenu</w:t>
      </w:r>
      <w:r w:rsidR="006C3B1A" w:rsidRPr="006E1020">
        <w:t xml:space="preserve"> </w:t>
      </w:r>
      <w:r w:rsidR="00012FA5">
        <w:t>du</w:t>
      </w:r>
      <w:r w:rsidR="00633415">
        <w:t xml:space="preserve"> large</w:t>
      </w:r>
      <w:r w:rsidR="009B3A07" w:rsidRPr="006E1020">
        <w:t xml:space="preserve"> pouvoir</w:t>
      </w:r>
      <w:r w:rsidR="00712BE2" w:rsidRPr="006E1020">
        <w:t xml:space="preserve"> attribué</w:t>
      </w:r>
      <w:r w:rsidR="00611DC0" w:rsidRPr="00611DC0">
        <w:t xml:space="preserve"> </w:t>
      </w:r>
      <w:r w:rsidR="00611DC0" w:rsidRPr="006E1020">
        <w:t>aux greffiers spéciaux</w:t>
      </w:r>
      <w:r w:rsidR="00633415">
        <w:t xml:space="preserve"> </w:t>
      </w:r>
      <w:r w:rsidR="003B08F6">
        <w:t>en cette matière</w:t>
      </w:r>
      <w:r w:rsidR="009B3A07" w:rsidRPr="006E1020">
        <w:t>,</w:t>
      </w:r>
      <w:r w:rsidR="006C3B1A" w:rsidRPr="006E1020">
        <w:t xml:space="preserve"> </w:t>
      </w:r>
      <w:r w:rsidR="00E7024F" w:rsidRPr="006E1020">
        <w:t>elle insiste</w:t>
      </w:r>
      <w:r w:rsidR="00716DC7" w:rsidRPr="006E1020">
        <w:t xml:space="preserve"> sur l’importance d</w:t>
      </w:r>
      <w:r w:rsidR="00611DC0">
        <w:t xml:space="preserve">e leur </w:t>
      </w:r>
      <w:r w:rsidR="00716DC7" w:rsidRPr="006E1020">
        <w:t xml:space="preserve">offrir </w:t>
      </w:r>
      <w:r w:rsidR="00615B6F" w:rsidRPr="006E1020">
        <w:t>une</w:t>
      </w:r>
      <w:r w:rsidR="00716DC7" w:rsidRPr="006E1020">
        <w:t xml:space="preserve"> formation </w:t>
      </w:r>
      <w:r w:rsidR="0073412C" w:rsidRPr="006E1020">
        <w:t>spécialisée</w:t>
      </w:r>
      <w:r w:rsidR="00716DC7" w:rsidRPr="006E1020">
        <w:t xml:space="preserve">, </w:t>
      </w:r>
      <w:r w:rsidR="00CA5B3B" w:rsidRPr="006E1020">
        <w:t>laquelle devrait inclure des contenus</w:t>
      </w:r>
      <w:r w:rsidR="00716DC7" w:rsidRPr="006E1020">
        <w:t xml:space="preserve"> sur les droits des enfants et les droits des femmes</w:t>
      </w:r>
      <w:r w:rsidR="00E02A01" w:rsidRPr="006E1020">
        <w:t>, dont ceux protégés par la Charte</w:t>
      </w:r>
      <w:r w:rsidR="00716DC7" w:rsidRPr="006E1020">
        <w:t>.</w:t>
      </w:r>
      <w:bookmarkStart w:id="47" w:name="_Hlk71719512"/>
      <w:bookmarkEnd w:id="6"/>
      <w:bookmarkEnd w:id="7"/>
    </w:p>
    <w:p w14:paraId="3EF2BD21" w14:textId="77777777" w:rsidR="00F01859" w:rsidRDefault="00F01859" w:rsidP="008F5079">
      <w:pPr>
        <w:pStyle w:val="Paragraphe0"/>
      </w:pPr>
    </w:p>
    <w:p w14:paraId="7653A42A" w14:textId="5C203070" w:rsidR="00402817" w:rsidRPr="006E1020" w:rsidRDefault="00402817" w:rsidP="00402817">
      <w:pPr>
        <w:pStyle w:val="TITRE0"/>
        <w:rPr>
          <w:rFonts w:ascii="Arial" w:hAnsi="Arial" w:cs="Arial"/>
          <w:szCs w:val="22"/>
        </w:rPr>
      </w:pPr>
      <w:bookmarkStart w:id="48" w:name="_Toc166241829"/>
      <w:bookmarkStart w:id="49" w:name="_Toc166659123"/>
      <w:r w:rsidRPr="006E1020">
        <w:rPr>
          <w:rFonts w:ascii="Arial" w:hAnsi="Arial" w:cs="Arial"/>
          <w:szCs w:val="22"/>
        </w:rPr>
        <w:t>conclusion</w:t>
      </w:r>
      <w:bookmarkEnd w:id="47"/>
      <w:bookmarkEnd w:id="48"/>
      <w:bookmarkEnd w:id="49"/>
    </w:p>
    <w:p w14:paraId="6460BD4A" w14:textId="22FE0AC6" w:rsidR="008E32D5" w:rsidRDefault="00A67E40" w:rsidP="008F5079">
      <w:pPr>
        <w:pStyle w:val="Paragraphe0"/>
      </w:pPr>
      <w:r w:rsidRPr="006E1020">
        <w:t>La Commission salue la volonté du législateur d’</w:t>
      </w:r>
      <w:r w:rsidR="00784714">
        <w:t xml:space="preserve">accroître la protection </w:t>
      </w:r>
      <w:r w:rsidR="00B015C2" w:rsidRPr="006E1020">
        <w:t>des enfants dont les parents ne sont pas mariés ou unis civilement</w:t>
      </w:r>
      <w:r w:rsidR="00B015C2">
        <w:t>.</w:t>
      </w:r>
      <w:r w:rsidRPr="006E1020">
        <w:t xml:space="preserve"> Le projet de loi représente un premier pas vers la reconnaissance des implications de l’union de fait en droit civil, une forme d’union pour laquelle le </w:t>
      </w:r>
      <w:r w:rsidRPr="00D51976">
        <w:rPr>
          <w:i/>
          <w:iCs/>
        </w:rPr>
        <w:t>Code civil du Québec</w:t>
      </w:r>
      <w:r w:rsidRPr="006E1020">
        <w:t xml:space="preserve"> ne prévoit actuellement aucune responsabilité ou obligation mutuelle. Cependant, la Commission constate que les protections qu’offrirait</w:t>
      </w:r>
      <w:r w:rsidR="000C6176">
        <w:t xml:space="preserve"> le régime d’union parentale</w:t>
      </w:r>
      <w:r w:rsidRPr="006E1020">
        <w:t xml:space="preserve"> sont insuffisantes pour atténuer les effets de l</w:t>
      </w:r>
      <w:r w:rsidR="0015052A" w:rsidRPr="006E1020">
        <w:t>a</w:t>
      </w:r>
      <w:r w:rsidRPr="006E1020">
        <w:t xml:space="preserve"> séparation parentale sur les mères en union de fait et leurs enfants</w:t>
      </w:r>
      <w:r w:rsidR="00AE7840">
        <w:t xml:space="preserve"> ainsi que sur leurs droits</w:t>
      </w:r>
      <w:r w:rsidRPr="006E1020">
        <w:t xml:space="preserve">. Elle considère que, si le projet de loi était adopté tel quel, il perpétuerait l’atteinte aux droits des enfants ainsi qu’au droit à l’égalité des femmes au sein de la famille. À cet effet, et conformément à son mandat, elle </w:t>
      </w:r>
      <w:r w:rsidR="00CA2E8E" w:rsidRPr="006E1020">
        <w:t>formule</w:t>
      </w:r>
      <w:r w:rsidRPr="006E1020">
        <w:t xml:space="preserve"> les recommandations suivantes</w:t>
      </w:r>
      <w:r w:rsidR="00F93575" w:rsidRPr="006E1020">
        <w:t> </w:t>
      </w:r>
      <w:r w:rsidRPr="006E1020">
        <w:t>:</w:t>
      </w:r>
    </w:p>
    <w:p w14:paraId="36FC7E09" w14:textId="06F00D19" w:rsidR="00A8053C" w:rsidRPr="006E1020" w:rsidRDefault="00A8053C" w:rsidP="00A8053C">
      <w:pPr>
        <w:pStyle w:val="TitreRecommandation"/>
        <w:rPr>
          <w:rFonts w:ascii="Arial" w:hAnsi="Arial" w:cs="Arial"/>
          <w:szCs w:val="22"/>
        </w:rPr>
      </w:pPr>
      <w:r w:rsidRPr="006E1020">
        <w:rPr>
          <w:rFonts w:ascii="Arial" w:hAnsi="Arial" w:cs="Arial"/>
          <w:szCs w:val="22"/>
        </w:rPr>
        <w:t>RECOMMANDATION</w:t>
      </w:r>
      <w:r w:rsidR="00B9252F">
        <w:rPr>
          <w:rFonts w:ascii="Arial" w:hAnsi="Arial" w:cs="Arial"/>
          <w:szCs w:val="22"/>
        </w:rPr>
        <w:t> </w:t>
      </w:r>
      <w:r w:rsidRPr="006E1020">
        <w:rPr>
          <w:rFonts w:ascii="Arial" w:hAnsi="Arial" w:cs="Arial"/>
          <w:szCs w:val="22"/>
        </w:rPr>
        <w:t>1</w:t>
      </w:r>
    </w:p>
    <w:p w14:paraId="0F7BE7F4" w14:textId="40CFF679" w:rsidR="00A8053C" w:rsidRPr="000203F0" w:rsidRDefault="00A8053C" w:rsidP="000203F0">
      <w:pPr>
        <w:pStyle w:val="Texterecommandation"/>
      </w:pPr>
      <w:r w:rsidRPr="000203F0">
        <w:t>La Commission recommande de modifier l’article</w:t>
      </w:r>
      <w:r w:rsidR="00B9252F">
        <w:t> </w:t>
      </w:r>
      <w:r w:rsidRPr="000203F0">
        <w:t>45 du projet de loi n</w:t>
      </w:r>
      <w:r w:rsidRPr="00B16245">
        <w:rPr>
          <w:vertAlign w:val="superscript"/>
        </w:rPr>
        <w:t>o</w:t>
      </w:r>
      <w:r w:rsidR="00B9252F">
        <w:t> </w:t>
      </w:r>
      <w:r w:rsidRPr="000203F0">
        <w:t>56</w:t>
      </w:r>
      <w:r w:rsidRPr="00B16245">
        <w:t xml:space="preserve"> </w:t>
      </w:r>
      <w:r w:rsidRPr="000203F0">
        <w:t xml:space="preserve">afin que le régime de l’union parentale s’applique, dès son entrée en vigueur, à tous les couples en union de fait qui ont un ou plusieurs enfants mineurs en commun, et ce, peu importe la date de naissance ou d’adoption de l’enfant ou des enfants. </w:t>
      </w:r>
    </w:p>
    <w:p w14:paraId="386E7148" w14:textId="052F6244" w:rsidR="00A8053C" w:rsidRPr="006E1020" w:rsidRDefault="00A8053C" w:rsidP="00A8053C">
      <w:pPr>
        <w:pStyle w:val="TitreRecommandation"/>
        <w:rPr>
          <w:rFonts w:ascii="Arial" w:hAnsi="Arial" w:cs="Arial"/>
          <w:szCs w:val="22"/>
        </w:rPr>
      </w:pPr>
      <w:r w:rsidRPr="006E1020">
        <w:rPr>
          <w:rFonts w:ascii="Arial" w:hAnsi="Arial" w:cs="Arial"/>
          <w:szCs w:val="22"/>
        </w:rPr>
        <w:t>recommandation</w:t>
      </w:r>
      <w:r w:rsidR="00B9252F">
        <w:rPr>
          <w:rFonts w:ascii="Arial" w:hAnsi="Arial" w:cs="Arial"/>
          <w:szCs w:val="22"/>
        </w:rPr>
        <w:t> </w:t>
      </w:r>
      <w:r w:rsidRPr="006E1020">
        <w:rPr>
          <w:rFonts w:ascii="Arial" w:hAnsi="Arial" w:cs="Arial"/>
          <w:szCs w:val="22"/>
        </w:rPr>
        <w:t>2</w:t>
      </w:r>
    </w:p>
    <w:p w14:paraId="5A34D31C" w14:textId="159CC2F2" w:rsidR="00A244D2" w:rsidRDefault="00A8053C" w:rsidP="00A244D2">
      <w:pPr>
        <w:pStyle w:val="Texterecommandation"/>
      </w:pPr>
      <w:r w:rsidRPr="000203F0">
        <w:t>La Commission recommande une modification de l’article</w:t>
      </w:r>
      <w:r w:rsidR="00B9252F">
        <w:t> </w:t>
      </w:r>
      <w:r w:rsidRPr="000203F0">
        <w:t>3 du projet de loi n</w:t>
      </w:r>
      <w:r w:rsidRPr="005B451C">
        <w:rPr>
          <w:vertAlign w:val="superscript"/>
        </w:rPr>
        <w:t>o</w:t>
      </w:r>
      <w:r w:rsidR="00B9252F">
        <w:t> </w:t>
      </w:r>
      <w:r w:rsidRPr="000203F0">
        <w:t>56 instituant les articles</w:t>
      </w:r>
      <w:r w:rsidR="00B9252F">
        <w:t> </w:t>
      </w:r>
      <w:r w:rsidRPr="000203F0">
        <w:t xml:space="preserve">521.24 et 521.27 du </w:t>
      </w:r>
      <w:r w:rsidRPr="00B16245">
        <w:t>Code civil du Québec</w:t>
      </w:r>
      <w:r w:rsidRPr="000203F0">
        <w:t>. Le délai applicable aux mesures de protection et d’attribution de la résidence familiale devrait être raisonnable afin de donner le plein effet à ces mesures.</w:t>
      </w:r>
      <w:r w:rsidRPr="006E1020">
        <w:t xml:space="preserve"> </w:t>
      </w:r>
    </w:p>
    <w:p w14:paraId="744F24C5" w14:textId="77777777" w:rsidR="004849C5" w:rsidRDefault="004849C5" w:rsidP="004849C5">
      <w:pPr>
        <w:rPr>
          <w:lang w:eastAsia="fr-CA"/>
        </w:rPr>
      </w:pPr>
    </w:p>
    <w:p w14:paraId="6206EF49" w14:textId="77777777" w:rsidR="004849C5" w:rsidRPr="004849C5" w:rsidRDefault="004849C5" w:rsidP="004849C5">
      <w:pPr>
        <w:rPr>
          <w:lang w:eastAsia="fr-CA"/>
        </w:rPr>
      </w:pPr>
    </w:p>
    <w:p w14:paraId="6865DCAC" w14:textId="39EF6F4B" w:rsidR="00D51976" w:rsidRPr="006E1020" w:rsidRDefault="00D51976" w:rsidP="00D51976">
      <w:pPr>
        <w:pStyle w:val="TitreRecommandation"/>
        <w:rPr>
          <w:rFonts w:ascii="Arial" w:hAnsi="Arial" w:cs="Arial"/>
          <w:szCs w:val="22"/>
        </w:rPr>
      </w:pPr>
      <w:r w:rsidRPr="006E1020">
        <w:rPr>
          <w:rFonts w:ascii="Arial" w:hAnsi="Arial" w:cs="Arial"/>
          <w:szCs w:val="22"/>
        </w:rPr>
        <w:lastRenderedPageBreak/>
        <w:t>recommandation</w:t>
      </w:r>
      <w:r w:rsidR="00B9252F">
        <w:rPr>
          <w:rFonts w:ascii="Arial" w:hAnsi="Arial" w:cs="Arial"/>
          <w:szCs w:val="22"/>
        </w:rPr>
        <w:t> </w:t>
      </w:r>
      <w:r w:rsidRPr="006E1020">
        <w:rPr>
          <w:rFonts w:ascii="Arial" w:hAnsi="Arial" w:cs="Arial"/>
          <w:szCs w:val="22"/>
        </w:rPr>
        <w:t>3</w:t>
      </w:r>
    </w:p>
    <w:p w14:paraId="50F3776F" w14:textId="318D5E9F" w:rsidR="00B16245" w:rsidRPr="006E1020" w:rsidRDefault="00B16245" w:rsidP="00B16245">
      <w:pPr>
        <w:pStyle w:val="Texterecommandation"/>
      </w:pPr>
      <w:r>
        <w:t>La Commission recommande de modifier le projet de loi n</w:t>
      </w:r>
      <w:r w:rsidRPr="00FC6457">
        <w:rPr>
          <w:vertAlign w:val="superscript"/>
        </w:rPr>
        <w:t>o</w:t>
      </w:r>
      <w:r w:rsidR="00B9252F">
        <w:t> </w:t>
      </w:r>
      <w:r>
        <w:t xml:space="preserve">56 afin que la composition du patrimoine d’union parentale soit équivalente à celle du patrimoine familial </w:t>
      </w:r>
      <w:r w:rsidRPr="006E1020">
        <w:t>auquel sont assujetties les personnes mariées et en union civile.</w:t>
      </w:r>
    </w:p>
    <w:p w14:paraId="1A7D77F3" w14:textId="1773D374" w:rsidR="00D51976" w:rsidRPr="006E1020" w:rsidRDefault="00D51976" w:rsidP="00D51976">
      <w:pPr>
        <w:pStyle w:val="TitreRecommandation"/>
        <w:rPr>
          <w:rFonts w:ascii="Arial" w:hAnsi="Arial" w:cs="Arial"/>
          <w:szCs w:val="22"/>
        </w:rPr>
      </w:pPr>
      <w:r w:rsidRPr="006E1020">
        <w:rPr>
          <w:rFonts w:ascii="Arial" w:hAnsi="Arial" w:cs="Arial"/>
          <w:szCs w:val="22"/>
        </w:rPr>
        <w:t>recommandation</w:t>
      </w:r>
      <w:r w:rsidR="00B9252F">
        <w:rPr>
          <w:rFonts w:ascii="Arial" w:hAnsi="Arial" w:cs="Arial"/>
          <w:szCs w:val="22"/>
        </w:rPr>
        <w:t> </w:t>
      </w:r>
      <w:r w:rsidRPr="006E1020">
        <w:rPr>
          <w:rFonts w:ascii="Arial" w:hAnsi="Arial" w:cs="Arial"/>
          <w:szCs w:val="22"/>
        </w:rPr>
        <w:t>4</w:t>
      </w:r>
    </w:p>
    <w:p w14:paraId="40E7400F" w14:textId="77777777" w:rsidR="00B16245" w:rsidRPr="006E1020" w:rsidRDefault="00B16245" w:rsidP="00B16245">
      <w:pPr>
        <w:pStyle w:val="Texterecommandation"/>
      </w:pPr>
      <w:r w:rsidRPr="006E1020">
        <w:t>La Commission recommande de modifier le projet de loi n</w:t>
      </w:r>
      <w:r w:rsidRPr="006E1020">
        <w:rPr>
          <w:vertAlign w:val="superscript"/>
        </w:rPr>
        <w:t>o</w:t>
      </w:r>
      <w:r w:rsidRPr="006E1020">
        <w:t xml:space="preserve"> 56 afin d’inclure une obligation alimentaire entre les conjointes et conjoints de fait en union parentale qui survi</w:t>
      </w:r>
      <w:r>
        <w:t>vrai</w:t>
      </w:r>
      <w:r w:rsidRPr="006E1020">
        <w:t>t à la séparation</w:t>
      </w:r>
      <w:r>
        <w:t>,</w:t>
      </w:r>
      <w:r w:rsidRPr="006E1020">
        <w:t xml:space="preserve"> comme il est prévu dans le mariage et l’union civile. </w:t>
      </w:r>
    </w:p>
    <w:p w14:paraId="503D7026" w14:textId="5183CCE0" w:rsidR="00065BED" w:rsidRPr="006E1020" w:rsidRDefault="00065BED" w:rsidP="00065BED">
      <w:pPr>
        <w:pStyle w:val="TitreRecommandation"/>
        <w:rPr>
          <w:rFonts w:ascii="Arial" w:hAnsi="Arial" w:cs="Arial"/>
          <w:szCs w:val="22"/>
        </w:rPr>
      </w:pPr>
      <w:r w:rsidRPr="006E1020">
        <w:rPr>
          <w:rFonts w:ascii="Arial" w:hAnsi="Arial" w:cs="Arial"/>
          <w:szCs w:val="22"/>
        </w:rPr>
        <w:t>recommandation</w:t>
      </w:r>
      <w:r w:rsidR="00B9252F">
        <w:rPr>
          <w:rFonts w:ascii="Arial" w:hAnsi="Arial" w:cs="Arial"/>
          <w:szCs w:val="22"/>
        </w:rPr>
        <w:t> </w:t>
      </w:r>
      <w:r w:rsidRPr="006E1020">
        <w:rPr>
          <w:rFonts w:ascii="Arial" w:hAnsi="Arial" w:cs="Arial"/>
          <w:szCs w:val="22"/>
        </w:rPr>
        <w:t>5</w:t>
      </w:r>
    </w:p>
    <w:p w14:paraId="13089F32" w14:textId="48578F02" w:rsidR="00B16245" w:rsidRPr="006E1020" w:rsidRDefault="00B16245" w:rsidP="00B16245">
      <w:pPr>
        <w:pStyle w:val="Texterecommandation"/>
      </w:pPr>
      <w:r w:rsidRPr="006E1020">
        <w:t>La Commission recommande de modifier l’article</w:t>
      </w:r>
      <w:r w:rsidR="00B9252F">
        <w:t> </w:t>
      </w:r>
      <w:r w:rsidRPr="006E1020">
        <w:t xml:space="preserve">47 de la </w:t>
      </w:r>
      <w:r w:rsidRPr="006E1020">
        <w:rPr>
          <w:i/>
        </w:rPr>
        <w:t xml:space="preserve">Charte </w:t>
      </w:r>
      <w:r w:rsidRPr="006E1020">
        <w:rPr>
          <w:i/>
          <w:iCs/>
        </w:rPr>
        <w:t>des droits et libertés de la personne</w:t>
      </w:r>
      <w:r w:rsidRPr="006E1020">
        <w:t xml:space="preserve"> pour qu’il y soit prévu que les conjointes et conjoints </w:t>
      </w:r>
      <w:r>
        <w:t>ont, dans l’</w:t>
      </w:r>
      <w:r w:rsidRPr="006E1020">
        <w:t>union parentale</w:t>
      </w:r>
      <w:r>
        <w:t xml:space="preserve">, </w:t>
      </w:r>
      <w:r w:rsidRPr="006E1020">
        <w:t xml:space="preserve">les mêmes droits, obligations et responsabilités. </w:t>
      </w:r>
    </w:p>
    <w:p w14:paraId="73467EC5" w14:textId="77777777" w:rsidR="00D51976" w:rsidRPr="006E1020" w:rsidRDefault="00D51976" w:rsidP="008F5079">
      <w:pPr>
        <w:pStyle w:val="Paragraphe0"/>
      </w:pPr>
    </w:p>
    <w:sectPr w:rsidR="00D51976" w:rsidRPr="006E1020" w:rsidSect="00516AEA">
      <w:headerReference w:type="even" r:id="rId23"/>
      <w:headerReference w:type="default" r:id="rId24"/>
      <w:headerReference w:type="first" r:id="rId25"/>
      <w:footerReference w:type="first" r:id="rId26"/>
      <w:type w:val="oddPage"/>
      <w:pgSz w:w="11906" w:h="16838" w:code="9"/>
      <w:pgMar w:top="1985" w:right="1797" w:bottom="1440"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4EF25" w14:textId="77777777" w:rsidR="00246366" w:rsidRDefault="00246366">
      <w:r>
        <w:separator/>
      </w:r>
    </w:p>
  </w:endnote>
  <w:endnote w:type="continuationSeparator" w:id="0">
    <w:p w14:paraId="4AE4B5B2" w14:textId="77777777" w:rsidR="00246366" w:rsidRDefault="00246366">
      <w:r>
        <w:continuationSeparator/>
      </w:r>
    </w:p>
  </w:endnote>
  <w:endnote w:type="continuationNotice" w:id="1">
    <w:p w14:paraId="08597420" w14:textId="77777777" w:rsidR="00246366" w:rsidRDefault="00246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0"/>
        <w:szCs w:val="20"/>
      </w:rPr>
      <w:id w:val="619958760"/>
      <w:docPartObj>
        <w:docPartGallery w:val="Page Numbers (Bottom of Page)"/>
        <w:docPartUnique/>
      </w:docPartObj>
    </w:sdtPr>
    <w:sdtContent>
      <w:sdt>
        <w:sdtPr>
          <w:rPr>
            <w:i/>
            <w:iCs/>
            <w:sz w:val="18"/>
          </w:rPr>
          <w:id w:val="-2085373905"/>
          <w:docPartObj>
            <w:docPartGallery w:val="Page Numbers (Bottom of Page)"/>
            <w:docPartUnique/>
          </w:docPartObj>
        </w:sdtPr>
        <w:sdtContent>
          <w:p w14:paraId="2BC85EAF" w14:textId="535F659B" w:rsidR="00BE6CDC" w:rsidRDefault="00BE6CDC" w:rsidP="00BE6CDC">
            <w:pPr>
              <w:pStyle w:val="Pieddepage"/>
              <w:pBdr>
                <w:bottom w:val="dotted" w:sz="4" w:space="1" w:color="000000" w:themeColor="text1"/>
              </w:pBdr>
              <w:rPr>
                <w:i/>
                <w:iCs/>
                <w:sz w:val="18"/>
              </w:rPr>
            </w:pPr>
            <w:r w:rsidRPr="00BE6CDC">
              <w:rPr>
                <w:i/>
                <w:iCs/>
                <w:sz w:val="18"/>
              </w:rPr>
              <w:t xml:space="preserve">Page </w:t>
            </w:r>
            <w:r w:rsidRPr="00BE6CDC">
              <w:rPr>
                <w:i/>
                <w:iCs/>
                <w:sz w:val="18"/>
              </w:rPr>
              <w:fldChar w:fldCharType="begin"/>
            </w:r>
            <w:r w:rsidRPr="00BE6CDC">
              <w:rPr>
                <w:i/>
                <w:iCs/>
                <w:sz w:val="18"/>
              </w:rPr>
              <w:instrText>PAGE   \* MERGEFORMAT</w:instrText>
            </w:r>
            <w:r w:rsidRPr="00BE6CDC">
              <w:rPr>
                <w:i/>
                <w:iCs/>
                <w:sz w:val="18"/>
              </w:rPr>
              <w:fldChar w:fldCharType="separate"/>
            </w:r>
            <w:r>
              <w:rPr>
                <w:i/>
                <w:iCs/>
                <w:sz w:val="18"/>
              </w:rPr>
              <w:t>1</w:t>
            </w:r>
            <w:r w:rsidRPr="00BE6CDC">
              <w:rPr>
                <w:i/>
                <w:i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0"/>
        <w:szCs w:val="20"/>
      </w:rPr>
      <w:id w:val="594593306"/>
      <w:docPartObj>
        <w:docPartGallery w:val="Page Numbers (Bottom of Page)"/>
        <w:docPartUnique/>
      </w:docPartObj>
    </w:sdtPr>
    <w:sdtContent>
      <w:sdt>
        <w:sdtPr>
          <w:rPr>
            <w:i/>
            <w:iCs/>
            <w:sz w:val="18"/>
          </w:rPr>
          <w:id w:val="1142076192"/>
          <w:docPartObj>
            <w:docPartGallery w:val="Page Numbers (Bottom of Page)"/>
            <w:docPartUnique/>
          </w:docPartObj>
        </w:sdtPr>
        <w:sdtContent>
          <w:p w14:paraId="1E4CA811" w14:textId="77777777" w:rsidR="00D3669A" w:rsidRDefault="00D3669A" w:rsidP="00D3669A">
            <w:pPr>
              <w:pStyle w:val="Pieddepage"/>
              <w:pBdr>
                <w:bottom w:val="dotted" w:sz="4" w:space="1" w:color="000000" w:themeColor="text1"/>
              </w:pBdr>
              <w:jc w:val="right"/>
              <w:rPr>
                <w:i/>
                <w:iCs/>
                <w:sz w:val="18"/>
              </w:rPr>
            </w:pPr>
            <w:r w:rsidRPr="00BE6CDC">
              <w:rPr>
                <w:i/>
                <w:iCs/>
                <w:sz w:val="18"/>
              </w:rPr>
              <w:t xml:space="preserve">Page </w:t>
            </w:r>
            <w:r w:rsidRPr="00BE6CDC">
              <w:rPr>
                <w:i/>
                <w:iCs/>
                <w:sz w:val="18"/>
              </w:rPr>
              <w:fldChar w:fldCharType="begin"/>
            </w:r>
            <w:r w:rsidRPr="00BE6CDC">
              <w:rPr>
                <w:i/>
                <w:iCs/>
                <w:sz w:val="18"/>
              </w:rPr>
              <w:instrText>PAGE   \* MERGEFORMAT</w:instrText>
            </w:r>
            <w:r w:rsidRPr="00BE6CDC">
              <w:rPr>
                <w:i/>
                <w:iCs/>
                <w:sz w:val="18"/>
              </w:rPr>
              <w:fldChar w:fldCharType="separate"/>
            </w:r>
            <w:r>
              <w:rPr>
                <w:i/>
                <w:iCs/>
                <w:sz w:val="18"/>
              </w:rPr>
              <w:t>18</w:t>
            </w:r>
            <w:r w:rsidRPr="00BE6CDC">
              <w:rPr>
                <w:i/>
                <w:iCs/>
                <w:sz w:val="18"/>
              </w:rPr>
              <w:fldChar w:fldCharType="end"/>
            </w:r>
          </w:p>
        </w:sdtContent>
      </w:sdt>
    </w:sdtContent>
  </w:sdt>
  <w:p w14:paraId="2E76C304" w14:textId="39EDEB6C" w:rsidR="00595A29" w:rsidRPr="00D3669A" w:rsidRDefault="00595A29" w:rsidP="00D366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18"/>
      </w:rPr>
      <w:id w:val="-1355031846"/>
      <w:docPartObj>
        <w:docPartGallery w:val="Page Numbers (Bottom of Page)"/>
        <w:docPartUnique/>
      </w:docPartObj>
    </w:sdtPr>
    <w:sdtContent>
      <w:p w14:paraId="1C572BA9" w14:textId="65CA2591" w:rsidR="00BE6CDC" w:rsidRPr="00BE6CDC" w:rsidRDefault="00BE6CDC" w:rsidP="00BE6CDC">
        <w:pPr>
          <w:pStyle w:val="Pieddepage"/>
          <w:pBdr>
            <w:bottom w:val="dotted" w:sz="4" w:space="1" w:color="000000" w:themeColor="text1"/>
          </w:pBdr>
          <w:jc w:val="right"/>
          <w:rPr>
            <w:i/>
            <w:iCs/>
            <w:sz w:val="18"/>
          </w:rPr>
        </w:pPr>
        <w:r w:rsidRPr="00BE6CDC">
          <w:rPr>
            <w:i/>
            <w:iCs/>
            <w:sz w:val="18"/>
          </w:rPr>
          <w:t xml:space="preserve">Page </w:t>
        </w:r>
        <w:r w:rsidRPr="00BE6CDC">
          <w:rPr>
            <w:i/>
            <w:iCs/>
            <w:sz w:val="18"/>
          </w:rPr>
          <w:fldChar w:fldCharType="begin"/>
        </w:r>
        <w:r w:rsidRPr="00BE6CDC">
          <w:rPr>
            <w:i/>
            <w:iCs/>
            <w:sz w:val="18"/>
          </w:rPr>
          <w:instrText>PAGE   \* MERGEFORMAT</w:instrText>
        </w:r>
        <w:r w:rsidRPr="00BE6CDC">
          <w:rPr>
            <w:i/>
            <w:iCs/>
            <w:sz w:val="18"/>
          </w:rPr>
          <w:fldChar w:fldCharType="separate"/>
        </w:r>
        <w:r w:rsidRPr="00BE6CDC">
          <w:rPr>
            <w:i/>
            <w:iCs/>
            <w:sz w:val="18"/>
            <w:lang w:val="fr-FR"/>
          </w:rPr>
          <w:t>2</w:t>
        </w:r>
        <w:r w:rsidRPr="00BE6CDC">
          <w:rPr>
            <w:i/>
            <w:i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1552D" w14:textId="77777777" w:rsidR="00246366" w:rsidRDefault="00246366">
      <w:r>
        <w:separator/>
      </w:r>
    </w:p>
  </w:footnote>
  <w:footnote w:type="continuationSeparator" w:id="0">
    <w:p w14:paraId="70428C2B" w14:textId="77777777" w:rsidR="00246366" w:rsidRDefault="00246366">
      <w:r>
        <w:continuationSeparator/>
      </w:r>
    </w:p>
  </w:footnote>
  <w:footnote w:type="continuationNotice" w:id="1">
    <w:p w14:paraId="0C8A75D1" w14:textId="77777777" w:rsidR="00246366" w:rsidRDefault="00246366"/>
  </w:footnote>
  <w:footnote w:id="2">
    <w:p w14:paraId="1DC80FAB" w14:textId="77777777" w:rsidR="00506B2D" w:rsidRPr="00887652" w:rsidRDefault="00506B2D" w:rsidP="00887652">
      <w:pPr>
        <w:pStyle w:val="NDBPRfrences"/>
      </w:pPr>
      <w:r w:rsidRPr="008A4165">
        <w:rPr>
          <w:rStyle w:val="Appelnotedebasdep"/>
          <w:sz w:val="18"/>
        </w:rPr>
        <w:footnoteRef/>
      </w:r>
      <w:r w:rsidRPr="00887652">
        <w:t xml:space="preserve"> </w:t>
      </w:r>
      <w:r w:rsidRPr="00887652">
        <w:tab/>
        <w:t>Ci-après « Commission ».</w:t>
      </w:r>
    </w:p>
  </w:footnote>
  <w:footnote w:id="3">
    <w:p w14:paraId="1F0DC3E7" w14:textId="19EA8314" w:rsidR="00506B2D" w:rsidRPr="00887652" w:rsidRDefault="00506B2D" w:rsidP="00887652">
      <w:pPr>
        <w:pStyle w:val="NDBPRfrences"/>
      </w:pPr>
      <w:r w:rsidRPr="008A4165">
        <w:rPr>
          <w:rStyle w:val="Appelnotedebasdep"/>
          <w:sz w:val="18"/>
        </w:rPr>
        <w:footnoteRef/>
      </w:r>
      <w:r w:rsidRPr="00887652">
        <w:t xml:space="preserve"> </w:t>
      </w:r>
      <w:r w:rsidRPr="00887652">
        <w:tab/>
      </w:r>
      <w:r w:rsidRPr="00887652">
        <w:rPr>
          <w:i/>
          <w:iCs/>
        </w:rPr>
        <w:t>Charte des droits et libertés de la personne</w:t>
      </w:r>
      <w:r w:rsidRPr="00887652">
        <w:t>, RLRQ, c</w:t>
      </w:r>
      <w:r w:rsidR="007B0A06" w:rsidRPr="00887652">
        <w:t xml:space="preserve"> </w:t>
      </w:r>
      <w:r w:rsidRPr="00887652">
        <w:t>C-12 (ci-après « Charte »).</w:t>
      </w:r>
    </w:p>
  </w:footnote>
  <w:footnote w:id="4">
    <w:p w14:paraId="6E2131E8" w14:textId="39D2D761" w:rsidR="00506B2D" w:rsidRPr="00887652" w:rsidRDefault="00506B2D" w:rsidP="00887652">
      <w:pPr>
        <w:pStyle w:val="NDBPRfrences"/>
      </w:pPr>
      <w:r w:rsidRPr="008A4165">
        <w:rPr>
          <w:rStyle w:val="Appelnotedebasdep"/>
          <w:sz w:val="18"/>
        </w:rPr>
        <w:footnoteRef/>
      </w:r>
      <w:r w:rsidRPr="00887652">
        <w:t xml:space="preserve"> </w:t>
      </w:r>
      <w:r w:rsidRPr="00887652">
        <w:tab/>
      </w:r>
      <w:r w:rsidRPr="00887652">
        <w:rPr>
          <w:i/>
          <w:iCs/>
        </w:rPr>
        <w:t>Loi sur la protection de la jeunesse</w:t>
      </w:r>
      <w:r w:rsidRPr="00887652">
        <w:t>, RLRQ, c P-34.1 (ci-après « </w:t>
      </w:r>
      <w:proofErr w:type="spellStart"/>
      <w:r w:rsidRPr="00887652">
        <w:t>L</w:t>
      </w:r>
      <w:r w:rsidR="00EE7722" w:rsidRPr="00887652">
        <w:t>.p.j</w:t>
      </w:r>
      <w:proofErr w:type="spellEnd"/>
      <w:r w:rsidR="00EE7722" w:rsidRPr="00887652">
        <w:t>.</w:t>
      </w:r>
      <w:r w:rsidR="00200ADD" w:rsidRPr="00887652">
        <w:t> </w:t>
      </w:r>
      <w:r w:rsidRPr="00887652">
        <w:t>»).</w:t>
      </w:r>
    </w:p>
  </w:footnote>
  <w:footnote w:id="5">
    <w:p w14:paraId="2B62F132" w14:textId="704D41A4" w:rsidR="0069251E" w:rsidRPr="00887652" w:rsidRDefault="0069251E" w:rsidP="00887652">
      <w:pPr>
        <w:pStyle w:val="NDBPRfrences"/>
      </w:pPr>
      <w:r w:rsidRPr="008A4165">
        <w:rPr>
          <w:rStyle w:val="Appelnotedebasdep"/>
          <w:sz w:val="18"/>
        </w:rPr>
        <w:footnoteRef/>
      </w:r>
      <w:r w:rsidRPr="008A4165">
        <w:rPr>
          <w:vertAlign w:val="superscript"/>
        </w:rPr>
        <w:t xml:space="preserve"> </w:t>
      </w:r>
      <w:r w:rsidRPr="00887652">
        <w:tab/>
        <w:t>Charte, art 71 al. 1 et al. 2 (6).</w:t>
      </w:r>
    </w:p>
  </w:footnote>
  <w:footnote w:id="6">
    <w:p w14:paraId="7BFFDDD2" w14:textId="3BC5F4B4" w:rsidR="00EB6984" w:rsidRPr="00887652" w:rsidRDefault="00EB6984" w:rsidP="00887652">
      <w:pPr>
        <w:pStyle w:val="NDBPRfrences"/>
      </w:pPr>
      <w:r w:rsidRPr="008A4165">
        <w:rPr>
          <w:rStyle w:val="Appelnotedebasdep"/>
          <w:sz w:val="18"/>
        </w:rPr>
        <w:footnoteRef/>
      </w:r>
      <w:r w:rsidR="00D47ED2" w:rsidRPr="00887652">
        <w:t xml:space="preserve"> </w:t>
      </w:r>
      <w:r w:rsidR="00B12B46" w:rsidRPr="00887652">
        <w:tab/>
      </w:r>
      <w:r w:rsidRPr="00887652">
        <w:t>Projet loi n°</w:t>
      </w:r>
      <w:r w:rsidR="00B9252F" w:rsidRPr="00887652">
        <w:t> </w:t>
      </w:r>
      <w:r w:rsidRPr="00887652">
        <w:t xml:space="preserve">56, </w:t>
      </w:r>
      <w:r w:rsidRPr="00887652">
        <w:rPr>
          <w:i/>
          <w:iCs/>
        </w:rPr>
        <w:t>Loi portant sur la réforme du droit de la famille et instituant le régime d’union parentale</w:t>
      </w:r>
      <w:r w:rsidRPr="00887652">
        <w:t xml:space="preserve"> (présentation — 27 </w:t>
      </w:r>
      <w:r w:rsidRPr="00887652">
        <w:t>mars 2024), 1</w:t>
      </w:r>
      <w:r w:rsidRPr="00887652">
        <w:rPr>
          <w:vertAlign w:val="superscript"/>
        </w:rPr>
        <w:t>re</w:t>
      </w:r>
      <w:r w:rsidRPr="00887652">
        <w:t xml:space="preserve"> sess., 43</w:t>
      </w:r>
      <w:r w:rsidRPr="00887652">
        <w:rPr>
          <w:vertAlign w:val="superscript"/>
        </w:rPr>
        <w:t>e</w:t>
      </w:r>
      <w:r w:rsidRPr="00887652">
        <w:t> légis. (Qc) (ci-après « projet de loi n°</w:t>
      </w:r>
      <w:r w:rsidR="00B9252F" w:rsidRPr="00887652">
        <w:t> </w:t>
      </w:r>
      <w:r w:rsidRPr="00887652">
        <w:t xml:space="preserve">56 » ou « projet de loi »). </w:t>
      </w:r>
    </w:p>
  </w:footnote>
  <w:footnote w:id="7">
    <w:p w14:paraId="2B6CE916" w14:textId="27ED63B6" w:rsidR="007C6235" w:rsidRPr="00887652" w:rsidRDefault="007C6235" w:rsidP="00887652">
      <w:pPr>
        <w:pStyle w:val="NDBPRfrences"/>
      </w:pPr>
      <w:r w:rsidRPr="008A4165">
        <w:rPr>
          <w:rStyle w:val="Appelnotedebasdep"/>
          <w:sz w:val="18"/>
        </w:rPr>
        <w:footnoteRef/>
      </w:r>
      <w:r w:rsidRPr="00887652">
        <w:t xml:space="preserve"> </w:t>
      </w:r>
      <w:r w:rsidRPr="00887652">
        <w:tab/>
      </w:r>
      <w:r w:rsidRPr="00887652">
        <w:rPr>
          <w:i/>
          <w:iCs/>
        </w:rPr>
        <w:t>Code civil du Québec</w:t>
      </w:r>
      <w:r w:rsidRPr="00887652">
        <w:t>, RLRQ, c CCQ-1991 (ci-après « C.c.Q. »).</w:t>
      </w:r>
    </w:p>
  </w:footnote>
  <w:footnote w:id="8">
    <w:p w14:paraId="4EC43ABE" w14:textId="7848FAC1" w:rsidR="00871A9F" w:rsidRDefault="00B12B46" w:rsidP="00887652">
      <w:pPr>
        <w:pStyle w:val="NDBPRfrences"/>
      </w:pPr>
      <w:r w:rsidRPr="008A4165">
        <w:rPr>
          <w:rStyle w:val="Appelnotedebasdep"/>
          <w:sz w:val="18"/>
        </w:rPr>
        <w:footnoteRef/>
      </w:r>
      <w:r w:rsidRPr="00887652">
        <w:t xml:space="preserve"> </w:t>
      </w:r>
      <w:r w:rsidRPr="00887652">
        <w:tab/>
        <w:t xml:space="preserve">Institut de la statistique du Québec, </w:t>
      </w:r>
      <w:r w:rsidRPr="00887652">
        <w:rPr>
          <w:i/>
          <w:iCs/>
        </w:rPr>
        <w:t>Le bilan démographique du Québec. Édition 2023</w:t>
      </w:r>
      <w:r w:rsidRPr="00887652">
        <w:t>, à la p 94</w:t>
      </w:r>
      <w:r w:rsidR="00200ADD" w:rsidRPr="00887652">
        <w:t> </w:t>
      </w:r>
      <w:r w:rsidRPr="00887652">
        <w:t>; Statistique Canada, «</w:t>
      </w:r>
      <w:r w:rsidR="00200ADD" w:rsidRPr="00887652">
        <w:t> </w:t>
      </w:r>
      <w:r w:rsidRPr="00887652">
        <w:t>État de l’union</w:t>
      </w:r>
      <w:r w:rsidR="00854D88" w:rsidRPr="00887652">
        <w:t> </w:t>
      </w:r>
      <w:r w:rsidRPr="00887652">
        <w:t>: Le Canada chef de file du G7 avec près du quart des couples vivant en union libre, en raison du Québec</w:t>
      </w:r>
      <w:r w:rsidR="00200ADD" w:rsidRPr="00887652">
        <w:t> </w:t>
      </w:r>
      <w:r w:rsidRPr="00887652">
        <w:t xml:space="preserve">», </w:t>
      </w:r>
      <w:r w:rsidRPr="00887652">
        <w:rPr>
          <w:i/>
          <w:iCs/>
        </w:rPr>
        <w:t>Le Quotidien</w:t>
      </w:r>
      <w:r w:rsidRPr="00887652">
        <w:t xml:space="preserve">, 13 juillet 2022, </w:t>
      </w:r>
      <w:r w:rsidR="00871A9F">
        <w:t xml:space="preserve">en ligne </w:t>
      </w:r>
      <w:hyperlink r:id="rId1" w:history="1">
        <w:r w:rsidR="00871A9F" w:rsidRPr="00220B08">
          <w:rPr>
            <w:rStyle w:val="Lienhypertexte"/>
            <w:u w:val="none"/>
          </w:rPr>
          <w:t>https://www150.statcan.gc.ca/n1/daily-quotidien/220713/dq220713b-fra.htm</w:t>
        </w:r>
      </w:hyperlink>
    </w:p>
    <w:p w14:paraId="4F2A8548" w14:textId="77777777" w:rsidR="00887652" w:rsidRPr="00887652" w:rsidRDefault="00887652" w:rsidP="00887652">
      <w:pPr>
        <w:pStyle w:val="NDBPRfrences"/>
      </w:pPr>
    </w:p>
  </w:footnote>
  <w:footnote w:id="9">
    <w:p w14:paraId="771A2EB6" w14:textId="77777777" w:rsidR="00B247B3" w:rsidRPr="00887652" w:rsidRDefault="00B247B3" w:rsidP="00887652">
      <w:pPr>
        <w:pStyle w:val="NDBPRfrences"/>
      </w:pPr>
      <w:r w:rsidRPr="008A4165">
        <w:rPr>
          <w:rStyle w:val="Appelnotedebasdep"/>
          <w:sz w:val="18"/>
        </w:rPr>
        <w:footnoteRef/>
      </w:r>
      <w:r w:rsidRPr="00887652">
        <w:t xml:space="preserve"> </w:t>
      </w:r>
      <w:r w:rsidRPr="00887652">
        <w:tab/>
        <w:t>C.c.Q., préambule.</w:t>
      </w:r>
    </w:p>
  </w:footnote>
  <w:footnote w:id="10">
    <w:p w14:paraId="5CE075C4" w14:textId="54E8B4D1" w:rsidR="00D37FEA" w:rsidRPr="00887652" w:rsidRDefault="00D37FEA" w:rsidP="00887652">
      <w:pPr>
        <w:pStyle w:val="NDBPRfrences"/>
      </w:pPr>
      <w:r w:rsidRPr="008A4165">
        <w:rPr>
          <w:rStyle w:val="Appelnotedebasdep"/>
          <w:sz w:val="18"/>
        </w:rPr>
        <w:footnoteRef/>
      </w:r>
      <w:r w:rsidRPr="00887652">
        <w:t xml:space="preserve"> </w:t>
      </w:r>
      <w:r w:rsidRPr="00887652">
        <w:tab/>
        <w:t>Projet de loi, art 45.</w:t>
      </w:r>
    </w:p>
  </w:footnote>
  <w:footnote w:id="11">
    <w:p w14:paraId="4F87AAD0" w14:textId="193AA635" w:rsidR="00E54DD1" w:rsidRPr="00887652" w:rsidRDefault="00E54DD1" w:rsidP="00887652">
      <w:pPr>
        <w:pStyle w:val="NDBPRfrences"/>
      </w:pPr>
      <w:r w:rsidRPr="008A4165">
        <w:rPr>
          <w:rStyle w:val="Appelnotedebasdep"/>
          <w:sz w:val="18"/>
        </w:rPr>
        <w:footnoteRef/>
      </w:r>
      <w:r w:rsidRPr="00887652">
        <w:t xml:space="preserve"> </w:t>
      </w:r>
      <w:r w:rsidRPr="00887652">
        <w:tab/>
        <w:t>Projet de loi, art 3 (art 521.</w:t>
      </w:r>
      <w:r w:rsidR="004D6765" w:rsidRPr="00887652">
        <w:t xml:space="preserve">29 et </w:t>
      </w:r>
      <w:r w:rsidRPr="00887652">
        <w:t>521.30 C.c.Q.).</w:t>
      </w:r>
    </w:p>
  </w:footnote>
  <w:footnote w:id="12">
    <w:p w14:paraId="2CE7F91E" w14:textId="3DDE3CD4" w:rsidR="00D37FEA" w:rsidRPr="00887652" w:rsidRDefault="00D37FEA" w:rsidP="00887652">
      <w:pPr>
        <w:pStyle w:val="NDBPRfrences"/>
      </w:pPr>
      <w:r w:rsidRPr="008A4165">
        <w:rPr>
          <w:rStyle w:val="Appelnotedebasdep"/>
          <w:sz w:val="18"/>
        </w:rPr>
        <w:footnoteRef/>
      </w:r>
      <w:r w:rsidRPr="00887652">
        <w:t xml:space="preserve"> </w:t>
      </w:r>
      <w:r w:rsidRPr="00887652">
        <w:tab/>
        <w:t xml:space="preserve">Projet de loi, art 3 (art 521.31 et 521.33 C.c.Q.). </w:t>
      </w:r>
    </w:p>
  </w:footnote>
  <w:footnote w:id="13">
    <w:p w14:paraId="5A4CB084" w14:textId="5D7B79A6" w:rsidR="00D37FEA" w:rsidRPr="00887652" w:rsidRDefault="00D37FEA" w:rsidP="00887652">
      <w:pPr>
        <w:pStyle w:val="NDBPRfrences"/>
      </w:pPr>
      <w:r w:rsidRPr="008A4165">
        <w:rPr>
          <w:rStyle w:val="Appelnotedebasdep"/>
          <w:sz w:val="18"/>
        </w:rPr>
        <w:footnoteRef/>
      </w:r>
      <w:r w:rsidRPr="00887652">
        <w:t xml:space="preserve"> </w:t>
      </w:r>
      <w:r w:rsidRPr="00887652">
        <w:tab/>
        <w:t xml:space="preserve">C.c.Q., art 423. </w:t>
      </w:r>
    </w:p>
  </w:footnote>
  <w:footnote w:id="14">
    <w:p w14:paraId="47C73CC6" w14:textId="4946DA86" w:rsidR="00B07082" w:rsidRPr="00887652" w:rsidRDefault="00B07082" w:rsidP="00887652">
      <w:pPr>
        <w:pStyle w:val="NDBPRfrences"/>
      </w:pPr>
      <w:r w:rsidRPr="008A4165">
        <w:rPr>
          <w:rStyle w:val="Appelnotedebasdep"/>
          <w:sz w:val="18"/>
        </w:rPr>
        <w:footnoteRef/>
      </w:r>
      <w:r w:rsidRPr="00887652">
        <w:t xml:space="preserve"> </w:t>
      </w:r>
      <w:r w:rsidRPr="00887652">
        <w:tab/>
        <w:t xml:space="preserve">Projet de loi, art 3 (art 521.43 C.c.Q.). </w:t>
      </w:r>
    </w:p>
  </w:footnote>
  <w:footnote w:id="15">
    <w:p w14:paraId="385D8FDC" w14:textId="77777777" w:rsidR="008E045D" w:rsidRPr="00887652" w:rsidRDefault="008E045D" w:rsidP="00887652">
      <w:pPr>
        <w:pStyle w:val="NDBPRfrences"/>
      </w:pPr>
      <w:r w:rsidRPr="008A4165">
        <w:rPr>
          <w:rStyle w:val="Appelnotedebasdep"/>
          <w:sz w:val="18"/>
        </w:rPr>
        <w:footnoteRef/>
      </w:r>
      <w:r w:rsidRPr="00887652">
        <w:tab/>
        <w:t xml:space="preserve">Institut de la statistique du Québec, </w:t>
      </w:r>
      <w:r w:rsidRPr="007F3FCC">
        <w:rPr>
          <w:i/>
          <w:iCs/>
        </w:rPr>
        <w:t>Le bilan démographique du Québec. Édition 2023</w:t>
      </w:r>
      <w:r w:rsidRPr="00887652">
        <w:t>, 2023 à la p 94.</w:t>
      </w:r>
    </w:p>
  </w:footnote>
  <w:footnote w:id="16">
    <w:p w14:paraId="047933AD" w14:textId="410CD8C3" w:rsidR="000F10A5" w:rsidRPr="00887652" w:rsidRDefault="000F10A5" w:rsidP="00887652">
      <w:pPr>
        <w:pStyle w:val="NDBPRfrences"/>
      </w:pPr>
      <w:r w:rsidRPr="008A4165">
        <w:rPr>
          <w:rStyle w:val="Appelnotedebasdep"/>
          <w:sz w:val="18"/>
        </w:rPr>
        <w:footnoteRef/>
      </w:r>
      <w:r w:rsidRPr="008A4165">
        <w:rPr>
          <w:rStyle w:val="Appelnotedebasdep"/>
          <w:sz w:val="18"/>
        </w:rPr>
        <w:t xml:space="preserve"> </w:t>
      </w:r>
      <w:r w:rsidR="00E10747" w:rsidRPr="00887652">
        <w:tab/>
      </w:r>
      <w:r w:rsidRPr="00887652">
        <w:t xml:space="preserve">Parmi les répondants de </w:t>
      </w:r>
      <w:r w:rsidR="000F0B93" w:rsidRPr="000F0B93">
        <w:rPr>
          <w:i/>
          <w:iCs/>
        </w:rPr>
        <w:t>L</w:t>
      </w:r>
      <w:r w:rsidRPr="000F0B93">
        <w:rPr>
          <w:i/>
          <w:iCs/>
        </w:rPr>
        <w:t>’Enquête longitudinale auprès des parents séparés et recomposés du Québec</w:t>
      </w:r>
      <w:r w:rsidRPr="00887652">
        <w:t>, 71</w:t>
      </w:r>
      <w:r w:rsidR="005C7E53" w:rsidRPr="00887652">
        <w:t> </w:t>
      </w:r>
      <w:r w:rsidRPr="00887652">
        <w:t xml:space="preserve">% étaient en union </w:t>
      </w:r>
      <w:r w:rsidR="00D764E2" w:rsidRPr="00887652">
        <w:t>de fait</w:t>
      </w:r>
      <w:r w:rsidRPr="00887652">
        <w:t xml:space="preserve"> avant leur séparation et c’était le cas de 83</w:t>
      </w:r>
      <w:r w:rsidR="005C7E53" w:rsidRPr="00887652">
        <w:t> </w:t>
      </w:r>
      <w:r w:rsidRPr="00887652">
        <w:t xml:space="preserve">% de la catégorie des 35 ans et moins. Johanne Clouet et al, </w:t>
      </w:r>
      <w:r w:rsidRPr="008362B8">
        <w:rPr>
          <w:i/>
          <w:iCs/>
        </w:rPr>
        <w:t>La contractualisation des rapports conjugaux : une tendance qui se confirme</w:t>
      </w:r>
      <w:r w:rsidR="004A28CD">
        <w:t xml:space="preserve"> </w:t>
      </w:r>
      <w:r w:rsidRPr="00887652">
        <w:t xml:space="preserve">dans </w:t>
      </w:r>
      <w:r w:rsidR="009D298F" w:rsidRPr="00696B1A">
        <w:t>Marie-Christine Saint-Jacques et al</w:t>
      </w:r>
      <w:r w:rsidR="009D298F">
        <w:t xml:space="preserve">, </w:t>
      </w:r>
      <w:r w:rsidRPr="008362B8">
        <w:rPr>
          <w:i/>
          <w:iCs/>
        </w:rPr>
        <w:t>La séparation parentale et la recomposition familiale dans la société québécoise</w:t>
      </w:r>
      <w:r w:rsidR="00F93575" w:rsidRPr="008362B8">
        <w:rPr>
          <w:i/>
          <w:iCs/>
        </w:rPr>
        <w:t> </w:t>
      </w:r>
      <w:r w:rsidRPr="008362B8">
        <w:rPr>
          <w:i/>
          <w:iCs/>
        </w:rPr>
        <w:t>: Les premiers moments</w:t>
      </w:r>
      <w:r w:rsidRPr="00887652">
        <w:t>, Québec, Presses de l’Université Laval, 2023, à la p 379.</w:t>
      </w:r>
    </w:p>
  </w:footnote>
  <w:footnote w:id="17">
    <w:p w14:paraId="451D871E" w14:textId="2541C9BA" w:rsidR="00DF1E36" w:rsidRPr="00887652" w:rsidRDefault="00DF1E36" w:rsidP="00887652">
      <w:pPr>
        <w:pStyle w:val="NDBPRfrences"/>
      </w:pPr>
      <w:r w:rsidRPr="008A4165">
        <w:rPr>
          <w:rStyle w:val="Appelnotedebasdep"/>
          <w:sz w:val="18"/>
        </w:rPr>
        <w:footnoteRef/>
      </w:r>
      <w:r w:rsidRPr="00887652">
        <w:t xml:space="preserve"> </w:t>
      </w:r>
      <w:r w:rsidR="00E10747" w:rsidRPr="00887652">
        <w:tab/>
      </w:r>
      <w:r w:rsidR="00155CAD" w:rsidRPr="00887652">
        <w:t>En 2017, parmi les parents nés entre 1966 et 1988, 58</w:t>
      </w:r>
      <w:r w:rsidR="005C7E53" w:rsidRPr="00887652">
        <w:t> </w:t>
      </w:r>
      <w:r w:rsidR="00155CAD" w:rsidRPr="00887652">
        <w:t xml:space="preserve">% de ceux en union </w:t>
      </w:r>
      <w:r w:rsidR="00D764E2" w:rsidRPr="00887652">
        <w:t>de fait</w:t>
      </w:r>
      <w:r w:rsidR="00155CAD" w:rsidRPr="00887652">
        <w:t xml:space="preserve"> s’étaient séparés après la naissance de leur premier enfant, contre 27</w:t>
      </w:r>
      <w:r w:rsidR="005C7E53" w:rsidRPr="00887652">
        <w:t> </w:t>
      </w:r>
      <w:r w:rsidR="00155CAD" w:rsidRPr="00887652">
        <w:t>% de ceux mariés</w:t>
      </w:r>
      <w:r w:rsidR="00D947DA" w:rsidRPr="00887652">
        <w:t>. Ministère de la Famille, «</w:t>
      </w:r>
      <w:r w:rsidR="00BD1D9C" w:rsidRPr="00887652">
        <w:t> </w:t>
      </w:r>
      <w:r w:rsidR="00D947DA" w:rsidRPr="00887652">
        <w:t>La séparation parentale après l’arrivée d’un premier enfant. Quelques tendances démographiques au fil du temps et des générations au Québec</w:t>
      </w:r>
      <w:r w:rsidR="00BD1D9C" w:rsidRPr="00887652">
        <w:t> </w:t>
      </w:r>
      <w:r w:rsidR="00D947DA" w:rsidRPr="00887652">
        <w:t xml:space="preserve">», Bulletin Quelle </w:t>
      </w:r>
      <w:r w:rsidR="00D947DA" w:rsidRPr="00887652">
        <w:t>famille</w:t>
      </w:r>
      <w:r w:rsidR="00B6517C" w:rsidRPr="00887652">
        <w:t> </w:t>
      </w:r>
      <w:r w:rsidR="00D947DA" w:rsidRPr="00887652">
        <w:t>?, vol</w:t>
      </w:r>
      <w:r w:rsidR="00031F39" w:rsidRPr="00887652">
        <w:t>.</w:t>
      </w:r>
      <w:r w:rsidR="00D947DA" w:rsidRPr="00887652">
        <w:t xml:space="preserve"> 10, n</w:t>
      </w:r>
      <w:r w:rsidR="000739F9" w:rsidRPr="007F3FCC">
        <w:rPr>
          <w:vertAlign w:val="superscript"/>
        </w:rPr>
        <w:t>o</w:t>
      </w:r>
      <w:r w:rsidR="00D947DA" w:rsidRPr="00887652">
        <w:t xml:space="preserve"> 1, à la p 6.</w:t>
      </w:r>
    </w:p>
  </w:footnote>
  <w:footnote w:id="18">
    <w:p w14:paraId="7A0FB08C" w14:textId="7C2EA9AC" w:rsidR="00372CFF" w:rsidRPr="00887652" w:rsidRDefault="00372CFF" w:rsidP="00887652">
      <w:pPr>
        <w:pStyle w:val="NDBPRfrences"/>
      </w:pPr>
      <w:r w:rsidRPr="008A4165">
        <w:rPr>
          <w:rStyle w:val="Appelnotedebasdep"/>
          <w:sz w:val="18"/>
        </w:rPr>
        <w:footnoteRef/>
      </w:r>
      <w:r w:rsidRPr="00887652">
        <w:t xml:space="preserve"> </w:t>
      </w:r>
      <w:r w:rsidRPr="00887652">
        <w:tab/>
        <w:t>Projet de loi, art 45.</w:t>
      </w:r>
    </w:p>
  </w:footnote>
  <w:footnote w:id="19">
    <w:p w14:paraId="5EF2987D" w14:textId="55C5CFFB" w:rsidR="00AD02D1" w:rsidRPr="00887652" w:rsidRDefault="00AD02D1" w:rsidP="00887652">
      <w:pPr>
        <w:pStyle w:val="NDBPRfrences"/>
      </w:pPr>
      <w:r w:rsidRPr="008A4165">
        <w:rPr>
          <w:rStyle w:val="Appelnotedebasdep"/>
          <w:sz w:val="18"/>
        </w:rPr>
        <w:footnoteRef/>
      </w:r>
      <w:r w:rsidRPr="00887652">
        <w:t xml:space="preserve"> </w:t>
      </w:r>
      <w:r w:rsidRPr="00887652">
        <w:tab/>
      </w:r>
      <w:r w:rsidR="006D5464" w:rsidRPr="00887652">
        <w:t xml:space="preserve">Institut de la statistique du Québec, </w:t>
      </w:r>
      <w:r w:rsidR="001563D9" w:rsidRPr="007F3FCC">
        <w:rPr>
          <w:i/>
          <w:iCs/>
        </w:rPr>
        <w:t>Le bilan démographique du Québec</w:t>
      </w:r>
      <w:r w:rsidR="000A01D3" w:rsidRPr="007F3FCC">
        <w:rPr>
          <w:i/>
          <w:iCs/>
        </w:rPr>
        <w:t>. Édition 2024</w:t>
      </w:r>
      <w:r w:rsidR="001563D9" w:rsidRPr="00887652">
        <w:t>,</w:t>
      </w:r>
      <w:r w:rsidR="000A01D3" w:rsidRPr="00887652">
        <w:t xml:space="preserve"> </w:t>
      </w:r>
      <w:r w:rsidR="006D5464" w:rsidRPr="00887652">
        <w:t>à la p 42.</w:t>
      </w:r>
    </w:p>
  </w:footnote>
  <w:footnote w:id="20">
    <w:p w14:paraId="452B68D6" w14:textId="05D5D741" w:rsidR="00151BCB" w:rsidRPr="00887652" w:rsidRDefault="00151BCB" w:rsidP="00887652">
      <w:pPr>
        <w:pStyle w:val="NDBPRfrences"/>
      </w:pPr>
      <w:r w:rsidRPr="008A4165">
        <w:rPr>
          <w:rStyle w:val="Appelnotedebasdep"/>
          <w:sz w:val="18"/>
        </w:rPr>
        <w:footnoteRef/>
      </w:r>
      <w:r w:rsidRPr="00887652">
        <w:t xml:space="preserve"> </w:t>
      </w:r>
      <w:r w:rsidR="00E10747" w:rsidRPr="00887652">
        <w:tab/>
      </w:r>
      <w:r w:rsidR="00F51EF1" w:rsidRPr="00887652">
        <w:t xml:space="preserve">21,4 % vivaient dans une famille monoparentale. </w:t>
      </w:r>
      <w:r w:rsidR="00A8602F" w:rsidRPr="00887652">
        <w:t xml:space="preserve">Statistique Canada, </w:t>
      </w:r>
      <w:r w:rsidR="00241149" w:rsidRPr="00241149">
        <w:rPr>
          <w:i/>
          <w:iCs/>
        </w:rPr>
        <w:t>Tableaux de données</w:t>
      </w:r>
      <w:r w:rsidR="00241149">
        <w:t xml:space="preserve">, </w:t>
      </w:r>
      <w:r w:rsidR="00A8602F" w:rsidRPr="007F3FCC">
        <w:rPr>
          <w:i/>
          <w:iCs/>
        </w:rPr>
        <w:t xml:space="preserve">Recensement de 2016, </w:t>
      </w:r>
      <w:r w:rsidR="00241149">
        <w:rPr>
          <w:i/>
          <w:iCs/>
        </w:rPr>
        <w:t>n</w:t>
      </w:r>
      <w:r w:rsidR="00241149" w:rsidRPr="00241149">
        <w:rPr>
          <w:i/>
          <w:iCs/>
          <w:vertAlign w:val="superscript"/>
        </w:rPr>
        <w:t>o</w:t>
      </w:r>
      <w:r w:rsidR="00A8602F" w:rsidRPr="007F3FCC">
        <w:rPr>
          <w:i/>
          <w:iCs/>
        </w:rPr>
        <w:t xml:space="preserve"> 98-400-X2016388</w:t>
      </w:r>
      <w:r w:rsidR="00241149">
        <w:t>.</w:t>
      </w:r>
    </w:p>
  </w:footnote>
  <w:footnote w:id="21">
    <w:p w14:paraId="72A6B1D5" w14:textId="1DB65E0C" w:rsidR="00B3190C" w:rsidRPr="00887652" w:rsidRDefault="00B3190C" w:rsidP="00887652">
      <w:pPr>
        <w:pStyle w:val="NDBPRfrences"/>
      </w:pPr>
      <w:r w:rsidRPr="008A4165">
        <w:rPr>
          <w:rStyle w:val="Appelnotedebasdep"/>
          <w:sz w:val="18"/>
        </w:rPr>
        <w:footnoteRef/>
      </w:r>
      <w:r w:rsidRPr="00887652">
        <w:t xml:space="preserve"> </w:t>
      </w:r>
      <w:r w:rsidRPr="00887652">
        <w:tab/>
        <w:t>C.c.Q., art</w:t>
      </w:r>
      <w:r w:rsidR="0080527D" w:rsidRPr="00887652">
        <w:t xml:space="preserve"> 599.</w:t>
      </w:r>
    </w:p>
  </w:footnote>
  <w:footnote w:id="22">
    <w:p w14:paraId="531992B0" w14:textId="7842AA67" w:rsidR="009A6BB0" w:rsidRPr="008A4165" w:rsidRDefault="009A6BB0" w:rsidP="00887652">
      <w:pPr>
        <w:pStyle w:val="NDBPRfrences"/>
        <w:rPr>
          <w:rStyle w:val="Appelnotedebasdep"/>
          <w:sz w:val="18"/>
        </w:rPr>
      </w:pPr>
      <w:r w:rsidRPr="008A4165">
        <w:rPr>
          <w:rStyle w:val="Appelnotedebasdep"/>
          <w:sz w:val="18"/>
        </w:rPr>
        <w:footnoteRef/>
      </w:r>
      <w:r w:rsidRPr="008A4165">
        <w:rPr>
          <w:rStyle w:val="Appelnotedebasdep"/>
          <w:sz w:val="18"/>
        </w:rPr>
        <w:t xml:space="preserve"> </w:t>
      </w:r>
      <w:r w:rsidRPr="008A4165">
        <w:rPr>
          <w:rStyle w:val="Appelnotedebasdep"/>
          <w:sz w:val="18"/>
        </w:rPr>
        <w:tab/>
      </w:r>
      <w:r w:rsidRPr="008A4165">
        <w:rPr>
          <w:rStyle w:val="Appelnotedebasdep"/>
          <w:sz w:val="18"/>
          <w:vertAlign w:val="baseline"/>
        </w:rPr>
        <w:t>C.c.Q., art 600.</w:t>
      </w:r>
    </w:p>
  </w:footnote>
  <w:footnote w:id="23">
    <w:p w14:paraId="271CE4F5" w14:textId="297162B8" w:rsidR="003A7A0B" w:rsidRPr="00887652" w:rsidRDefault="003A7A0B" w:rsidP="00887652">
      <w:pPr>
        <w:pStyle w:val="NDBPRfrences"/>
      </w:pPr>
      <w:r w:rsidRPr="008A4165">
        <w:rPr>
          <w:rStyle w:val="Appelnotedebasdep"/>
          <w:sz w:val="18"/>
        </w:rPr>
        <w:footnoteRef/>
      </w:r>
      <w:r w:rsidRPr="00887652">
        <w:t xml:space="preserve"> </w:t>
      </w:r>
      <w:r w:rsidR="00D92FA3" w:rsidRPr="00887652">
        <w:tab/>
      </w:r>
      <w:r w:rsidR="00AE6313" w:rsidRPr="00887652">
        <w:rPr>
          <w:rStyle w:val="NbpCar"/>
          <w:rFonts w:eastAsiaTheme="minorEastAsia" w:cstheme="minorBidi"/>
          <w:lang w:eastAsia="ja-JP"/>
        </w:rPr>
        <w:t xml:space="preserve">Comité des droits de </w:t>
      </w:r>
      <w:r w:rsidR="00A30A59" w:rsidRPr="00887652">
        <w:rPr>
          <w:rStyle w:val="NbpCar"/>
          <w:rFonts w:eastAsiaTheme="minorEastAsia" w:cstheme="minorBidi"/>
          <w:lang w:eastAsia="ja-JP"/>
        </w:rPr>
        <w:t>l’enfan</w:t>
      </w:r>
      <w:r w:rsidR="00A9530B" w:rsidRPr="00887652">
        <w:rPr>
          <w:rStyle w:val="NbpCar"/>
          <w:rFonts w:eastAsiaTheme="minorEastAsia" w:cstheme="minorBidi"/>
          <w:lang w:eastAsia="ja-JP"/>
        </w:rPr>
        <w:t>t</w:t>
      </w:r>
      <w:r w:rsidR="00AE6313" w:rsidRPr="00887652">
        <w:t xml:space="preserve">, </w:t>
      </w:r>
      <w:r w:rsidR="00AE6313" w:rsidRPr="007F3FCC">
        <w:rPr>
          <w:i/>
          <w:iCs/>
        </w:rPr>
        <w:t>Observation générale n° 14 (2013) sur le droit de l’enfant à ce que son intérêt supérieur soit une considération primordiale</w:t>
      </w:r>
      <w:r w:rsidR="00AE6313" w:rsidRPr="00887652">
        <w:t>, Doc. N.U. CRC/C/GC/14</w:t>
      </w:r>
      <w:r w:rsidR="00BE6E1B" w:rsidRPr="00887652">
        <w:t xml:space="preserve">, </w:t>
      </w:r>
      <w:r w:rsidR="00572D4D" w:rsidRPr="00887652">
        <w:t xml:space="preserve">au para </w:t>
      </w:r>
      <w:r w:rsidR="00BE6E1B" w:rsidRPr="00887652">
        <w:t>35</w:t>
      </w:r>
      <w:r w:rsidR="00DE62DF" w:rsidRPr="00887652">
        <w:t>.</w:t>
      </w:r>
    </w:p>
  </w:footnote>
  <w:footnote w:id="24">
    <w:p w14:paraId="6730FDF3" w14:textId="6F8E9BCC" w:rsidR="00E45C69" w:rsidRPr="00887652" w:rsidRDefault="00E45C69" w:rsidP="00887652">
      <w:pPr>
        <w:pStyle w:val="NDBPRfrences"/>
      </w:pPr>
      <w:r w:rsidRPr="008A4165">
        <w:rPr>
          <w:rStyle w:val="Appelnotedebasdep"/>
          <w:sz w:val="18"/>
        </w:rPr>
        <w:footnoteRef/>
      </w:r>
      <w:r w:rsidRPr="00887652">
        <w:t xml:space="preserve"> </w:t>
      </w:r>
      <w:r w:rsidRPr="00887652">
        <w:tab/>
      </w:r>
      <w:r w:rsidRPr="007F3FCC">
        <w:rPr>
          <w:i/>
          <w:iCs/>
        </w:rPr>
        <w:t>C.(G).</w:t>
      </w:r>
      <w:r w:rsidRPr="00887652">
        <w:t xml:space="preserve"> </w:t>
      </w:r>
      <w:r w:rsidRPr="00887652">
        <w:t xml:space="preserve">c </w:t>
      </w:r>
      <w:r w:rsidRPr="007F3FCC">
        <w:rPr>
          <w:i/>
          <w:iCs/>
        </w:rPr>
        <w:t>V.</w:t>
      </w:r>
      <w:r w:rsidR="005B266F" w:rsidRPr="007F3FCC">
        <w:rPr>
          <w:i/>
          <w:iCs/>
        </w:rPr>
        <w:t>-</w:t>
      </w:r>
      <w:r w:rsidRPr="007F3FCC">
        <w:rPr>
          <w:i/>
          <w:iCs/>
        </w:rPr>
        <w:t xml:space="preserve"> F. (T)</w:t>
      </w:r>
      <w:r w:rsidRPr="00887652">
        <w:t>, </w:t>
      </w:r>
      <w:r w:rsidRPr="00887652">
        <w:rPr>
          <w:rStyle w:val="reflex3-block"/>
        </w:rPr>
        <w:t>[1987], 2 R.C.S. 244</w:t>
      </w:r>
      <w:r w:rsidRPr="00887652">
        <w:t>, 269 et 270.</w:t>
      </w:r>
    </w:p>
  </w:footnote>
  <w:footnote w:id="25">
    <w:p w14:paraId="43119E3F" w14:textId="3EDAB015" w:rsidR="00E45C69" w:rsidRPr="00887652" w:rsidRDefault="00E45C69" w:rsidP="00887652">
      <w:pPr>
        <w:pStyle w:val="NDBPRfrences"/>
      </w:pPr>
      <w:r w:rsidRPr="008A4165">
        <w:rPr>
          <w:rStyle w:val="Appelnotedebasdep"/>
          <w:sz w:val="18"/>
        </w:rPr>
        <w:footnoteRef/>
      </w:r>
      <w:r w:rsidRPr="007F3FCC">
        <w:rPr>
          <w:lang w:val="en-CA"/>
        </w:rPr>
        <w:t xml:space="preserve"> </w:t>
      </w:r>
      <w:r w:rsidRPr="007F3FCC">
        <w:rPr>
          <w:lang w:val="en-CA"/>
        </w:rPr>
        <w:tab/>
        <w:t>Voir </w:t>
      </w:r>
      <w:r w:rsidRPr="007F3FCC">
        <w:rPr>
          <w:i/>
          <w:iCs/>
          <w:lang w:val="en-CA"/>
        </w:rPr>
        <w:t>Catholic Children Aid Society of Metropolitan Toronto</w:t>
      </w:r>
      <w:r w:rsidR="00E10747" w:rsidRPr="007F3FCC">
        <w:rPr>
          <w:i/>
          <w:iCs/>
          <w:lang w:val="en-CA"/>
        </w:rPr>
        <w:t xml:space="preserve"> </w:t>
      </w:r>
      <w:r w:rsidRPr="007F3FCC">
        <w:rPr>
          <w:lang w:val="en-CA"/>
        </w:rPr>
        <w:t>c</w:t>
      </w:r>
      <w:r w:rsidR="00E10747" w:rsidRPr="007F3FCC">
        <w:rPr>
          <w:lang w:val="en-CA"/>
        </w:rPr>
        <w:t xml:space="preserve"> </w:t>
      </w:r>
      <w:r w:rsidRPr="007F3FCC">
        <w:rPr>
          <w:i/>
          <w:iCs/>
          <w:lang w:val="en-CA"/>
        </w:rPr>
        <w:t>M. (C.)</w:t>
      </w:r>
      <w:r w:rsidRPr="007F3FCC">
        <w:rPr>
          <w:lang w:val="en-CA"/>
        </w:rPr>
        <w:t>, </w:t>
      </w:r>
      <w:r w:rsidRPr="007F3FCC">
        <w:rPr>
          <w:rStyle w:val="reflex3-block"/>
          <w:lang w:val="en-CA"/>
        </w:rPr>
        <w:t>[1994] 2 R.C.S. 165</w:t>
      </w:r>
      <w:r w:rsidRPr="007F3FCC">
        <w:rPr>
          <w:lang w:val="en-CA"/>
        </w:rPr>
        <w:t>; </w:t>
      </w:r>
      <w:r w:rsidR="00A62F01" w:rsidRPr="007F3FCC">
        <w:rPr>
          <w:i/>
          <w:iCs/>
          <w:lang w:val="en-CA"/>
        </w:rPr>
        <w:t>(</w:t>
      </w:r>
      <w:r w:rsidR="00A02611" w:rsidRPr="007F3FCC">
        <w:rPr>
          <w:rFonts w:hint="eastAsia"/>
          <w:i/>
          <w:iCs/>
          <w:lang w:val="en-CA"/>
        </w:rPr>
        <w:t>Minister of Health and Community Services)</w:t>
      </w:r>
      <w:r w:rsidR="00A02611" w:rsidRPr="007F3FCC">
        <w:rPr>
          <w:rFonts w:hint="eastAsia"/>
          <w:lang w:val="en-CA"/>
        </w:rPr>
        <w:t xml:space="preserve"> c </w:t>
      </w:r>
      <w:r w:rsidR="00A02611" w:rsidRPr="007F3FCC">
        <w:rPr>
          <w:rFonts w:hint="eastAsia"/>
          <w:i/>
          <w:iCs/>
          <w:lang w:val="en-CA"/>
        </w:rPr>
        <w:t>S.G. et S.A</w:t>
      </w:r>
      <w:r w:rsidR="00A02611" w:rsidRPr="007F3FCC">
        <w:rPr>
          <w:rFonts w:hint="eastAsia"/>
          <w:lang w:val="en-CA"/>
        </w:rPr>
        <w:t>., </w:t>
      </w:r>
      <w:r w:rsidR="00000000">
        <w:fldChar w:fldCharType="begin"/>
      </w:r>
      <w:r w:rsidR="00000000" w:rsidRPr="00F6134A">
        <w:rPr>
          <w:lang w:val="en-CA"/>
        </w:rPr>
        <w:instrText>HYPERLINK "https://www.canlii.org/fr/nb/nbca/doc/1989/1989canlii7830/1989canlii7830.html"</w:instrText>
      </w:r>
      <w:r w:rsidR="00000000">
        <w:fldChar w:fldCharType="separate"/>
      </w:r>
      <w:r w:rsidR="00A02611" w:rsidRPr="007F3FCC">
        <w:rPr>
          <w:rStyle w:val="Lienhypertexte"/>
          <w:rFonts w:hint="eastAsia"/>
          <w:color w:val="auto"/>
          <w:u w:val="none"/>
          <w:lang w:val="en-CA"/>
        </w:rPr>
        <w:t>1989 CanLII 160 (NB CA)</w:t>
      </w:r>
      <w:r w:rsidR="00000000">
        <w:rPr>
          <w:rStyle w:val="Lienhypertexte"/>
          <w:color w:val="auto"/>
          <w:u w:val="none"/>
          <w:lang w:val="en-CA"/>
        </w:rPr>
        <w:fldChar w:fldCharType="end"/>
      </w:r>
      <w:r w:rsidR="00A02611" w:rsidRPr="007F3FCC">
        <w:rPr>
          <w:rFonts w:hint="eastAsia"/>
          <w:lang w:val="en-CA"/>
        </w:rPr>
        <w:t>, 100 R.N.-B. (2</w:t>
      </w:r>
      <w:r w:rsidR="00A02611" w:rsidRPr="004648B1">
        <w:rPr>
          <w:rFonts w:hint="eastAsia"/>
          <w:vertAlign w:val="superscript"/>
          <w:lang w:val="en-CA"/>
        </w:rPr>
        <w:t>e</w:t>
      </w:r>
      <w:r w:rsidR="00A02611" w:rsidRPr="007F3FCC">
        <w:rPr>
          <w:rFonts w:hint="eastAsia"/>
          <w:lang w:val="en-CA"/>
        </w:rPr>
        <w:t xml:space="preserve">) 357 (C.A.), à la p. 360, </w:t>
      </w:r>
      <w:r w:rsidR="00A02611" w:rsidRPr="00D02528">
        <w:rPr>
          <w:rStyle w:val="reflex"/>
          <w:rFonts w:hint="eastAsia"/>
          <w:i/>
          <w:iCs/>
          <w:lang w:val="en-CA"/>
        </w:rPr>
        <w:t>lth and Community Services)</w:t>
      </w:r>
      <w:r w:rsidR="00A02611" w:rsidRPr="007F3FCC">
        <w:rPr>
          <w:rStyle w:val="reflex"/>
          <w:rFonts w:hint="eastAsia"/>
          <w:lang w:val="en-CA"/>
        </w:rPr>
        <w:t> </w:t>
      </w:r>
      <w:r w:rsidR="00A02611" w:rsidRPr="007F3FCC">
        <w:rPr>
          <w:rStyle w:val="solexhl"/>
          <w:rFonts w:hint="eastAsia"/>
          <w:lang w:val="en-CA"/>
        </w:rPr>
        <w:t>c</w:t>
      </w:r>
      <w:r w:rsidR="00A02611" w:rsidRPr="007F3FCC">
        <w:rPr>
          <w:rStyle w:val="reflex"/>
          <w:rFonts w:hint="eastAsia"/>
          <w:lang w:val="en-CA"/>
        </w:rPr>
        <w:t xml:space="preserve">. </w:t>
      </w:r>
      <w:r w:rsidR="00A02611" w:rsidRPr="00D02528">
        <w:rPr>
          <w:rStyle w:val="reflex"/>
          <w:rFonts w:hint="eastAsia"/>
          <w:i/>
          <w:iCs/>
          <w:lang w:val="en-CA"/>
        </w:rPr>
        <w:t>S.G. et S.A.</w:t>
      </w:r>
      <w:r w:rsidR="00122C86">
        <w:rPr>
          <w:i/>
          <w:iCs/>
          <w:lang w:val="en-CA"/>
        </w:rPr>
        <w:t>,</w:t>
      </w:r>
      <w:r w:rsidR="00A02611" w:rsidRPr="007F3FCC">
        <w:rPr>
          <w:rStyle w:val="reflex3-block"/>
          <w:rFonts w:hint="eastAsia"/>
          <w:lang w:val="en-CA"/>
        </w:rPr>
        <w:t> </w:t>
      </w:r>
      <w:hyperlink r:id="rId2" w:history="1">
        <w:r w:rsidR="00A02611" w:rsidRPr="007F3FCC">
          <w:rPr>
            <w:rStyle w:val="Lienhypertexte"/>
            <w:rFonts w:hint="eastAsia"/>
            <w:color w:val="auto"/>
            <w:u w:val="none"/>
            <w:lang w:val="en-CA"/>
          </w:rPr>
          <w:t>1989 CanLII 160 (NB CA)</w:t>
        </w:r>
      </w:hyperlink>
      <w:r w:rsidR="00A02611" w:rsidRPr="007F3FCC">
        <w:rPr>
          <w:rStyle w:val="reflex3-block"/>
          <w:rFonts w:hint="eastAsia"/>
          <w:lang w:val="en-CA"/>
        </w:rPr>
        <w:t>, 100 R.N.-B. (2</w:t>
      </w:r>
      <w:r w:rsidR="00A02611" w:rsidRPr="00C94DF9">
        <w:rPr>
          <w:rStyle w:val="reflex3-block"/>
          <w:rFonts w:hint="eastAsia"/>
          <w:vertAlign w:val="superscript"/>
          <w:lang w:val="en-CA"/>
        </w:rPr>
        <w:t>e</w:t>
      </w:r>
      <w:r w:rsidR="00A02611" w:rsidRPr="007F3FCC">
        <w:rPr>
          <w:rStyle w:val="reflex3-block"/>
          <w:rFonts w:hint="eastAsia"/>
          <w:lang w:val="en-CA"/>
        </w:rPr>
        <w:t>) 357 (C.A.).</w:t>
      </w:r>
      <w:r w:rsidR="00854D88" w:rsidRPr="007F3FCC">
        <w:rPr>
          <w:rStyle w:val="reflex3-block"/>
          <w:lang w:val="en-CA"/>
        </w:rPr>
        <w:t xml:space="preserve"> </w:t>
      </w:r>
      <w:r w:rsidR="00A02611" w:rsidRPr="00887652">
        <w:rPr>
          <w:rStyle w:val="reflex3-block"/>
          <w:rFonts w:hint="eastAsia"/>
        </w:rPr>
        <w:t>360</w:t>
      </w:r>
      <w:r w:rsidR="00C22174" w:rsidRPr="00887652">
        <w:rPr>
          <w:rStyle w:val="reflex3-block"/>
        </w:rPr>
        <w:t>.</w:t>
      </w:r>
      <w:r w:rsidR="00A02611" w:rsidRPr="00887652">
        <w:rPr>
          <w:rStyle w:val="reflex3-block"/>
        </w:rPr>
        <w:t> </w:t>
      </w:r>
    </w:p>
  </w:footnote>
  <w:footnote w:id="26">
    <w:p w14:paraId="5FD88AA1" w14:textId="02A1B59B" w:rsidR="00214C5D" w:rsidRPr="00887652" w:rsidRDefault="00214C5D" w:rsidP="00887652">
      <w:pPr>
        <w:pStyle w:val="NDBPRfrences"/>
      </w:pPr>
      <w:r w:rsidRPr="008A4165">
        <w:rPr>
          <w:rStyle w:val="Appelnotedebasdep"/>
          <w:sz w:val="18"/>
        </w:rPr>
        <w:footnoteRef/>
      </w:r>
      <w:r w:rsidRPr="00887652">
        <w:t xml:space="preserve"> </w:t>
      </w:r>
      <w:r w:rsidRPr="00887652">
        <w:tab/>
      </w:r>
      <w:r w:rsidRPr="00887652">
        <w:rPr>
          <w:rStyle w:val="NbpCar"/>
          <w:rFonts w:eastAsiaTheme="minorEastAsia" w:cstheme="minorBidi"/>
          <w:lang w:eastAsia="ja-JP"/>
        </w:rPr>
        <w:t xml:space="preserve">Comité des droits de l’enfant, </w:t>
      </w:r>
      <w:r w:rsidRPr="00A56E4B">
        <w:rPr>
          <w:rStyle w:val="NbpCar"/>
          <w:rFonts w:eastAsiaTheme="minorEastAsia" w:cstheme="minorBidi"/>
          <w:i/>
          <w:iCs/>
          <w:lang w:eastAsia="ja-JP"/>
        </w:rPr>
        <w:t>Observation générale n° 5, Mesures d’application générales de la Convention relative aux droits de l’enfant (art</w:t>
      </w:r>
      <w:r w:rsidR="009B1670">
        <w:rPr>
          <w:rStyle w:val="NbpCar"/>
          <w:rFonts w:eastAsiaTheme="minorEastAsia" w:cstheme="minorBidi"/>
          <w:i/>
          <w:iCs/>
          <w:lang w:eastAsia="ja-JP"/>
        </w:rPr>
        <w:t>icle</w:t>
      </w:r>
      <w:r w:rsidRPr="00A56E4B">
        <w:rPr>
          <w:rStyle w:val="NbpCar"/>
          <w:rFonts w:eastAsiaTheme="minorEastAsia" w:cstheme="minorBidi"/>
          <w:i/>
          <w:iCs/>
          <w:lang w:eastAsia="ja-JP"/>
        </w:rPr>
        <w:t xml:space="preserve"> 4, 42 et 44 </w:t>
      </w:r>
      <w:r w:rsidR="00FC4C36">
        <w:rPr>
          <w:rStyle w:val="NbpCar"/>
          <w:rFonts w:eastAsiaTheme="minorEastAsia" w:cstheme="minorBidi"/>
          <w:i/>
          <w:iCs/>
          <w:lang w:eastAsia="ja-JP"/>
        </w:rPr>
        <w:t>(par.</w:t>
      </w:r>
      <w:r w:rsidRPr="00A56E4B">
        <w:rPr>
          <w:rStyle w:val="NbpCar"/>
          <w:rFonts w:eastAsiaTheme="minorEastAsia" w:cstheme="minorBidi"/>
          <w:i/>
          <w:iCs/>
          <w:lang w:eastAsia="ja-JP"/>
        </w:rPr>
        <w:t xml:space="preserve"> 6)</w:t>
      </w:r>
      <w:r w:rsidRPr="00887652">
        <w:rPr>
          <w:rStyle w:val="NbpCar"/>
          <w:rFonts w:eastAsiaTheme="minorEastAsia" w:cstheme="minorBidi"/>
          <w:lang w:eastAsia="ja-JP"/>
        </w:rPr>
        <w:t xml:space="preserve">, Doc. N.U. RC/GC/2003/5, </w:t>
      </w:r>
      <w:r w:rsidR="002A2117" w:rsidRPr="00887652">
        <w:rPr>
          <w:rStyle w:val="NbpCar"/>
          <w:rFonts w:eastAsiaTheme="minorEastAsia" w:cstheme="minorBidi"/>
          <w:lang w:eastAsia="ja-JP"/>
        </w:rPr>
        <w:t>au para</w:t>
      </w:r>
      <w:r w:rsidR="00B6517C" w:rsidRPr="00887652">
        <w:rPr>
          <w:rStyle w:val="NbpCar"/>
          <w:rFonts w:eastAsiaTheme="minorEastAsia" w:cstheme="minorBidi"/>
          <w:lang w:eastAsia="ja-JP"/>
        </w:rPr>
        <w:t xml:space="preserve"> </w:t>
      </w:r>
      <w:r w:rsidRPr="00887652">
        <w:t>11.</w:t>
      </w:r>
    </w:p>
  </w:footnote>
  <w:footnote w:id="27">
    <w:p w14:paraId="66418519" w14:textId="1C600714" w:rsidR="00780E2D" w:rsidRPr="00887652" w:rsidRDefault="00780E2D" w:rsidP="00887652">
      <w:pPr>
        <w:pStyle w:val="NDBPRfrences"/>
      </w:pPr>
      <w:r w:rsidRPr="008A4165">
        <w:rPr>
          <w:rStyle w:val="Appelnotedebasdep"/>
          <w:sz w:val="18"/>
        </w:rPr>
        <w:footnoteRef/>
      </w:r>
      <w:r w:rsidRPr="00887652">
        <w:t xml:space="preserve"> </w:t>
      </w:r>
      <w:r w:rsidRPr="00887652">
        <w:tab/>
        <w:t xml:space="preserve">Ghislain Tabi, « La remise en cause contemporaine du volontarisme contractuel », (2012) 53-3 </w:t>
      </w:r>
      <w:r w:rsidRPr="00FE6AF0">
        <w:rPr>
          <w:i/>
          <w:iCs/>
        </w:rPr>
        <w:t>Les cahiers de droit</w:t>
      </w:r>
      <w:r w:rsidRPr="00887652">
        <w:t xml:space="preserve"> 577, </w:t>
      </w:r>
      <w:r w:rsidR="00B65E76">
        <w:t>aux pp</w:t>
      </w:r>
      <w:r w:rsidR="004C7FAD" w:rsidRPr="00887652">
        <w:t xml:space="preserve"> </w:t>
      </w:r>
      <w:r w:rsidRPr="00887652">
        <w:t>579, 584</w:t>
      </w:r>
      <w:r w:rsidR="00E10747" w:rsidRPr="00887652">
        <w:t xml:space="preserve"> et </w:t>
      </w:r>
      <w:r w:rsidRPr="00887652">
        <w:t>585.</w:t>
      </w:r>
    </w:p>
  </w:footnote>
  <w:footnote w:id="28">
    <w:p w14:paraId="0CF65465" w14:textId="23F5C1E9" w:rsidR="006254E1" w:rsidRPr="00887652" w:rsidRDefault="006254E1" w:rsidP="00887652">
      <w:pPr>
        <w:pStyle w:val="NDBPRfrences"/>
      </w:pPr>
      <w:r w:rsidRPr="008A4165">
        <w:rPr>
          <w:rStyle w:val="Appelnotedebasdep"/>
          <w:sz w:val="18"/>
        </w:rPr>
        <w:footnoteRef/>
      </w:r>
      <w:r w:rsidRPr="00887652">
        <w:t xml:space="preserve"> </w:t>
      </w:r>
      <w:r w:rsidR="00701DAA" w:rsidRPr="00887652">
        <w:tab/>
      </w:r>
      <w:r w:rsidR="00E36A06" w:rsidRPr="00887652">
        <w:t xml:space="preserve">Environ la moitié des personnes en union </w:t>
      </w:r>
      <w:r w:rsidR="00D764E2" w:rsidRPr="00887652">
        <w:t>de fait</w:t>
      </w:r>
      <w:r w:rsidR="00E36A06" w:rsidRPr="00887652">
        <w:t xml:space="preserve"> au Québec ne connaissent pas l’état du droit de la famille et les implications découlant de leur statut conjugal. </w:t>
      </w:r>
      <w:r w:rsidR="00701DAA" w:rsidRPr="00887652">
        <w:t xml:space="preserve">Hélène Belleau et al, </w:t>
      </w:r>
      <w:r w:rsidR="004648B1">
        <w:t>«</w:t>
      </w:r>
      <w:r w:rsidR="00C34870">
        <w:t> </w:t>
      </w:r>
      <w:r w:rsidR="00701DAA" w:rsidRPr="00887652">
        <w:t>Un cadre juridique pour les unions libres au Québec ? Ce qu’en pense la population</w:t>
      </w:r>
      <w:r w:rsidR="00C34870">
        <w:t> </w:t>
      </w:r>
      <w:r w:rsidR="004648B1">
        <w:t>»</w:t>
      </w:r>
      <w:r w:rsidR="00701DAA" w:rsidRPr="00887652">
        <w:t xml:space="preserve">, Institut national de recherche scientifique, 2023, à la p 13. Hélène Belleau et al, </w:t>
      </w:r>
      <w:r w:rsidR="00C94DF9">
        <w:t>«</w:t>
      </w:r>
      <w:r w:rsidR="00B1622C">
        <w:t> </w:t>
      </w:r>
      <w:r w:rsidR="00701DAA" w:rsidRPr="00C94DF9">
        <w:t>Unions et désunions conjugales au Québec</w:t>
      </w:r>
      <w:r w:rsidR="00F93575" w:rsidRPr="00C94DF9">
        <w:t> </w:t>
      </w:r>
      <w:r w:rsidR="00701DAA" w:rsidRPr="00C94DF9">
        <w:t>: rapport de recherche. Première partie</w:t>
      </w:r>
      <w:r w:rsidR="00F93575" w:rsidRPr="00C94DF9">
        <w:t> </w:t>
      </w:r>
      <w:r w:rsidR="00701DAA" w:rsidRPr="00C94DF9">
        <w:t>: le couple, l’argent et le droit</w:t>
      </w:r>
      <w:r w:rsidR="00B1622C">
        <w:t> </w:t>
      </w:r>
      <w:r w:rsidR="00C94DF9" w:rsidRPr="00C94DF9">
        <w:t>»</w:t>
      </w:r>
      <w:r w:rsidR="00701DAA" w:rsidRPr="00C94DF9">
        <w:t>,</w:t>
      </w:r>
      <w:r w:rsidR="00701DAA" w:rsidRPr="00887652">
        <w:t xml:space="preserve"> Institut national de la recherche scientifique, Montréal, 2017, à la p 67.</w:t>
      </w:r>
    </w:p>
  </w:footnote>
  <w:footnote w:id="29">
    <w:p w14:paraId="27264E84" w14:textId="5F2FDE83" w:rsidR="00F07DBE" w:rsidRPr="00887652" w:rsidRDefault="00F07DBE" w:rsidP="00887652">
      <w:pPr>
        <w:pStyle w:val="NDBPRfrences"/>
      </w:pPr>
      <w:r w:rsidRPr="008A4165">
        <w:rPr>
          <w:rStyle w:val="Appelnotedebasdep"/>
          <w:sz w:val="18"/>
        </w:rPr>
        <w:footnoteRef/>
      </w:r>
      <w:r w:rsidRPr="00887652">
        <w:t xml:space="preserve"> </w:t>
      </w:r>
      <w:r w:rsidRPr="00887652">
        <w:tab/>
        <w:t xml:space="preserve">Avant la réforme du droit de famille de 1989, qui a instauré le patrimoine familial, le choix du régime matrimonial était laissé aux époux qui pouvaient, par contrat de mariage, choisir entre le régime de la communauté de biens ou de la séparation de biens. </w:t>
      </w:r>
      <w:r w:rsidRPr="00887652">
        <w:t xml:space="preserve">Pierre Ciotola, </w:t>
      </w:r>
      <w:r w:rsidR="005F42B9">
        <w:t>«</w:t>
      </w:r>
      <w:r w:rsidR="00AB4685">
        <w:t> </w:t>
      </w:r>
      <w:r w:rsidRPr="00887652">
        <w:t>Le patrimoine familial et diverses mesures destinées à favoriser l’égalité économique des époux</w:t>
      </w:r>
      <w:r w:rsidR="00213966">
        <w:t> </w:t>
      </w:r>
      <w:r w:rsidR="005F42B9">
        <w:t>»</w:t>
      </w:r>
      <w:r w:rsidRPr="00887652">
        <w:t xml:space="preserve">, Éditions Yvon Blais, (1989), </w:t>
      </w:r>
      <w:r w:rsidR="00213966">
        <w:t xml:space="preserve">au </w:t>
      </w:r>
      <w:r w:rsidRPr="00887652">
        <w:t xml:space="preserve">para 3 ; Hélène Belleau et Carmen Lavallée, </w:t>
      </w:r>
      <w:r w:rsidRPr="00EB6B40">
        <w:rPr>
          <w:i/>
          <w:iCs/>
        </w:rPr>
        <w:t>Pour une réforme du droit de la famille fondée sur les réalités sociales et juridiques actuelles</w:t>
      </w:r>
      <w:r w:rsidRPr="00887652">
        <w:t xml:space="preserve">, Mémoire </w:t>
      </w:r>
      <w:r w:rsidR="00DB500B">
        <w:t>déposé</w:t>
      </w:r>
      <w:r w:rsidRPr="00887652">
        <w:t xml:space="preserve"> lors des consultations publiques tenues par la ministre de la Justice du Québec, 2019, à la p 14.</w:t>
      </w:r>
    </w:p>
  </w:footnote>
  <w:footnote w:id="30">
    <w:p w14:paraId="039EE19E" w14:textId="18C26FD0" w:rsidR="00F07DBE" w:rsidRPr="00887652" w:rsidRDefault="00F07DBE" w:rsidP="00887652">
      <w:pPr>
        <w:pStyle w:val="NDBPRfrences"/>
      </w:pPr>
      <w:r w:rsidRPr="008A4165">
        <w:rPr>
          <w:rStyle w:val="Appelnotedebasdep"/>
          <w:sz w:val="18"/>
        </w:rPr>
        <w:footnoteRef/>
      </w:r>
      <w:r w:rsidRPr="00887652">
        <w:t xml:space="preserve"> </w:t>
      </w:r>
      <w:r w:rsidRPr="00887652">
        <w:tab/>
        <w:t xml:space="preserve">Commission des droits de la personne, </w:t>
      </w:r>
      <w:r w:rsidRPr="00EB6B40">
        <w:rPr>
          <w:i/>
          <w:iCs/>
        </w:rPr>
        <w:t>Avis – Égalité des conjoints et régimes matrimoniaux</w:t>
      </w:r>
      <w:r w:rsidRPr="00887652">
        <w:t>, 1979</w:t>
      </w:r>
      <w:r w:rsidR="00E00635" w:rsidRPr="00887652">
        <w:t>. Voir également :</w:t>
      </w:r>
      <w:r w:rsidRPr="00887652">
        <w:t xml:space="preserve"> P</w:t>
      </w:r>
      <w:r w:rsidR="007808F3">
        <w:t>.</w:t>
      </w:r>
      <w:r w:rsidRPr="00887652">
        <w:t xml:space="preserve"> </w:t>
      </w:r>
      <w:r w:rsidRPr="00887652">
        <w:t xml:space="preserve">Ciotola, </w:t>
      </w:r>
      <w:r w:rsidR="007808F3" w:rsidRPr="00772C21">
        <w:rPr>
          <w:i/>
          <w:iCs/>
        </w:rPr>
        <w:t>supra</w:t>
      </w:r>
      <w:r w:rsidR="007808F3">
        <w:t xml:space="preserve"> note </w:t>
      </w:r>
      <w:r w:rsidR="007808F3">
        <w:fldChar w:fldCharType="begin"/>
      </w:r>
      <w:r w:rsidR="007808F3">
        <w:instrText xml:space="preserve"> NOTEREF _Ref166580557 \h </w:instrText>
      </w:r>
      <w:r w:rsidR="007808F3">
        <w:fldChar w:fldCharType="separate"/>
      </w:r>
      <w:r w:rsidR="00C07B6C">
        <w:t>28</w:t>
      </w:r>
      <w:r w:rsidR="007808F3">
        <w:fldChar w:fldCharType="end"/>
      </w:r>
      <w:r w:rsidRPr="00887652">
        <w:t> : les couples en union de fait et parents d’un enfant qui est né ou naitra avant le 30 juin 2025, para 3.</w:t>
      </w:r>
    </w:p>
  </w:footnote>
  <w:footnote w:id="31">
    <w:p w14:paraId="2B803C4C" w14:textId="4B80A920" w:rsidR="00197B14" w:rsidRPr="00887652" w:rsidRDefault="00197B14" w:rsidP="00887652">
      <w:pPr>
        <w:pStyle w:val="NDBPRfrences"/>
      </w:pPr>
      <w:r w:rsidRPr="004140E3">
        <w:rPr>
          <w:rStyle w:val="Appelnotedebasdep"/>
          <w:sz w:val="18"/>
        </w:rPr>
        <w:footnoteRef/>
      </w:r>
      <w:r w:rsidRPr="004140E3">
        <w:rPr>
          <w:vertAlign w:val="superscript"/>
        </w:rPr>
        <w:t xml:space="preserve"> </w:t>
      </w:r>
      <w:r w:rsidR="00BF1CF3" w:rsidRPr="00887652">
        <w:tab/>
      </w:r>
      <w:r w:rsidR="00814AFB" w:rsidRPr="00887652">
        <w:t>C’était le cas de seulement 3,4</w:t>
      </w:r>
      <w:r w:rsidR="005C7E53" w:rsidRPr="00887652">
        <w:t> </w:t>
      </w:r>
      <w:r w:rsidR="00814AFB" w:rsidRPr="00887652">
        <w:t xml:space="preserve">% des ex-conjointes et conjoints de fait ayant participé à </w:t>
      </w:r>
      <w:r w:rsidR="004F20D0" w:rsidRPr="004F20D0">
        <w:rPr>
          <w:i/>
          <w:iCs/>
        </w:rPr>
        <w:t>L</w:t>
      </w:r>
      <w:r w:rsidR="00814AFB" w:rsidRPr="004F20D0">
        <w:rPr>
          <w:i/>
          <w:iCs/>
        </w:rPr>
        <w:t>’Enquête longitudinale auprès des parents séparés et recomposés du Québec</w:t>
      </w:r>
      <w:r w:rsidR="00814AFB" w:rsidRPr="00887652">
        <w:t xml:space="preserve">. </w:t>
      </w:r>
      <w:r w:rsidR="00BF1CF3" w:rsidRPr="00887652">
        <w:t>Johanne Clouet et al, «</w:t>
      </w:r>
      <w:r w:rsidR="00BD1D9C" w:rsidRPr="00887652">
        <w:t> </w:t>
      </w:r>
      <w:r w:rsidR="00BF1CF3" w:rsidRPr="00887652">
        <w:t>La contractualisation des rapports conjugaux : une tendance qui se confirme</w:t>
      </w:r>
      <w:r w:rsidR="00BD1D9C" w:rsidRPr="00887652">
        <w:t> </w:t>
      </w:r>
      <w:r w:rsidR="00BF1CF3" w:rsidRPr="00887652">
        <w:t xml:space="preserve">», </w:t>
      </w:r>
      <w:bookmarkStart w:id="20" w:name="_Hlk166590269"/>
      <w:r w:rsidR="00BF1CF3" w:rsidRPr="00887652">
        <w:t xml:space="preserve">dans </w:t>
      </w:r>
      <w:r w:rsidR="00D02400" w:rsidRPr="00696B1A">
        <w:t xml:space="preserve">M-C Saint-Jacques et </w:t>
      </w:r>
      <w:r w:rsidR="00D02400" w:rsidRPr="00696B1A">
        <w:t>al</w:t>
      </w:r>
      <w:r w:rsidR="003006B9">
        <w:t xml:space="preserve">, </w:t>
      </w:r>
      <w:bookmarkStart w:id="21" w:name="_Hlk166590950"/>
      <w:bookmarkEnd w:id="20"/>
      <w:r w:rsidR="003006B9">
        <w:rPr>
          <w:i/>
          <w:iCs/>
        </w:rPr>
        <w:t xml:space="preserve">supra </w:t>
      </w:r>
      <w:r w:rsidR="003006B9" w:rsidRPr="003006B9">
        <w:t xml:space="preserve">note </w:t>
      </w:r>
      <w:r w:rsidR="003006B9" w:rsidRPr="003006B9">
        <w:fldChar w:fldCharType="begin"/>
      </w:r>
      <w:r w:rsidR="003006B9" w:rsidRPr="003006B9">
        <w:instrText xml:space="preserve"> NOTEREF _Ref166590921 \h </w:instrText>
      </w:r>
      <w:r w:rsidR="003006B9">
        <w:instrText xml:space="preserve"> \* MERGEFORMAT </w:instrText>
      </w:r>
      <w:r w:rsidR="003006B9" w:rsidRPr="003006B9">
        <w:fldChar w:fldCharType="separate"/>
      </w:r>
      <w:r w:rsidR="00C07B6C">
        <w:t>15</w:t>
      </w:r>
      <w:r w:rsidR="003006B9" w:rsidRPr="003006B9">
        <w:fldChar w:fldCharType="end"/>
      </w:r>
      <w:r w:rsidR="00BF1CF3" w:rsidRPr="00887652">
        <w:t xml:space="preserve"> </w:t>
      </w:r>
      <w:bookmarkEnd w:id="21"/>
      <w:r w:rsidR="00BF1CF3" w:rsidRPr="00887652">
        <w:t>à la p 369.</w:t>
      </w:r>
    </w:p>
  </w:footnote>
  <w:footnote w:id="32">
    <w:p w14:paraId="74C15632" w14:textId="0D47AA78" w:rsidR="001E3500" w:rsidRPr="00887652" w:rsidRDefault="001E3500" w:rsidP="00887652">
      <w:pPr>
        <w:pStyle w:val="NDBPRfrences"/>
      </w:pPr>
      <w:r w:rsidRPr="004140E3">
        <w:rPr>
          <w:rStyle w:val="Appelnotedebasdep"/>
          <w:sz w:val="18"/>
        </w:rPr>
        <w:footnoteRef/>
      </w:r>
      <w:r w:rsidRPr="00887652">
        <w:t xml:space="preserve"> </w:t>
      </w:r>
      <w:r w:rsidR="00E10747" w:rsidRPr="00887652">
        <w:tab/>
      </w:r>
      <w:r w:rsidRPr="00887652">
        <w:t xml:space="preserve">Hélène </w:t>
      </w:r>
      <w:r w:rsidRPr="00887652">
        <w:t xml:space="preserve">Belleau et Carmen Lavallée, </w:t>
      </w:r>
      <w:r w:rsidR="00CF15FD">
        <w:t>«</w:t>
      </w:r>
      <w:r w:rsidR="00C420AB">
        <w:t> </w:t>
      </w:r>
      <w:r w:rsidRPr="00887652">
        <w:t>Unions et désunions conjugales au Québec</w:t>
      </w:r>
      <w:r w:rsidR="00F93575" w:rsidRPr="00887652">
        <w:t> </w:t>
      </w:r>
      <w:r w:rsidRPr="00887652">
        <w:t>: rapport de recherche. Deuxième partie</w:t>
      </w:r>
      <w:r w:rsidR="00F93575" w:rsidRPr="00887652">
        <w:t> </w:t>
      </w:r>
      <w:r w:rsidRPr="00887652">
        <w:t>: Désunion et parentalité</w:t>
      </w:r>
      <w:r w:rsidR="00C420AB">
        <w:t> »</w:t>
      </w:r>
      <w:r w:rsidRPr="00887652">
        <w:t>, Institut national de la recherche scientifique, Montréal, 2020.</w:t>
      </w:r>
    </w:p>
  </w:footnote>
  <w:footnote w:id="33">
    <w:p w14:paraId="045F18D6" w14:textId="6B8740A0" w:rsidR="00031B43" w:rsidRPr="00887652" w:rsidRDefault="00031B43" w:rsidP="00887652">
      <w:pPr>
        <w:pStyle w:val="NDBPRfrences"/>
      </w:pPr>
      <w:r w:rsidRPr="004140E3">
        <w:rPr>
          <w:rStyle w:val="Appelnotedebasdep"/>
          <w:sz w:val="18"/>
        </w:rPr>
        <w:footnoteRef/>
      </w:r>
      <w:r w:rsidRPr="00887652">
        <w:t xml:space="preserve"> </w:t>
      </w:r>
      <w:r w:rsidR="00E10747" w:rsidRPr="00887652">
        <w:tab/>
      </w:r>
      <w:r w:rsidRPr="00887652">
        <w:t>Hélène Belleau et al, «</w:t>
      </w:r>
      <w:r w:rsidR="00BD1D9C" w:rsidRPr="00887652">
        <w:t> </w:t>
      </w:r>
      <w:r w:rsidRPr="00887652">
        <w:t>Répercussions économiques des ruptures conjugales</w:t>
      </w:r>
      <w:r w:rsidR="00BD1D9C" w:rsidRPr="00887652">
        <w:t> </w:t>
      </w:r>
      <w:r w:rsidRPr="00887652">
        <w:t xml:space="preserve">» dans </w:t>
      </w:r>
      <w:r w:rsidR="00D02400" w:rsidRPr="00696B1A">
        <w:t xml:space="preserve">M-C Saint-Jacques et </w:t>
      </w:r>
      <w:r w:rsidR="00D02400" w:rsidRPr="00696B1A">
        <w:t>al</w:t>
      </w:r>
      <w:r w:rsidR="00D02400">
        <w:rPr>
          <w:i/>
          <w:iCs/>
        </w:rPr>
        <w:t xml:space="preserve">, </w:t>
      </w:r>
      <w:r w:rsidR="003006B9">
        <w:rPr>
          <w:i/>
          <w:iCs/>
        </w:rPr>
        <w:t xml:space="preserve">supra </w:t>
      </w:r>
      <w:r w:rsidR="003006B9" w:rsidRPr="003006B9">
        <w:t xml:space="preserve">note </w:t>
      </w:r>
      <w:r w:rsidR="003006B9" w:rsidRPr="003006B9">
        <w:fldChar w:fldCharType="begin"/>
      </w:r>
      <w:r w:rsidR="003006B9" w:rsidRPr="003006B9">
        <w:instrText xml:space="preserve"> NOTEREF _Ref166590921 \h </w:instrText>
      </w:r>
      <w:r w:rsidR="003006B9">
        <w:instrText xml:space="preserve"> \* MERGEFORMAT </w:instrText>
      </w:r>
      <w:r w:rsidR="003006B9" w:rsidRPr="003006B9">
        <w:fldChar w:fldCharType="separate"/>
      </w:r>
      <w:r w:rsidR="00C07B6C">
        <w:t>15</w:t>
      </w:r>
      <w:r w:rsidR="003006B9" w:rsidRPr="003006B9">
        <w:fldChar w:fldCharType="end"/>
      </w:r>
      <w:r w:rsidR="003006B9" w:rsidRPr="00887652">
        <w:t xml:space="preserve"> </w:t>
      </w:r>
      <w:r w:rsidRPr="00887652">
        <w:t>à la p 156.</w:t>
      </w:r>
    </w:p>
  </w:footnote>
  <w:footnote w:id="34">
    <w:p w14:paraId="4F487640" w14:textId="76FC74F9" w:rsidR="00031B43" w:rsidRPr="00D45817" w:rsidRDefault="00031B43" w:rsidP="00887652">
      <w:pPr>
        <w:pStyle w:val="NDBPRfrences"/>
        <w:rPr>
          <w:lang w:val="en-CA"/>
        </w:rPr>
      </w:pPr>
      <w:r w:rsidRPr="004140E3">
        <w:rPr>
          <w:rStyle w:val="Appelnotedebasdep"/>
          <w:sz w:val="18"/>
        </w:rPr>
        <w:footnoteRef/>
      </w:r>
      <w:r w:rsidRPr="00D45817">
        <w:rPr>
          <w:lang w:val="en-CA"/>
        </w:rPr>
        <w:t xml:space="preserve"> </w:t>
      </w:r>
      <w:r w:rsidR="00E10747" w:rsidRPr="00D45817">
        <w:rPr>
          <w:lang w:val="en-CA"/>
        </w:rPr>
        <w:tab/>
      </w:r>
      <w:r w:rsidRPr="00D45817">
        <w:rPr>
          <w:lang w:val="en-CA"/>
        </w:rPr>
        <w:t xml:space="preserve">Maude Pugliese et al, « The Gender Wealth Gap in Québec » (2023) </w:t>
      </w:r>
      <w:r w:rsidRPr="00D45817">
        <w:rPr>
          <w:lang w:val="en-CA"/>
        </w:rPr>
        <w:t xml:space="preserve">50:4 Can Stud Popul 7; </w:t>
      </w:r>
      <w:bookmarkStart w:id="26" w:name="_Hlk166244729"/>
      <w:r w:rsidRPr="00D45817">
        <w:rPr>
          <w:lang w:val="en-CA"/>
        </w:rPr>
        <w:t xml:space="preserve">Belleau et al, </w:t>
      </w:r>
      <w:r w:rsidR="00047EEF" w:rsidRPr="00D45817">
        <w:rPr>
          <w:i/>
          <w:iCs/>
          <w:lang w:val="en-CA"/>
        </w:rPr>
        <w:t>supra</w:t>
      </w:r>
      <w:r w:rsidR="00047EEF" w:rsidRPr="00D45817">
        <w:rPr>
          <w:lang w:val="en-CA"/>
        </w:rPr>
        <w:t xml:space="preserve"> note </w:t>
      </w:r>
      <w:r w:rsidR="00047EEF" w:rsidRPr="00887652">
        <w:fldChar w:fldCharType="begin"/>
      </w:r>
      <w:r w:rsidR="00047EEF" w:rsidRPr="00D45817">
        <w:rPr>
          <w:lang w:val="en-CA"/>
        </w:rPr>
        <w:instrText xml:space="preserve"> NOTEREF _Ref166244699 \h </w:instrText>
      </w:r>
      <w:r w:rsidR="008625CA" w:rsidRPr="00D45817">
        <w:rPr>
          <w:lang w:val="en-CA"/>
        </w:rPr>
        <w:instrText xml:space="preserve"> \* MERGEFORMAT </w:instrText>
      </w:r>
      <w:r w:rsidR="00047EEF" w:rsidRPr="00887652">
        <w:fldChar w:fldCharType="separate"/>
      </w:r>
      <w:r w:rsidR="00C07B6C">
        <w:rPr>
          <w:lang w:val="en-CA"/>
        </w:rPr>
        <w:t>32</w:t>
      </w:r>
      <w:r w:rsidR="00047EEF" w:rsidRPr="00887652">
        <w:fldChar w:fldCharType="end"/>
      </w:r>
      <w:bookmarkEnd w:id="26"/>
      <w:r w:rsidRPr="00D45817">
        <w:rPr>
          <w:lang w:val="en-CA"/>
        </w:rPr>
        <w:t>.</w:t>
      </w:r>
    </w:p>
  </w:footnote>
  <w:footnote w:id="35">
    <w:p w14:paraId="29ED4B0B" w14:textId="4DCF2D13" w:rsidR="00031B43" w:rsidRPr="00887652" w:rsidRDefault="00031B43" w:rsidP="00887652">
      <w:pPr>
        <w:pStyle w:val="NDBPRfrences"/>
      </w:pPr>
      <w:r w:rsidRPr="004140E3">
        <w:rPr>
          <w:rStyle w:val="Appelnotedebasdep"/>
          <w:sz w:val="18"/>
        </w:rPr>
        <w:footnoteRef/>
      </w:r>
      <w:r w:rsidRPr="00887652">
        <w:t xml:space="preserve"> </w:t>
      </w:r>
      <w:r w:rsidR="00E10747" w:rsidRPr="00887652">
        <w:tab/>
      </w:r>
      <w:r w:rsidR="00047EEF" w:rsidRPr="00887652">
        <w:t xml:space="preserve">Belleau et </w:t>
      </w:r>
      <w:r w:rsidR="00047EEF" w:rsidRPr="00887652">
        <w:t xml:space="preserve">al, </w:t>
      </w:r>
      <w:r w:rsidR="00047EEF" w:rsidRPr="00FB030D">
        <w:rPr>
          <w:i/>
          <w:iCs/>
        </w:rPr>
        <w:t>supra</w:t>
      </w:r>
      <w:r w:rsidR="00047EEF" w:rsidRPr="00887652">
        <w:t xml:space="preserve"> note </w:t>
      </w:r>
      <w:r w:rsidR="00047EEF" w:rsidRPr="00887652">
        <w:fldChar w:fldCharType="begin"/>
      </w:r>
      <w:r w:rsidR="00047EEF" w:rsidRPr="00887652">
        <w:instrText xml:space="preserve"> NOTEREF _Ref166244699 \h </w:instrText>
      </w:r>
      <w:r w:rsidR="008625CA" w:rsidRPr="00887652">
        <w:instrText xml:space="preserve"> \* MERGEFORMAT </w:instrText>
      </w:r>
      <w:r w:rsidR="00047EEF" w:rsidRPr="00887652">
        <w:fldChar w:fldCharType="separate"/>
      </w:r>
      <w:r w:rsidR="00C07B6C">
        <w:t>32</w:t>
      </w:r>
      <w:r w:rsidR="00047EEF" w:rsidRPr="00887652">
        <w:fldChar w:fldCharType="end"/>
      </w:r>
      <w:r w:rsidRPr="00887652">
        <w:t>, à la p 161.</w:t>
      </w:r>
    </w:p>
  </w:footnote>
  <w:footnote w:id="36">
    <w:p w14:paraId="0F64BE04" w14:textId="651AC2B3" w:rsidR="00031B43" w:rsidRPr="00887652" w:rsidRDefault="00031B43" w:rsidP="00887652">
      <w:pPr>
        <w:pStyle w:val="NDBPRfrences"/>
      </w:pPr>
      <w:r w:rsidRPr="004140E3">
        <w:rPr>
          <w:rStyle w:val="Appelnotedebasdep"/>
          <w:sz w:val="18"/>
        </w:rPr>
        <w:footnoteRef/>
      </w:r>
      <w:r w:rsidRPr="00887652">
        <w:t xml:space="preserve"> </w:t>
      </w:r>
      <w:r w:rsidR="00E10747" w:rsidRPr="00887652">
        <w:tab/>
      </w:r>
      <w:r w:rsidR="005B266F" w:rsidRPr="00FB030D">
        <w:rPr>
          <w:i/>
          <w:iCs/>
        </w:rPr>
        <w:t>Idem</w:t>
      </w:r>
      <w:r w:rsidR="005B266F" w:rsidRPr="00887652">
        <w:t xml:space="preserve"> </w:t>
      </w:r>
      <w:r w:rsidRPr="00887652">
        <w:t xml:space="preserve">à la p 157. </w:t>
      </w:r>
    </w:p>
  </w:footnote>
  <w:footnote w:id="37">
    <w:p w14:paraId="26DA4AD7" w14:textId="6500D49D" w:rsidR="00031B43" w:rsidRPr="00887652" w:rsidRDefault="00031B43" w:rsidP="00887652">
      <w:pPr>
        <w:pStyle w:val="NDBPRfrences"/>
      </w:pPr>
      <w:r w:rsidRPr="004140E3">
        <w:rPr>
          <w:rStyle w:val="Appelnotedebasdep"/>
          <w:sz w:val="18"/>
        </w:rPr>
        <w:footnoteRef/>
      </w:r>
      <w:r w:rsidRPr="00887652">
        <w:t xml:space="preserve"> </w:t>
      </w:r>
      <w:r w:rsidR="00E10747" w:rsidRPr="00887652">
        <w:tab/>
      </w:r>
      <w:r w:rsidRPr="00887652">
        <w:t xml:space="preserve">Ministère de la </w:t>
      </w:r>
      <w:r w:rsidRPr="00887652">
        <w:t xml:space="preserve">Famille, </w:t>
      </w:r>
      <w:r w:rsidR="00171D77" w:rsidRPr="00FB030D">
        <w:rPr>
          <w:i/>
          <w:iCs/>
        </w:rPr>
        <w:t xml:space="preserve">supra </w:t>
      </w:r>
      <w:r w:rsidR="00171D77" w:rsidRPr="00887652">
        <w:t xml:space="preserve">note </w:t>
      </w:r>
      <w:r w:rsidR="00171D77" w:rsidRPr="00887652">
        <w:fldChar w:fldCharType="begin"/>
      </w:r>
      <w:r w:rsidR="00171D77" w:rsidRPr="00887652">
        <w:instrText xml:space="preserve"> NOTEREF _Ref166245079 \h </w:instrText>
      </w:r>
      <w:r w:rsidR="008625CA" w:rsidRPr="00887652">
        <w:instrText xml:space="preserve"> \* MERGEFORMAT </w:instrText>
      </w:r>
      <w:r w:rsidR="00171D77" w:rsidRPr="00887652">
        <w:fldChar w:fldCharType="separate"/>
      </w:r>
      <w:r w:rsidR="00C07B6C">
        <w:t>16</w:t>
      </w:r>
      <w:r w:rsidR="00171D77" w:rsidRPr="00887652">
        <w:fldChar w:fldCharType="end"/>
      </w:r>
      <w:r w:rsidR="00171D77" w:rsidRPr="00887652">
        <w:t xml:space="preserve"> </w:t>
      </w:r>
      <w:r w:rsidRPr="00887652">
        <w:t>à la p 5.</w:t>
      </w:r>
    </w:p>
  </w:footnote>
  <w:footnote w:id="38">
    <w:p w14:paraId="03A634E3" w14:textId="17857A55" w:rsidR="00012C7F" w:rsidRPr="00887652" w:rsidRDefault="00012C7F" w:rsidP="00887652">
      <w:pPr>
        <w:pStyle w:val="NDBPRfrences"/>
      </w:pPr>
      <w:r w:rsidRPr="004140E3">
        <w:rPr>
          <w:rStyle w:val="Appelnotedebasdep"/>
          <w:sz w:val="18"/>
        </w:rPr>
        <w:footnoteRef/>
      </w:r>
      <w:r w:rsidRPr="00887652">
        <w:t xml:space="preserve"> </w:t>
      </w:r>
      <w:r w:rsidRPr="00887652">
        <w:tab/>
      </w:r>
      <w:r w:rsidRPr="003161BF">
        <w:rPr>
          <w:i/>
          <w:iCs/>
        </w:rPr>
        <w:t>Loi modifiant la Charte des droits et libertés de la personne</w:t>
      </w:r>
      <w:r w:rsidRPr="00887652">
        <w:t>, LRLQ, 2008, c 15. Le législateur a également modifié le préambule de la Charte afin de reconnaitre l’égalité entre les femmes et les hommes, au même titre que la dignité de l’être humain et la reconnaissance des droits et libertés, comme «</w:t>
      </w:r>
      <w:r w:rsidR="005C7E53" w:rsidRPr="00887652">
        <w:t> </w:t>
      </w:r>
      <w:r w:rsidRPr="00887652">
        <w:t>fondement de la justice, de la liberté et de la paix</w:t>
      </w:r>
      <w:r w:rsidR="005C7E53" w:rsidRPr="00887652">
        <w:t> </w:t>
      </w:r>
      <w:r w:rsidRPr="00887652">
        <w:t>»</w:t>
      </w:r>
    </w:p>
  </w:footnote>
  <w:footnote w:id="39">
    <w:p w14:paraId="1551C4E1" w14:textId="6A48B3A4" w:rsidR="00477312" w:rsidRPr="00887652" w:rsidRDefault="00477312" w:rsidP="00887652">
      <w:pPr>
        <w:pStyle w:val="NDBPRfrences"/>
      </w:pPr>
      <w:r w:rsidRPr="004140E3">
        <w:rPr>
          <w:rStyle w:val="Appelnotedebasdep"/>
          <w:sz w:val="18"/>
        </w:rPr>
        <w:footnoteRef/>
      </w:r>
      <w:r w:rsidRPr="00887652">
        <w:t xml:space="preserve"> </w:t>
      </w:r>
      <w:r w:rsidRPr="00887652">
        <w:tab/>
        <w:t>Projet de loi, art 3 (art 521.2</w:t>
      </w:r>
      <w:r w:rsidR="00815B8E" w:rsidRPr="00887652">
        <w:t>3-</w:t>
      </w:r>
      <w:r w:rsidR="00D3464D" w:rsidRPr="00887652">
        <w:t>521.28</w:t>
      </w:r>
      <w:r w:rsidRPr="00887652">
        <w:t xml:space="preserve"> C.c.Q.).</w:t>
      </w:r>
    </w:p>
  </w:footnote>
  <w:footnote w:id="40">
    <w:p w14:paraId="7201535D" w14:textId="7F548DCF" w:rsidR="001308C9" w:rsidRPr="00887652" w:rsidRDefault="001308C9" w:rsidP="00887652">
      <w:pPr>
        <w:pStyle w:val="NDBPRfrences"/>
      </w:pPr>
      <w:r w:rsidRPr="004140E3">
        <w:rPr>
          <w:rStyle w:val="Appelnotedebasdep"/>
          <w:sz w:val="18"/>
        </w:rPr>
        <w:footnoteRef/>
      </w:r>
      <w:r w:rsidRPr="00887652">
        <w:t xml:space="preserve"> </w:t>
      </w:r>
      <w:r w:rsidRPr="00887652">
        <w:tab/>
        <w:t>Projet de loi, art</w:t>
      </w:r>
      <w:r w:rsidR="00154A34" w:rsidRPr="00887652">
        <w:t xml:space="preserve"> 3 (</w:t>
      </w:r>
      <w:r w:rsidRPr="00887652">
        <w:t>art 521.24</w:t>
      </w:r>
      <w:r w:rsidR="00154A34" w:rsidRPr="00887652">
        <w:t>, al 2 C.c.Q.)</w:t>
      </w:r>
      <w:r w:rsidRPr="00887652">
        <w:t xml:space="preserve">. </w:t>
      </w:r>
    </w:p>
  </w:footnote>
  <w:footnote w:id="41">
    <w:p w14:paraId="37E81650" w14:textId="4237B3C3" w:rsidR="001308C9" w:rsidRPr="00887652" w:rsidRDefault="001308C9" w:rsidP="00887652">
      <w:pPr>
        <w:pStyle w:val="NDBPRfrences"/>
      </w:pPr>
      <w:r w:rsidRPr="004140E3">
        <w:rPr>
          <w:rStyle w:val="Appelnotedebasdep"/>
          <w:sz w:val="18"/>
        </w:rPr>
        <w:footnoteRef/>
      </w:r>
      <w:r w:rsidRPr="00887652">
        <w:t xml:space="preserve"> </w:t>
      </w:r>
      <w:r w:rsidRPr="00887652">
        <w:tab/>
        <w:t xml:space="preserve">Projet de loi, art </w:t>
      </w:r>
      <w:r w:rsidR="00EA0396" w:rsidRPr="00887652">
        <w:t>3 (</w:t>
      </w:r>
      <w:r w:rsidRPr="00887652">
        <w:t>art 521.27</w:t>
      </w:r>
      <w:r w:rsidR="00EA0396" w:rsidRPr="00887652">
        <w:t xml:space="preserve"> C.c.Q.)</w:t>
      </w:r>
      <w:r w:rsidRPr="00887652">
        <w:t xml:space="preserve">. </w:t>
      </w:r>
    </w:p>
  </w:footnote>
  <w:footnote w:id="42">
    <w:p w14:paraId="3228B358" w14:textId="53403FE8" w:rsidR="00DC311D" w:rsidRPr="00887652" w:rsidRDefault="00DC311D" w:rsidP="00887652">
      <w:pPr>
        <w:pStyle w:val="NDBPRfrences"/>
      </w:pPr>
      <w:r w:rsidRPr="004140E3">
        <w:rPr>
          <w:rStyle w:val="Appelnotedebasdep"/>
          <w:sz w:val="18"/>
        </w:rPr>
        <w:footnoteRef/>
      </w:r>
      <w:r w:rsidRPr="00887652">
        <w:t xml:space="preserve"> </w:t>
      </w:r>
      <w:r w:rsidRPr="00887652">
        <w:tab/>
      </w:r>
      <w:r w:rsidR="002C2CF7" w:rsidRPr="00887652">
        <w:t xml:space="preserve">Barreau du Québec, </w:t>
      </w:r>
      <w:r w:rsidR="005031D8" w:rsidRPr="003161BF">
        <w:rPr>
          <w:i/>
          <w:iCs/>
        </w:rPr>
        <w:t>Mémoire du Barreau du Québec,</w:t>
      </w:r>
      <w:r w:rsidR="005031D8" w:rsidRPr="00887652">
        <w:t xml:space="preserve"> </w:t>
      </w:r>
      <w:r w:rsidR="005031D8" w:rsidRPr="003161BF">
        <w:rPr>
          <w:i/>
          <w:iCs/>
        </w:rPr>
        <w:t>Projet de loi n° 56, Loi portant sur la réforme du droit de la famille et instituant le régime d’union parentale</w:t>
      </w:r>
      <w:r w:rsidR="005031D8" w:rsidRPr="00887652">
        <w:t xml:space="preserve">, mai 2024, </w:t>
      </w:r>
      <w:r w:rsidR="002C2CF7" w:rsidRPr="00887652">
        <w:t>p. 13</w:t>
      </w:r>
      <w:r w:rsidR="00AC4076" w:rsidRPr="00887652">
        <w:t> </w:t>
      </w:r>
      <w:r w:rsidR="002C2CF7" w:rsidRPr="00887652">
        <w:t xml:space="preserve">; </w:t>
      </w:r>
      <w:r w:rsidR="00083B6E" w:rsidRPr="00887652">
        <w:t>M</w:t>
      </w:r>
      <w:r w:rsidR="00083B6E" w:rsidRPr="003161BF">
        <w:rPr>
          <w:vertAlign w:val="superscript"/>
        </w:rPr>
        <w:t>e</w:t>
      </w:r>
      <w:r w:rsidR="00083B6E" w:rsidRPr="00887652">
        <w:t xml:space="preserve"> Suzanne H. Pringle, </w:t>
      </w:r>
      <w:r w:rsidR="00083B6E" w:rsidRPr="003161BF">
        <w:rPr>
          <w:i/>
          <w:iCs/>
        </w:rPr>
        <w:t xml:space="preserve">Mémoire dans </w:t>
      </w:r>
      <w:r w:rsidR="007A598B" w:rsidRPr="003161BF">
        <w:rPr>
          <w:i/>
          <w:iCs/>
        </w:rPr>
        <w:t>le cadre des consultations particulières et auditions publiques sur le projet de loi n° 56, Loi portant sur la réforme du droit de la famille et instituant le régime d’union parentale</w:t>
      </w:r>
      <w:r w:rsidR="003D160B" w:rsidRPr="00887652">
        <w:t xml:space="preserve">, 2 mai 2024, </w:t>
      </w:r>
      <w:r w:rsidR="00FC50B4">
        <w:t>aux pp</w:t>
      </w:r>
      <w:r w:rsidR="003D160B" w:rsidRPr="00887652">
        <w:t xml:space="preserve"> 11 et s</w:t>
      </w:r>
      <w:r w:rsidR="007B6868" w:rsidRPr="00887652">
        <w:t>.</w:t>
      </w:r>
      <w:r w:rsidR="00AC4076" w:rsidRPr="00887652">
        <w:t> </w:t>
      </w:r>
      <w:r w:rsidR="007B6868" w:rsidRPr="00887652">
        <w:t xml:space="preserve">; </w:t>
      </w:r>
      <w:r w:rsidR="002420F3" w:rsidRPr="00887652">
        <w:t>M</w:t>
      </w:r>
      <w:r w:rsidR="002420F3" w:rsidRPr="003161BF">
        <w:rPr>
          <w:vertAlign w:val="superscript"/>
        </w:rPr>
        <w:t>e</w:t>
      </w:r>
      <w:r w:rsidR="002420F3" w:rsidRPr="00887652">
        <w:t xml:space="preserve"> Marie Annik Walsh</w:t>
      </w:r>
      <w:r w:rsidR="00986D10" w:rsidRPr="00887652">
        <w:t xml:space="preserve">, </w:t>
      </w:r>
      <w:r w:rsidR="00986D10" w:rsidRPr="00E65517">
        <w:rPr>
          <w:i/>
          <w:iCs/>
        </w:rPr>
        <w:t xml:space="preserve">Mémoire </w:t>
      </w:r>
      <w:r w:rsidR="005E290F" w:rsidRPr="00E65517">
        <w:rPr>
          <w:i/>
          <w:iCs/>
        </w:rPr>
        <w:t>sur la</w:t>
      </w:r>
      <w:r w:rsidR="00986D10" w:rsidRPr="00E65517">
        <w:rPr>
          <w:i/>
          <w:iCs/>
        </w:rPr>
        <w:t xml:space="preserve"> Loi portant sur la réforme du droit de la famille et instituant le régime d’union parentale</w:t>
      </w:r>
      <w:r w:rsidR="005E290F" w:rsidRPr="00E65517">
        <w:rPr>
          <w:i/>
          <w:iCs/>
        </w:rPr>
        <w:t xml:space="preserve"> (projet de loi n° 56)</w:t>
      </w:r>
      <w:r w:rsidR="005E290F" w:rsidRPr="00887652">
        <w:t xml:space="preserve">, </w:t>
      </w:r>
      <w:r w:rsidR="007B1D4B" w:rsidRPr="00887652">
        <w:t>1</w:t>
      </w:r>
      <w:r w:rsidR="007B1D4B" w:rsidRPr="00FC50B4">
        <w:rPr>
          <w:vertAlign w:val="superscript"/>
        </w:rPr>
        <w:t>er</w:t>
      </w:r>
      <w:r w:rsidR="007B1D4B" w:rsidRPr="00887652">
        <w:t xml:space="preserve"> mai 2024, </w:t>
      </w:r>
      <w:r w:rsidR="00FC50B4">
        <w:t>à la p</w:t>
      </w:r>
      <w:r w:rsidR="007B1D4B" w:rsidRPr="00887652">
        <w:t xml:space="preserve"> </w:t>
      </w:r>
      <w:r w:rsidR="007B6868" w:rsidRPr="00887652">
        <w:t>5</w:t>
      </w:r>
      <w:r w:rsidR="006F7833">
        <w:t>.</w:t>
      </w:r>
      <w:r w:rsidR="00F82D91" w:rsidRPr="00887652">
        <w:t xml:space="preserve"> </w:t>
      </w:r>
    </w:p>
  </w:footnote>
  <w:footnote w:id="43">
    <w:p w14:paraId="0151EAD3" w14:textId="1700E93E" w:rsidR="00191764" w:rsidRPr="00887652" w:rsidRDefault="00191764" w:rsidP="00887652">
      <w:pPr>
        <w:pStyle w:val="NDBPRfrences"/>
      </w:pPr>
      <w:r w:rsidRPr="004140E3">
        <w:rPr>
          <w:rStyle w:val="Appelnotedebasdep"/>
          <w:sz w:val="18"/>
        </w:rPr>
        <w:footnoteRef/>
      </w:r>
      <w:r w:rsidRPr="00887652">
        <w:t xml:space="preserve"> </w:t>
      </w:r>
      <w:r w:rsidR="00986AB9" w:rsidRPr="00887652">
        <w:tab/>
      </w:r>
      <w:r w:rsidR="009B1272" w:rsidRPr="00887652">
        <w:t xml:space="preserve">Cette problématique liée au délai avait également relevé le Réseau de l’aide juridique lors de la consultation publique de 2019. Comité du réseau de l’aide juridique sur la réforme du droit de la famille, </w:t>
      </w:r>
      <w:r w:rsidR="009B1272" w:rsidRPr="001732AA">
        <w:rPr>
          <w:i/>
          <w:iCs/>
        </w:rPr>
        <w:t>Mémoire du réseau de l’aide juridique, Consultation publique sur la réforme du droit de la famille</w:t>
      </w:r>
      <w:r w:rsidR="009B1272" w:rsidRPr="00887652">
        <w:t xml:space="preserve">, 2019. </w:t>
      </w:r>
      <w:r w:rsidR="00941FEE" w:rsidRPr="00887652">
        <w:t>Le</w:t>
      </w:r>
      <w:r w:rsidR="00100239" w:rsidRPr="00887652">
        <w:t>s délais moyens</w:t>
      </w:r>
      <w:r w:rsidR="00941FEE" w:rsidRPr="00887652">
        <w:t xml:space="preserve"> de l’Aide juridique</w:t>
      </w:r>
      <w:r w:rsidR="00100239" w:rsidRPr="00887652">
        <w:t xml:space="preserve"> pour rendre une décision d’admissibilité varient de 1 à 47 jours. </w:t>
      </w:r>
      <w:r w:rsidR="00EB5C65" w:rsidRPr="00887652">
        <w:t xml:space="preserve">Vérificateur général du Québec, </w:t>
      </w:r>
      <w:r w:rsidR="00986AB9" w:rsidRPr="001732AA">
        <w:rPr>
          <w:i/>
          <w:iCs/>
        </w:rPr>
        <w:t>Rapport du Vérificateur général du Québec à l’Assemblée nationale pour l’année 2023-2024</w:t>
      </w:r>
      <w:r w:rsidR="00986AB9" w:rsidRPr="00887652">
        <w:t xml:space="preserve">, </w:t>
      </w:r>
      <w:r w:rsidR="00986AB9" w:rsidRPr="009C0475">
        <w:rPr>
          <w:i/>
          <w:iCs/>
        </w:rPr>
        <w:t xml:space="preserve">Chapitre 4 : </w:t>
      </w:r>
      <w:r w:rsidR="00EB5C65" w:rsidRPr="009C0475">
        <w:rPr>
          <w:i/>
          <w:iCs/>
        </w:rPr>
        <w:t>Régime d’aide juridique : accessibilité et performance du réseau</w:t>
      </w:r>
      <w:r w:rsidR="00671080" w:rsidRPr="009C0475">
        <w:rPr>
          <w:i/>
          <w:iCs/>
        </w:rPr>
        <w:t>,</w:t>
      </w:r>
      <w:r w:rsidR="00EB5C65" w:rsidRPr="009C0475">
        <w:rPr>
          <w:i/>
          <w:iCs/>
        </w:rPr>
        <w:t xml:space="preserve"> </w:t>
      </w:r>
      <w:r w:rsidR="008410EB" w:rsidRPr="009C0475">
        <w:rPr>
          <w:i/>
          <w:iCs/>
        </w:rPr>
        <w:t>Québec</w:t>
      </w:r>
      <w:r w:rsidR="008410EB" w:rsidRPr="00887652">
        <w:t xml:space="preserve">, </w:t>
      </w:r>
      <w:r w:rsidR="00EB5C65" w:rsidRPr="00887652">
        <w:t>2023, p</w:t>
      </w:r>
      <w:r w:rsidR="008410EB" w:rsidRPr="00887652">
        <w:t>. 22</w:t>
      </w:r>
      <w:r w:rsidR="00EB5C65" w:rsidRPr="00887652">
        <w:t xml:space="preserve">. </w:t>
      </w:r>
    </w:p>
  </w:footnote>
  <w:footnote w:id="44">
    <w:p w14:paraId="5D81513D" w14:textId="764088D0" w:rsidR="007F02AF" w:rsidRPr="00887652" w:rsidRDefault="007F02AF" w:rsidP="00887652">
      <w:pPr>
        <w:pStyle w:val="NDBPRfrences"/>
      </w:pPr>
      <w:r w:rsidRPr="004140E3">
        <w:rPr>
          <w:rStyle w:val="Appelnotedebasdep"/>
          <w:sz w:val="18"/>
        </w:rPr>
        <w:footnoteRef/>
      </w:r>
      <w:r w:rsidRPr="00D9130A">
        <w:rPr>
          <w:lang w:val="en-CA"/>
        </w:rPr>
        <w:tab/>
        <w:t xml:space="preserve">Australian institute of health and welfare, </w:t>
      </w:r>
      <w:r w:rsidRPr="00D9130A">
        <w:rPr>
          <w:i/>
          <w:iCs/>
          <w:lang w:val="en-CA"/>
        </w:rPr>
        <w:t>Shelter</w:t>
      </w:r>
      <w:r w:rsidR="005C7E53" w:rsidRPr="00D9130A">
        <w:rPr>
          <w:i/>
          <w:iCs/>
          <w:lang w:val="en-CA"/>
        </w:rPr>
        <w:t>—</w:t>
      </w:r>
      <w:r w:rsidRPr="00D9130A">
        <w:rPr>
          <w:i/>
          <w:iCs/>
          <w:lang w:val="en-CA"/>
        </w:rPr>
        <w:t>Development of a Children’s Headline Indicator</w:t>
      </w:r>
      <w:r w:rsidRPr="00D9130A">
        <w:rPr>
          <w:lang w:val="en-CA"/>
        </w:rPr>
        <w:t>, Cat. n</w:t>
      </w:r>
      <w:r w:rsidRPr="00D9130A">
        <w:rPr>
          <w:vertAlign w:val="superscript"/>
          <w:lang w:val="en-CA"/>
        </w:rPr>
        <w:t>o</w:t>
      </w:r>
      <w:r w:rsidRPr="00D9130A">
        <w:rPr>
          <w:lang w:val="en-CA"/>
        </w:rPr>
        <w:t xml:space="preserve">. </w:t>
      </w:r>
      <w:r w:rsidRPr="00887652">
        <w:t xml:space="preserve">PHE 132, 2010, </w:t>
      </w:r>
      <w:r w:rsidR="00BC2DFD">
        <w:t xml:space="preserve">à la p </w:t>
      </w:r>
      <w:r w:rsidRPr="00887652">
        <w:t xml:space="preserve">5. Voir aussi : Directeur de la santé publique de Montréal, </w:t>
      </w:r>
      <w:r w:rsidRPr="001732AA">
        <w:rPr>
          <w:i/>
          <w:iCs/>
        </w:rPr>
        <w:t>Pour des logements salubres et abordables</w:t>
      </w:r>
      <w:r w:rsidRPr="00887652">
        <w:t xml:space="preserve">, Direction régionale de santé </w:t>
      </w:r>
      <w:r w:rsidRPr="00887652">
        <w:t>publique CIUSSS du Centre-Sud-de-l’Île-de-Montréal, 2015, p. 47-52.</w:t>
      </w:r>
    </w:p>
  </w:footnote>
  <w:footnote w:id="45">
    <w:p w14:paraId="45166D3F" w14:textId="57D087CF" w:rsidR="007F02AF" w:rsidRPr="00887652" w:rsidRDefault="007F02AF" w:rsidP="00887652">
      <w:pPr>
        <w:pStyle w:val="NDBPRfrences"/>
      </w:pPr>
      <w:r w:rsidRPr="004140E3">
        <w:rPr>
          <w:rStyle w:val="Appelnotedebasdep"/>
          <w:sz w:val="18"/>
        </w:rPr>
        <w:footnoteRef/>
      </w:r>
      <w:r w:rsidRPr="00887652">
        <w:t xml:space="preserve"> </w:t>
      </w:r>
      <w:r w:rsidRPr="00887652">
        <w:tab/>
      </w:r>
      <w:r w:rsidR="00C6739F" w:rsidRPr="00887652">
        <w:t>Charte, art 3</w:t>
      </w:r>
      <w:r w:rsidR="00F71F7B" w:rsidRPr="00887652">
        <w:t>9</w:t>
      </w:r>
      <w:r w:rsidR="0097683E" w:rsidRPr="00887652">
        <w:t xml:space="preserve"> </w:t>
      </w:r>
      <w:r w:rsidR="00341A31" w:rsidRPr="00887652">
        <w:t>et 45</w:t>
      </w:r>
      <w:r w:rsidR="00EC4AE9">
        <w:t xml:space="preserve"> </w:t>
      </w:r>
      <w:r w:rsidR="00A13541" w:rsidRPr="00887652">
        <w:t>et</w:t>
      </w:r>
      <w:r w:rsidR="0097683E" w:rsidRPr="00887652">
        <w:t xml:space="preserve"> </w:t>
      </w:r>
      <w:r w:rsidR="00246E32" w:rsidRPr="00887652">
        <w:t>CRDE</w:t>
      </w:r>
      <w:r w:rsidR="00E44683" w:rsidRPr="00887652">
        <w:t xml:space="preserve">, </w:t>
      </w:r>
      <w:r w:rsidR="00246E32" w:rsidRPr="00887652">
        <w:t xml:space="preserve">art </w:t>
      </w:r>
      <w:r w:rsidR="00A760F2" w:rsidRPr="00887652">
        <w:t>6</w:t>
      </w:r>
      <w:r w:rsidR="00B172BB" w:rsidRPr="00887652">
        <w:t xml:space="preserve"> e</w:t>
      </w:r>
      <w:r w:rsidR="000A452A" w:rsidRPr="00887652">
        <w:t>t 18</w:t>
      </w:r>
      <w:r w:rsidR="00A760F2" w:rsidRPr="00887652">
        <w:t>.</w:t>
      </w:r>
      <w:r w:rsidR="00793A49" w:rsidRPr="00887652">
        <w:t xml:space="preserve"> Voir la po</w:t>
      </w:r>
      <w:r w:rsidR="00416C37" w:rsidRPr="00887652">
        <w:t xml:space="preserve">sition de la Commission </w:t>
      </w:r>
      <w:r w:rsidR="00C3141C" w:rsidRPr="00887652">
        <w:t xml:space="preserve">à ce sujet dans : </w:t>
      </w:r>
      <w:r w:rsidR="00C6739F" w:rsidRPr="00887652">
        <w:t xml:space="preserve">Commission des droits de la personne et des droits de la jeunesse, </w:t>
      </w:r>
      <w:r w:rsidR="00C6739F" w:rsidRPr="005D4353">
        <w:rPr>
          <w:i/>
          <w:iCs/>
        </w:rPr>
        <w:t>Mémoire à la Commission spéciale sur les droits des enfants et la protection de la jeunesse</w:t>
      </w:r>
      <w:r w:rsidR="00C6739F" w:rsidRPr="00887652">
        <w:t>, (Cat. 2.211.5), ch</w:t>
      </w:r>
      <w:r w:rsidR="005D4353">
        <w:t>.</w:t>
      </w:r>
      <w:r w:rsidR="00C6739F" w:rsidRPr="00887652">
        <w:t xml:space="preserve"> 4.</w:t>
      </w:r>
    </w:p>
  </w:footnote>
  <w:footnote w:id="46">
    <w:p w14:paraId="0B95C42B" w14:textId="0C06150A" w:rsidR="00035750" w:rsidRPr="00887652" w:rsidRDefault="00035750" w:rsidP="00887652">
      <w:pPr>
        <w:pStyle w:val="NDBPRfrences"/>
      </w:pPr>
      <w:r w:rsidRPr="004140E3">
        <w:rPr>
          <w:rStyle w:val="Appelnotedebasdep"/>
          <w:sz w:val="18"/>
        </w:rPr>
        <w:footnoteRef/>
      </w:r>
      <w:r w:rsidRPr="004140E3">
        <w:rPr>
          <w:rStyle w:val="Appelnotedebasdep"/>
          <w:sz w:val="18"/>
        </w:rPr>
        <w:t xml:space="preserve"> </w:t>
      </w:r>
      <w:r w:rsidRPr="00887652">
        <w:tab/>
        <w:t>Jean-Pierre Sénéchal, «</w:t>
      </w:r>
      <w:r w:rsidR="005C7E53" w:rsidRPr="00887652">
        <w:t> </w:t>
      </w:r>
      <w:r w:rsidRPr="00887652">
        <w:t>La résidence familiale</w:t>
      </w:r>
      <w:r w:rsidR="005C7E53" w:rsidRPr="00887652">
        <w:t> </w:t>
      </w:r>
      <w:r w:rsidRPr="00887652">
        <w:t xml:space="preserve">», Droit de la famille québécois, LexisNexis Canada, Montréal, 1985 (mis à jour en février 2024), </w:t>
      </w:r>
      <w:r w:rsidR="00A9762C">
        <w:t>à la p</w:t>
      </w:r>
      <w:r w:rsidRPr="00887652">
        <w:t xml:space="preserve"> 3-1525. </w:t>
      </w:r>
    </w:p>
  </w:footnote>
  <w:footnote w:id="47">
    <w:p w14:paraId="47AC755C" w14:textId="768FF75C" w:rsidR="00035750" w:rsidRPr="00887652" w:rsidRDefault="00035750" w:rsidP="00887652">
      <w:pPr>
        <w:pStyle w:val="NDBPRfrences"/>
      </w:pPr>
      <w:r w:rsidRPr="004140E3">
        <w:rPr>
          <w:rStyle w:val="Appelnotedebasdep"/>
          <w:sz w:val="18"/>
        </w:rPr>
        <w:footnoteRef/>
      </w:r>
      <w:r w:rsidRPr="00887652">
        <w:t xml:space="preserve"> </w:t>
      </w:r>
      <w:r w:rsidR="00BE4F13" w:rsidRPr="00887652">
        <w:tab/>
      </w:r>
      <w:r w:rsidR="00BE4F13" w:rsidRPr="00887652">
        <w:rPr>
          <w:rStyle w:val="ui-provider"/>
        </w:rPr>
        <w:t>Marie-Christine Saint-Jacques et al, «</w:t>
      </w:r>
      <w:r w:rsidR="005C7E53" w:rsidRPr="00887652">
        <w:rPr>
          <w:rStyle w:val="ui-provider"/>
        </w:rPr>
        <w:t> </w:t>
      </w:r>
      <w:r w:rsidR="00BE4F13" w:rsidRPr="00887652">
        <w:rPr>
          <w:rStyle w:val="ui-provider"/>
        </w:rPr>
        <w:t>Le bien-être et l’adaptation des enfants québécois dont les parents sont récemment séparés</w:t>
      </w:r>
      <w:r w:rsidR="005C7E53" w:rsidRPr="00887652">
        <w:rPr>
          <w:rStyle w:val="ui-provider"/>
        </w:rPr>
        <w:t> </w:t>
      </w:r>
      <w:r w:rsidR="00BE4F13" w:rsidRPr="00887652">
        <w:rPr>
          <w:rStyle w:val="ui-provider"/>
        </w:rPr>
        <w:t xml:space="preserve">» dans </w:t>
      </w:r>
      <w:r w:rsidR="00D02400" w:rsidRPr="00696B1A">
        <w:t xml:space="preserve">M-C Saint-Jacques et </w:t>
      </w:r>
      <w:r w:rsidR="00D02400" w:rsidRPr="00696B1A">
        <w:t>al</w:t>
      </w:r>
      <w:r w:rsidR="00D02400">
        <w:rPr>
          <w:i/>
          <w:iCs/>
        </w:rPr>
        <w:t xml:space="preserve">, </w:t>
      </w:r>
      <w:r w:rsidR="003006B9">
        <w:rPr>
          <w:i/>
          <w:iCs/>
        </w:rPr>
        <w:t xml:space="preserve">supra </w:t>
      </w:r>
      <w:r w:rsidR="003006B9" w:rsidRPr="003006B9">
        <w:t xml:space="preserve">note </w:t>
      </w:r>
      <w:r w:rsidR="003006B9" w:rsidRPr="003006B9">
        <w:fldChar w:fldCharType="begin"/>
      </w:r>
      <w:r w:rsidR="003006B9" w:rsidRPr="003006B9">
        <w:instrText xml:space="preserve"> NOTEREF _Ref166590921 \h </w:instrText>
      </w:r>
      <w:r w:rsidR="003006B9">
        <w:instrText xml:space="preserve"> \* MERGEFORMAT </w:instrText>
      </w:r>
      <w:r w:rsidR="003006B9" w:rsidRPr="003006B9">
        <w:fldChar w:fldCharType="separate"/>
      </w:r>
      <w:r w:rsidR="00C07B6C">
        <w:t>15</w:t>
      </w:r>
      <w:r w:rsidR="003006B9" w:rsidRPr="003006B9">
        <w:fldChar w:fldCharType="end"/>
      </w:r>
      <w:r w:rsidR="003006B9">
        <w:rPr>
          <w:rStyle w:val="ui-provider"/>
        </w:rPr>
        <w:t xml:space="preserve"> </w:t>
      </w:r>
      <w:r w:rsidR="00BE4F13" w:rsidRPr="00887652">
        <w:rPr>
          <w:rStyle w:val="ui-provider"/>
        </w:rPr>
        <w:t>à la p 240.</w:t>
      </w:r>
    </w:p>
  </w:footnote>
  <w:footnote w:id="48">
    <w:p w14:paraId="62ADF898" w14:textId="30549476" w:rsidR="007F02AF" w:rsidRPr="00887652" w:rsidRDefault="007F02AF" w:rsidP="00887652">
      <w:pPr>
        <w:pStyle w:val="NDBPRfrences"/>
      </w:pPr>
      <w:r w:rsidRPr="004140E3">
        <w:rPr>
          <w:rStyle w:val="Appelnotedebasdep"/>
          <w:sz w:val="18"/>
        </w:rPr>
        <w:footnoteRef/>
      </w:r>
      <w:r w:rsidRPr="00887652">
        <w:t xml:space="preserve"> </w:t>
      </w:r>
      <w:r w:rsidRPr="00887652">
        <w:tab/>
        <w:t xml:space="preserve">Conseil de la famille et de l’enfance, </w:t>
      </w:r>
      <w:r w:rsidRPr="005D4353">
        <w:rPr>
          <w:i/>
          <w:iCs/>
        </w:rPr>
        <w:t>Transitions familiales</w:t>
      </w:r>
      <w:r w:rsidRPr="00887652">
        <w:t>, 2007, à la p 114.</w:t>
      </w:r>
    </w:p>
  </w:footnote>
  <w:footnote w:id="49">
    <w:p w14:paraId="3B1D04C1" w14:textId="1536D59A" w:rsidR="00140C14" w:rsidRPr="00887652" w:rsidRDefault="00140C14" w:rsidP="00887652">
      <w:pPr>
        <w:pStyle w:val="NDBPRfrences"/>
      </w:pPr>
      <w:r w:rsidRPr="004140E3">
        <w:rPr>
          <w:rStyle w:val="Appelnotedebasdep"/>
          <w:sz w:val="18"/>
        </w:rPr>
        <w:footnoteRef/>
      </w:r>
      <w:r w:rsidRPr="00887652">
        <w:t xml:space="preserve"> </w:t>
      </w:r>
      <w:r w:rsidRPr="00887652">
        <w:tab/>
      </w:r>
      <w:r w:rsidR="00D145B7" w:rsidRPr="00887652">
        <w:t xml:space="preserve">Belleau et </w:t>
      </w:r>
      <w:r w:rsidR="00D145B7" w:rsidRPr="00887652">
        <w:t xml:space="preserve">al, </w:t>
      </w:r>
      <w:r w:rsidR="00D145B7" w:rsidRPr="005D4353">
        <w:rPr>
          <w:i/>
          <w:iCs/>
        </w:rPr>
        <w:t>supra</w:t>
      </w:r>
      <w:r w:rsidR="00D145B7" w:rsidRPr="00887652">
        <w:t xml:space="preserve"> note </w:t>
      </w:r>
      <w:r w:rsidR="00D35170" w:rsidRPr="00887652">
        <w:fldChar w:fldCharType="begin"/>
      </w:r>
      <w:r w:rsidR="00D35170" w:rsidRPr="00887652">
        <w:instrText xml:space="preserve"> NOTEREF _Ref166244699 \h  \* MERGEFORMAT </w:instrText>
      </w:r>
      <w:r w:rsidR="00D35170" w:rsidRPr="00887652">
        <w:fldChar w:fldCharType="separate"/>
      </w:r>
      <w:r w:rsidR="00C07B6C">
        <w:t>32</w:t>
      </w:r>
      <w:r w:rsidR="00D35170" w:rsidRPr="00887652">
        <w:fldChar w:fldCharType="end"/>
      </w:r>
      <w:r w:rsidR="00D35170" w:rsidRPr="00887652">
        <w:t xml:space="preserve"> </w:t>
      </w:r>
      <w:r w:rsidR="00D145B7" w:rsidRPr="00887652">
        <w:t>à la p 163.</w:t>
      </w:r>
    </w:p>
  </w:footnote>
  <w:footnote w:id="50">
    <w:p w14:paraId="001492AC" w14:textId="720D25EC" w:rsidR="00CD3B88" w:rsidRPr="00887652" w:rsidRDefault="00CD3B88" w:rsidP="00887652">
      <w:pPr>
        <w:pStyle w:val="NDBPRfrences"/>
      </w:pPr>
      <w:r w:rsidRPr="004140E3">
        <w:rPr>
          <w:rStyle w:val="Appelnotedebasdep"/>
          <w:sz w:val="18"/>
        </w:rPr>
        <w:footnoteRef/>
      </w:r>
      <w:r w:rsidRPr="00887652">
        <w:t xml:space="preserve"> </w:t>
      </w:r>
      <w:r w:rsidRPr="00887652">
        <w:tab/>
        <w:t>Projet de loi, art 3 (art 521.30 C.c.Q.).</w:t>
      </w:r>
    </w:p>
  </w:footnote>
  <w:footnote w:id="51">
    <w:p w14:paraId="304B7CEB" w14:textId="7069B9DA" w:rsidR="00CD3B88" w:rsidRPr="00887652" w:rsidRDefault="00CD3B88" w:rsidP="00887652">
      <w:pPr>
        <w:pStyle w:val="NDBPRfrences"/>
      </w:pPr>
      <w:r w:rsidRPr="005A42F0">
        <w:rPr>
          <w:rStyle w:val="Appelnotedebasdep"/>
          <w:sz w:val="18"/>
        </w:rPr>
        <w:footnoteRef/>
      </w:r>
      <w:r w:rsidRPr="00887652">
        <w:t xml:space="preserve"> </w:t>
      </w:r>
      <w:r w:rsidRPr="00887652">
        <w:tab/>
        <w:t xml:space="preserve">RLRQ, c R-9. </w:t>
      </w:r>
    </w:p>
  </w:footnote>
  <w:footnote w:id="52">
    <w:p w14:paraId="5B041232" w14:textId="285714B6" w:rsidR="00CD3B88" w:rsidRPr="00887652" w:rsidRDefault="00CD3B88" w:rsidP="00887652">
      <w:pPr>
        <w:pStyle w:val="NDBPRfrences"/>
      </w:pPr>
      <w:r w:rsidRPr="005A42F0">
        <w:rPr>
          <w:rStyle w:val="Appelnotedebasdep"/>
          <w:sz w:val="18"/>
        </w:rPr>
        <w:footnoteRef/>
      </w:r>
      <w:r w:rsidRPr="00887652">
        <w:t xml:space="preserve"> </w:t>
      </w:r>
      <w:r w:rsidRPr="00887652">
        <w:tab/>
        <w:t>Projet de loi, art 3 (art 521.36 C.c.Q.).</w:t>
      </w:r>
    </w:p>
  </w:footnote>
  <w:footnote w:id="53">
    <w:p w14:paraId="0A83F05A" w14:textId="2FC242D7" w:rsidR="007904D4" w:rsidRPr="00887652" w:rsidRDefault="007904D4" w:rsidP="00887652">
      <w:pPr>
        <w:pStyle w:val="NDBPRfrences"/>
      </w:pPr>
      <w:r w:rsidRPr="005A42F0">
        <w:rPr>
          <w:rStyle w:val="Appelnotedebasdep"/>
          <w:sz w:val="18"/>
        </w:rPr>
        <w:footnoteRef/>
      </w:r>
      <w:r w:rsidRPr="00887652">
        <w:t xml:space="preserve"> </w:t>
      </w:r>
      <w:r w:rsidRPr="00887652">
        <w:tab/>
        <w:t xml:space="preserve">Projet de loi, art 3 (art 521.31 et 521.33 C.c.Q.). </w:t>
      </w:r>
    </w:p>
  </w:footnote>
  <w:footnote w:id="54">
    <w:p w14:paraId="4DF43930" w14:textId="04115873" w:rsidR="007F4742" w:rsidRPr="00887652" w:rsidRDefault="00BF224C" w:rsidP="00887652">
      <w:pPr>
        <w:pStyle w:val="NDBPRfrences"/>
      </w:pPr>
      <w:r w:rsidRPr="005A42F0">
        <w:rPr>
          <w:rStyle w:val="Appelnotedebasdep"/>
          <w:sz w:val="18"/>
        </w:rPr>
        <w:footnoteRef/>
      </w:r>
      <w:r w:rsidRPr="00887652">
        <w:t xml:space="preserve"> </w:t>
      </w:r>
      <w:r w:rsidRPr="00887652">
        <w:tab/>
        <w:t xml:space="preserve">Hélène </w:t>
      </w:r>
      <w:r w:rsidRPr="00887652">
        <w:t xml:space="preserve">Belleau et Carmen Lavallée, </w:t>
      </w:r>
      <w:r w:rsidR="00695E8D">
        <w:t>«</w:t>
      </w:r>
      <w:r w:rsidR="00213966">
        <w:t> </w:t>
      </w:r>
      <w:r w:rsidRPr="00887652">
        <w:t>Une analyse juridique et sociologique du PL56 créant l’union parentale. Portrait de la situation au Québec</w:t>
      </w:r>
      <w:r w:rsidR="00213966">
        <w:t> </w:t>
      </w:r>
      <w:r w:rsidR="00EE07F5">
        <w:t>»</w:t>
      </w:r>
      <w:r w:rsidRPr="00887652">
        <w:t xml:space="preserve">, </w:t>
      </w:r>
      <w:r w:rsidR="008C7899">
        <w:t>(</w:t>
      </w:r>
      <w:r w:rsidRPr="00887652">
        <w:t>avril 2024</w:t>
      </w:r>
      <w:r w:rsidR="008C7899">
        <w:t>)</w:t>
      </w:r>
      <w:r w:rsidRPr="00887652">
        <w:t>, à la p 7</w:t>
      </w:r>
      <w:r w:rsidR="008C7899">
        <w:t xml:space="preserve">, en ligne : </w:t>
      </w:r>
      <w:hyperlink r:id="rId3" w:history="1">
        <w:r w:rsidR="007F4742" w:rsidRPr="00220B08">
          <w:rPr>
            <w:rStyle w:val="Lienhypertexte"/>
            <w:u w:val="none"/>
          </w:rPr>
          <w:t>https://espace.inrs.ca/id/eprint/15587/1/PL56_Analyse%20juridique%20et%20sociologique_25_04_2024.pd</w:t>
        </w:r>
        <w:r w:rsidR="007F4742" w:rsidRPr="00E92715">
          <w:rPr>
            <w:rStyle w:val="Lienhypertexte"/>
          </w:rPr>
          <w:t>f</w:t>
        </w:r>
      </w:hyperlink>
    </w:p>
  </w:footnote>
  <w:footnote w:id="55">
    <w:p w14:paraId="59F35A0E" w14:textId="346E2722" w:rsidR="00CD3B88" w:rsidRPr="00887652" w:rsidRDefault="00CD3B88" w:rsidP="00887652">
      <w:pPr>
        <w:pStyle w:val="NDBPRfrences"/>
      </w:pPr>
      <w:r w:rsidRPr="005A42F0">
        <w:rPr>
          <w:rStyle w:val="Appelnotedebasdep"/>
          <w:sz w:val="18"/>
        </w:rPr>
        <w:footnoteRef/>
      </w:r>
      <w:r w:rsidRPr="00887652">
        <w:t xml:space="preserve"> </w:t>
      </w:r>
      <w:r w:rsidRPr="00887652">
        <w:tab/>
        <w:t xml:space="preserve">Statistique Canada, </w:t>
      </w:r>
      <w:r w:rsidRPr="007F4742">
        <w:rPr>
          <w:i/>
          <w:iCs/>
        </w:rPr>
        <w:t>tableau 11-10-0239-01</w:t>
      </w:r>
      <w:r w:rsidRPr="00887652">
        <w:t>, Revenu des particuliers selon le groupe d</w:t>
      </w:r>
      <w:r w:rsidR="003803C1" w:rsidRPr="00887652">
        <w:t>’</w:t>
      </w:r>
      <w:r w:rsidRPr="00887652">
        <w:t>âge, le sexe et la source de revenu, Canada, provinces et certaines régions métropolitaines de recensement.</w:t>
      </w:r>
    </w:p>
  </w:footnote>
  <w:footnote w:id="56">
    <w:p w14:paraId="67D2BC9A" w14:textId="56339A8D" w:rsidR="00CD3B88" w:rsidRPr="00887652" w:rsidRDefault="00CD3B88" w:rsidP="00887652">
      <w:pPr>
        <w:pStyle w:val="NDBPRfrences"/>
      </w:pPr>
      <w:r w:rsidRPr="005A42F0">
        <w:rPr>
          <w:rStyle w:val="Appelnotedebasdep"/>
          <w:sz w:val="18"/>
        </w:rPr>
        <w:footnoteRef/>
      </w:r>
      <w:r w:rsidRPr="00887652">
        <w:t xml:space="preserve"> </w:t>
      </w:r>
      <w:r w:rsidRPr="00887652">
        <w:tab/>
      </w:r>
      <w:r w:rsidRPr="00887652">
        <w:t xml:space="preserve">Belleau et Lavallée, </w:t>
      </w:r>
      <w:r w:rsidRPr="00FB030D">
        <w:rPr>
          <w:i/>
          <w:iCs/>
        </w:rPr>
        <w:t>supra</w:t>
      </w:r>
      <w:r w:rsidRPr="00887652">
        <w:t xml:space="preserve"> note </w:t>
      </w:r>
      <w:r w:rsidRPr="00887652">
        <w:fldChar w:fldCharType="begin"/>
      </w:r>
      <w:r w:rsidRPr="00887652">
        <w:instrText xml:space="preserve"> NOTEREF _Ref164675929 \h  \* MERGEFORMAT </w:instrText>
      </w:r>
      <w:r w:rsidRPr="00887652">
        <w:fldChar w:fldCharType="separate"/>
      </w:r>
      <w:r w:rsidR="00C07B6C">
        <w:t>53</w:t>
      </w:r>
      <w:r w:rsidRPr="00887652">
        <w:fldChar w:fldCharType="end"/>
      </w:r>
      <w:r w:rsidRPr="00887652">
        <w:t>, à la p 17.</w:t>
      </w:r>
    </w:p>
  </w:footnote>
  <w:footnote w:id="57">
    <w:p w14:paraId="1A9A40E8" w14:textId="77777777" w:rsidR="00CD3B88" w:rsidRPr="00887652" w:rsidRDefault="00CD3B88" w:rsidP="00887652">
      <w:pPr>
        <w:pStyle w:val="NDBPRfrences"/>
      </w:pPr>
      <w:r w:rsidRPr="005A42F0">
        <w:rPr>
          <w:rStyle w:val="Appelnotedebasdep"/>
          <w:sz w:val="18"/>
        </w:rPr>
        <w:footnoteRef/>
      </w:r>
      <w:r w:rsidRPr="00887652">
        <w:t xml:space="preserve"> </w:t>
      </w:r>
      <w:r w:rsidRPr="00887652">
        <w:tab/>
        <w:t xml:space="preserve">Marie-Andrée Chouinard, « Avec l’union parentale, le Québec arrive enfin à l’ère moderne », </w:t>
      </w:r>
      <w:r w:rsidRPr="007F4742">
        <w:rPr>
          <w:i/>
          <w:iCs/>
        </w:rPr>
        <w:t>Le Devoir</w:t>
      </w:r>
      <w:r w:rsidRPr="00887652">
        <w:t>, 2 avril 2024.</w:t>
      </w:r>
    </w:p>
  </w:footnote>
  <w:footnote w:id="58">
    <w:p w14:paraId="3AC24CFB" w14:textId="46A77039" w:rsidR="003C4A73" w:rsidRPr="00887652" w:rsidRDefault="003C4A73" w:rsidP="00887652">
      <w:pPr>
        <w:pStyle w:val="NDBPRfrences"/>
      </w:pPr>
      <w:r w:rsidRPr="005A42F0">
        <w:rPr>
          <w:rStyle w:val="Appelnotedebasdep"/>
          <w:sz w:val="18"/>
        </w:rPr>
        <w:footnoteRef/>
      </w:r>
      <w:r w:rsidRPr="00887652">
        <w:t xml:space="preserve"> </w:t>
      </w:r>
      <w:r w:rsidRPr="00887652">
        <w:tab/>
        <w:t>Projet de loi, art 3 (art 521.43</w:t>
      </w:r>
      <w:r w:rsidR="007659D1" w:rsidRPr="00887652">
        <w:t>-521.47</w:t>
      </w:r>
      <w:r w:rsidRPr="00887652">
        <w:t xml:space="preserve"> C.c.Q.). </w:t>
      </w:r>
    </w:p>
  </w:footnote>
  <w:footnote w:id="59">
    <w:p w14:paraId="4B0FFF51" w14:textId="0ECDA3BA" w:rsidR="003C4A73" w:rsidRPr="005A42F0" w:rsidRDefault="003C4A73" w:rsidP="00887652">
      <w:pPr>
        <w:pStyle w:val="NDBPRfrences"/>
        <w:rPr>
          <w:rStyle w:val="Appelnotedebasdep"/>
          <w:sz w:val="18"/>
        </w:rPr>
      </w:pPr>
      <w:r w:rsidRPr="005A42F0">
        <w:rPr>
          <w:rStyle w:val="Appelnotedebasdep"/>
          <w:sz w:val="18"/>
        </w:rPr>
        <w:footnoteRef/>
      </w:r>
      <w:r w:rsidRPr="005A42F0">
        <w:rPr>
          <w:rStyle w:val="Appelnotedebasdep"/>
          <w:sz w:val="18"/>
        </w:rPr>
        <w:t xml:space="preserve"> </w:t>
      </w:r>
      <w:r w:rsidRPr="005A42F0">
        <w:rPr>
          <w:rStyle w:val="Appelnotedebasdep"/>
          <w:sz w:val="18"/>
        </w:rPr>
        <w:tab/>
      </w:r>
      <w:r w:rsidRPr="005A42F0">
        <w:rPr>
          <w:rStyle w:val="Appelnotedebasdep"/>
          <w:sz w:val="18"/>
          <w:vertAlign w:val="baseline"/>
        </w:rPr>
        <w:t>C.c.Q., art 427</w:t>
      </w:r>
      <w:r w:rsidR="00AB3C90">
        <w:rPr>
          <w:rStyle w:val="Appelnotedebasdep"/>
          <w:sz w:val="18"/>
          <w:vertAlign w:val="baseline"/>
        </w:rPr>
        <w:t xml:space="preserve"> à </w:t>
      </w:r>
      <w:r w:rsidRPr="005A42F0">
        <w:rPr>
          <w:rStyle w:val="Appelnotedebasdep"/>
          <w:sz w:val="18"/>
          <w:vertAlign w:val="baseline"/>
        </w:rPr>
        <w:t>430.</w:t>
      </w:r>
      <w:r w:rsidRPr="005A42F0">
        <w:rPr>
          <w:rStyle w:val="Appelnotedebasdep"/>
          <w:sz w:val="18"/>
        </w:rPr>
        <w:t xml:space="preserve"> </w:t>
      </w:r>
    </w:p>
  </w:footnote>
  <w:footnote w:id="60">
    <w:p w14:paraId="3FC2A0DD" w14:textId="2EBEBB50" w:rsidR="003C4A73" w:rsidRPr="00887652" w:rsidRDefault="003C4A73" w:rsidP="00887652">
      <w:pPr>
        <w:pStyle w:val="NDBPRfrences"/>
      </w:pPr>
      <w:r w:rsidRPr="005A42F0">
        <w:rPr>
          <w:rStyle w:val="Appelnotedebasdep"/>
          <w:sz w:val="18"/>
        </w:rPr>
        <w:footnoteRef/>
      </w:r>
      <w:r w:rsidRPr="00887652">
        <w:t xml:space="preserve"> </w:t>
      </w:r>
      <w:r w:rsidRPr="00887652">
        <w:tab/>
        <w:t xml:space="preserve">Voir notamment le Rapport Roy, </w:t>
      </w:r>
      <w:r w:rsidR="00B65E76">
        <w:t>aux pp</w:t>
      </w:r>
      <w:r w:rsidRPr="00887652">
        <w:t xml:space="preserve"> 79 et s. </w:t>
      </w:r>
    </w:p>
  </w:footnote>
  <w:footnote w:id="61">
    <w:p w14:paraId="28A22158" w14:textId="2F410C17" w:rsidR="003C4A73" w:rsidRPr="00887652" w:rsidRDefault="003C4A73" w:rsidP="00887652">
      <w:pPr>
        <w:pStyle w:val="NDBPRfrences"/>
      </w:pPr>
      <w:r w:rsidRPr="005A42F0">
        <w:rPr>
          <w:rStyle w:val="Appelnotedebasdep"/>
          <w:sz w:val="18"/>
        </w:rPr>
        <w:footnoteRef/>
      </w:r>
      <w:r w:rsidRPr="005A42F0">
        <w:rPr>
          <w:rStyle w:val="Appelnotedebasdep"/>
          <w:sz w:val="18"/>
        </w:rPr>
        <w:t xml:space="preserve"> </w:t>
      </w:r>
      <w:r w:rsidRPr="005A42F0">
        <w:rPr>
          <w:rStyle w:val="Appelnotedebasdep"/>
          <w:sz w:val="18"/>
        </w:rPr>
        <w:tab/>
      </w:r>
      <w:r w:rsidRPr="005A42F0">
        <w:rPr>
          <w:rStyle w:val="Appelnotedebasdep"/>
          <w:sz w:val="18"/>
          <w:vertAlign w:val="baseline"/>
        </w:rPr>
        <w:t xml:space="preserve">Belleau et Lavallée, </w:t>
      </w:r>
      <w:r w:rsidRPr="005A42F0">
        <w:rPr>
          <w:rStyle w:val="Appelnotedebasdep"/>
          <w:i/>
          <w:iCs/>
          <w:sz w:val="18"/>
          <w:vertAlign w:val="baseline"/>
        </w:rPr>
        <w:t>supra</w:t>
      </w:r>
      <w:r w:rsidRPr="005A42F0">
        <w:rPr>
          <w:rStyle w:val="Appelnotedebasdep"/>
          <w:sz w:val="18"/>
          <w:vertAlign w:val="baseline"/>
        </w:rPr>
        <w:t xml:space="preserve"> note </w:t>
      </w:r>
      <w:r w:rsidRPr="005A42F0">
        <w:rPr>
          <w:rStyle w:val="Appelnotedebasdep"/>
          <w:sz w:val="18"/>
          <w:vertAlign w:val="baseline"/>
        </w:rPr>
        <w:fldChar w:fldCharType="begin"/>
      </w:r>
      <w:r w:rsidRPr="005A42F0">
        <w:rPr>
          <w:rStyle w:val="Appelnotedebasdep"/>
          <w:sz w:val="18"/>
          <w:vertAlign w:val="baseline"/>
        </w:rPr>
        <w:instrText xml:space="preserve"> NOTEREF _Ref164675929 \h  \* MERGEFORMAT </w:instrText>
      </w:r>
      <w:r w:rsidRPr="005A42F0">
        <w:rPr>
          <w:rStyle w:val="Appelnotedebasdep"/>
          <w:sz w:val="18"/>
          <w:vertAlign w:val="baseline"/>
        </w:rPr>
      </w:r>
      <w:r w:rsidRPr="005A42F0">
        <w:rPr>
          <w:rStyle w:val="Appelnotedebasdep"/>
          <w:sz w:val="18"/>
          <w:vertAlign w:val="baseline"/>
        </w:rPr>
        <w:fldChar w:fldCharType="separate"/>
      </w:r>
      <w:r w:rsidR="00C07B6C">
        <w:rPr>
          <w:rStyle w:val="Appelnotedebasdep"/>
          <w:sz w:val="18"/>
          <w:vertAlign w:val="baseline"/>
        </w:rPr>
        <w:t>53</w:t>
      </w:r>
      <w:r w:rsidRPr="005A42F0">
        <w:rPr>
          <w:rStyle w:val="Appelnotedebasdep"/>
          <w:sz w:val="18"/>
          <w:vertAlign w:val="baseline"/>
        </w:rPr>
        <w:fldChar w:fldCharType="end"/>
      </w:r>
      <w:r w:rsidRPr="005A42F0">
        <w:rPr>
          <w:rStyle w:val="Appelnotedebasdep"/>
          <w:sz w:val="18"/>
          <w:vertAlign w:val="baseline"/>
        </w:rPr>
        <w:t> ; Robert Leckey, « L’union parentale, une réforme trop</w:t>
      </w:r>
      <w:r w:rsidRPr="00887652">
        <w:t xml:space="preserve"> timide », Options politiques (15 avril 2024), en ligne</w:t>
      </w:r>
      <w:r w:rsidR="002B6369" w:rsidRPr="00887652">
        <w:t> </w:t>
      </w:r>
      <w:r w:rsidRPr="00887652">
        <w:t xml:space="preserve">: </w:t>
      </w:r>
      <w:hyperlink r:id="rId4" w:history="1">
        <w:r w:rsidR="00A31A3F" w:rsidRPr="00220B08">
          <w:rPr>
            <w:rStyle w:val="Lienhypertexte"/>
            <w:u w:val="none"/>
          </w:rPr>
          <w:t>https://policyoptions.irpp.org/fr/magazines/avril-2024/union-parentale/</w:t>
        </w:r>
      </w:hyperlink>
      <w:r w:rsidRPr="00220B08">
        <w:t>.</w:t>
      </w:r>
    </w:p>
  </w:footnote>
  <w:footnote w:id="62">
    <w:p w14:paraId="21069FB5" w14:textId="1DB2A04A" w:rsidR="00A4574D" w:rsidRPr="00887652" w:rsidRDefault="00A4574D" w:rsidP="00887652">
      <w:pPr>
        <w:pStyle w:val="NDBPRfrences"/>
      </w:pPr>
      <w:r w:rsidRPr="005A42F0">
        <w:rPr>
          <w:rStyle w:val="Appelnotedebasdep"/>
          <w:sz w:val="18"/>
        </w:rPr>
        <w:footnoteRef/>
      </w:r>
      <w:r w:rsidRPr="00887652">
        <w:t xml:space="preserve"> </w:t>
      </w:r>
      <w:r w:rsidR="00930C1F" w:rsidRPr="00887652">
        <w:tab/>
      </w:r>
      <w:r w:rsidRPr="00A31A3F">
        <w:rPr>
          <w:i/>
          <w:iCs/>
        </w:rPr>
        <w:t>Québec (Procureur général</w:t>
      </w:r>
      <w:r w:rsidRPr="00887652">
        <w:t xml:space="preserve">) </w:t>
      </w:r>
      <w:r w:rsidRPr="00A31A3F">
        <w:rPr>
          <w:i/>
          <w:iCs/>
        </w:rPr>
        <w:t>c A</w:t>
      </w:r>
      <w:r w:rsidRPr="00887652">
        <w:t xml:space="preserve">, 2013 CSC 5, </w:t>
      </w:r>
      <w:r w:rsidR="00572D4D" w:rsidRPr="00887652">
        <w:t>au para</w:t>
      </w:r>
      <w:r w:rsidRPr="00887652">
        <w:t xml:space="preserve"> 294. </w:t>
      </w:r>
    </w:p>
  </w:footnote>
  <w:footnote w:id="63">
    <w:p w14:paraId="3F9C0AB4" w14:textId="236F2F38" w:rsidR="00551B40" w:rsidRPr="00887652" w:rsidRDefault="00551B40" w:rsidP="00887652">
      <w:pPr>
        <w:pStyle w:val="NDBPRfrences"/>
      </w:pPr>
      <w:r w:rsidRPr="005A42F0">
        <w:rPr>
          <w:rStyle w:val="Appelnotedebasdep"/>
          <w:sz w:val="18"/>
        </w:rPr>
        <w:footnoteRef/>
      </w:r>
      <w:r w:rsidRPr="00887652">
        <w:t xml:space="preserve"> </w:t>
      </w:r>
      <w:r w:rsidR="00930C1F" w:rsidRPr="00887652">
        <w:tab/>
      </w:r>
      <w:r w:rsidR="00930C1F" w:rsidRPr="00E642DE">
        <w:rPr>
          <w:i/>
          <w:iCs/>
        </w:rPr>
        <w:t>Idem</w:t>
      </w:r>
      <w:r w:rsidRPr="00887652">
        <w:t xml:space="preserve"> </w:t>
      </w:r>
      <w:r w:rsidR="00572D4D" w:rsidRPr="00887652">
        <w:t>au</w:t>
      </w:r>
      <w:r w:rsidR="00A9762C">
        <w:t>x</w:t>
      </w:r>
      <w:r w:rsidR="00572D4D" w:rsidRPr="00887652">
        <w:t xml:space="preserve"> para</w:t>
      </w:r>
      <w:r w:rsidR="00A9762C">
        <w:t>s</w:t>
      </w:r>
      <w:r w:rsidRPr="00887652">
        <w:t xml:space="preserve"> 296</w:t>
      </w:r>
      <w:r w:rsidR="00572D4D" w:rsidRPr="00887652">
        <w:t xml:space="preserve"> à </w:t>
      </w:r>
      <w:r w:rsidRPr="00887652">
        <w:t xml:space="preserve">300. </w:t>
      </w:r>
    </w:p>
  </w:footnote>
  <w:footnote w:id="64">
    <w:p w14:paraId="762EC2D4" w14:textId="47FE454A" w:rsidR="004F4379" w:rsidRPr="00887652" w:rsidRDefault="004F4379" w:rsidP="00887652">
      <w:pPr>
        <w:pStyle w:val="NDBPRfrences"/>
      </w:pPr>
      <w:r w:rsidRPr="005A42F0">
        <w:rPr>
          <w:rStyle w:val="Appelnotedebasdep"/>
          <w:sz w:val="18"/>
        </w:rPr>
        <w:footnoteRef/>
      </w:r>
      <w:r w:rsidRPr="00887652">
        <w:t xml:space="preserve"> </w:t>
      </w:r>
      <w:r w:rsidRPr="00887652">
        <w:tab/>
      </w:r>
      <w:r w:rsidRPr="00887652">
        <w:t>Dominique Goubau, Ghislain Otis et David Robitaille, « La spécificité patrimoniale de l’union de fait</w:t>
      </w:r>
      <w:r w:rsidR="002B6369" w:rsidRPr="00887652">
        <w:t> </w:t>
      </w:r>
      <w:r w:rsidRPr="00887652">
        <w:t>: le libre choix et ses “dommages collatéraux” », (2003) 44</w:t>
      </w:r>
      <w:r w:rsidR="00CC43C0">
        <w:t xml:space="preserve"> </w:t>
      </w:r>
      <w:r w:rsidR="00CC43C0" w:rsidRPr="00CC43C0">
        <w:rPr>
          <w:i/>
          <w:iCs/>
        </w:rPr>
        <w:t>Les</w:t>
      </w:r>
      <w:r w:rsidRPr="00CC43C0">
        <w:rPr>
          <w:i/>
          <w:iCs/>
        </w:rPr>
        <w:t xml:space="preserve"> Cahiers de Droit</w:t>
      </w:r>
      <w:r w:rsidRPr="00887652">
        <w:t xml:space="preserve"> 3, à la p 46.</w:t>
      </w:r>
    </w:p>
  </w:footnote>
  <w:footnote w:id="65">
    <w:p w14:paraId="1BDC137E" w14:textId="6B6503CE" w:rsidR="007600CE" w:rsidRPr="00887652" w:rsidRDefault="007600CE" w:rsidP="00887652">
      <w:pPr>
        <w:pStyle w:val="NDBPRfrences"/>
      </w:pPr>
      <w:r w:rsidRPr="005A42F0">
        <w:rPr>
          <w:rStyle w:val="Appelnotedebasdep"/>
          <w:sz w:val="18"/>
        </w:rPr>
        <w:footnoteRef/>
      </w:r>
      <w:r w:rsidRPr="005A42F0">
        <w:rPr>
          <w:vertAlign w:val="superscript"/>
        </w:rPr>
        <w:t xml:space="preserve"> </w:t>
      </w:r>
      <w:r w:rsidRPr="00887652">
        <w:tab/>
        <w:t xml:space="preserve">Commission des droits de la personne et des droits de </w:t>
      </w:r>
      <w:r w:rsidRPr="00887652">
        <w:t xml:space="preserve">la jeunesse, </w:t>
      </w:r>
      <w:r w:rsidR="00272B63" w:rsidRPr="00C24E51">
        <w:rPr>
          <w:i/>
          <w:iCs/>
        </w:rPr>
        <w:t>supra</w:t>
      </w:r>
      <w:r w:rsidR="00272B63" w:rsidRPr="00887652">
        <w:t xml:space="preserve"> </w:t>
      </w:r>
      <w:r w:rsidR="00272B63" w:rsidRPr="00887652">
        <w:fldChar w:fldCharType="begin"/>
      </w:r>
      <w:r w:rsidR="00272B63" w:rsidRPr="00887652">
        <w:instrText xml:space="preserve"> NOTEREF _Ref166570521 \h  \* MERGEFORMAT </w:instrText>
      </w:r>
      <w:r w:rsidR="00272B63" w:rsidRPr="00887652">
        <w:fldChar w:fldCharType="separate"/>
      </w:r>
      <w:r w:rsidR="00C07B6C">
        <w:t>44</w:t>
      </w:r>
      <w:r w:rsidR="00272B63" w:rsidRPr="00887652">
        <w:fldChar w:fldCharType="end"/>
      </w:r>
      <w:r w:rsidR="0032493C" w:rsidRPr="00887652">
        <w:t>, à la</w:t>
      </w:r>
      <w:r w:rsidR="00CC0A5D" w:rsidRPr="00887652">
        <w:t xml:space="preserve"> </w:t>
      </w:r>
      <w:r w:rsidR="007C471C" w:rsidRPr="00887652">
        <w:t>p 109.</w:t>
      </w:r>
      <w:r w:rsidR="002B6369" w:rsidRPr="00887652">
        <w:t xml:space="preserve"> </w:t>
      </w:r>
    </w:p>
  </w:footnote>
  <w:footnote w:id="66">
    <w:p w14:paraId="6CFE780B" w14:textId="1CD5CF74" w:rsidR="00B858FB" w:rsidRPr="00887652" w:rsidRDefault="00B858FB" w:rsidP="00887652">
      <w:pPr>
        <w:pStyle w:val="NDBPRfrences"/>
      </w:pPr>
      <w:r w:rsidRPr="005A42F0">
        <w:rPr>
          <w:rStyle w:val="Appelnotedebasdep"/>
          <w:sz w:val="18"/>
        </w:rPr>
        <w:footnoteRef/>
      </w:r>
      <w:r w:rsidRPr="00887652">
        <w:t xml:space="preserve"> </w:t>
      </w:r>
      <w:r w:rsidR="007C471C" w:rsidRPr="00887652">
        <w:tab/>
      </w:r>
      <w:r w:rsidRPr="00887652">
        <w:t>Elles assurent 64</w:t>
      </w:r>
      <w:r w:rsidR="005C7E53" w:rsidRPr="00887652">
        <w:t> </w:t>
      </w:r>
      <w:r w:rsidRPr="00887652">
        <w:t xml:space="preserve">% du temps de garde parentale. </w:t>
      </w:r>
      <w:r w:rsidR="00DB05DC" w:rsidRPr="00887652">
        <w:t xml:space="preserve">Belleau et </w:t>
      </w:r>
      <w:r w:rsidR="00DB05DC" w:rsidRPr="00887652">
        <w:t xml:space="preserve">al, </w:t>
      </w:r>
      <w:r w:rsidR="00DB05DC" w:rsidRPr="00C24E51">
        <w:rPr>
          <w:i/>
          <w:iCs/>
        </w:rPr>
        <w:t>supra</w:t>
      </w:r>
      <w:r w:rsidR="00DB05DC" w:rsidRPr="00887652">
        <w:t xml:space="preserve"> note </w:t>
      </w:r>
      <w:r w:rsidR="00DB05DC" w:rsidRPr="00887652">
        <w:fldChar w:fldCharType="begin"/>
      </w:r>
      <w:r w:rsidR="00DB05DC" w:rsidRPr="00887652">
        <w:instrText xml:space="preserve"> NOTEREF _Ref166244699 \h </w:instrText>
      </w:r>
      <w:r w:rsidR="008625CA" w:rsidRPr="00887652">
        <w:instrText xml:space="preserve"> \* MERGEFORMAT </w:instrText>
      </w:r>
      <w:r w:rsidR="00DB05DC" w:rsidRPr="00887652">
        <w:fldChar w:fldCharType="separate"/>
      </w:r>
      <w:r w:rsidR="00C07B6C">
        <w:t>32</w:t>
      </w:r>
      <w:r w:rsidR="00DB05DC" w:rsidRPr="00887652">
        <w:fldChar w:fldCharType="end"/>
      </w:r>
      <w:r w:rsidR="00DB05DC" w:rsidRPr="00887652">
        <w:t xml:space="preserve"> </w:t>
      </w:r>
      <w:r w:rsidRPr="00887652">
        <w:t>à la p 164.</w:t>
      </w:r>
    </w:p>
  </w:footnote>
  <w:footnote w:id="67">
    <w:p w14:paraId="546BB41C" w14:textId="616E1AD5" w:rsidR="006573DF" w:rsidRPr="00887652" w:rsidRDefault="006573DF" w:rsidP="00887652">
      <w:pPr>
        <w:pStyle w:val="NDBPRfrences"/>
      </w:pPr>
      <w:r w:rsidRPr="005A42F0">
        <w:rPr>
          <w:rStyle w:val="Appelnotedebasdep"/>
          <w:sz w:val="18"/>
        </w:rPr>
        <w:footnoteRef/>
      </w:r>
      <w:r w:rsidRPr="00887652">
        <w:t xml:space="preserve"> </w:t>
      </w:r>
      <w:r w:rsidR="007C55BF" w:rsidRPr="00887652">
        <w:tab/>
      </w:r>
      <w:r w:rsidRPr="00887652">
        <w:t>Laurence Charton et al, «</w:t>
      </w:r>
      <w:r w:rsidR="005C7E53" w:rsidRPr="00887652">
        <w:t> </w:t>
      </w:r>
      <w:r w:rsidRPr="00887652">
        <w:t>Le bien-être des mères séparées : que nous dit la littérature récente</w:t>
      </w:r>
      <w:r w:rsidR="00F93575" w:rsidRPr="00887652">
        <w:t> </w:t>
      </w:r>
      <w:r w:rsidRPr="00887652">
        <w:t>?</w:t>
      </w:r>
      <w:r w:rsidR="005C7E53" w:rsidRPr="00887652">
        <w:t> </w:t>
      </w:r>
      <w:r w:rsidRPr="00887652">
        <w:t xml:space="preserve">», dans </w:t>
      </w:r>
      <w:r w:rsidR="00D02400" w:rsidRPr="00696B1A">
        <w:t xml:space="preserve">M-C Saint-Jacques et </w:t>
      </w:r>
      <w:r w:rsidR="00D02400" w:rsidRPr="00696B1A">
        <w:t>al</w:t>
      </w:r>
      <w:r w:rsidR="00D02400">
        <w:rPr>
          <w:i/>
          <w:iCs/>
        </w:rPr>
        <w:t xml:space="preserve">, </w:t>
      </w:r>
      <w:r w:rsidR="003006B9">
        <w:rPr>
          <w:i/>
          <w:iCs/>
        </w:rPr>
        <w:t xml:space="preserve">supra </w:t>
      </w:r>
      <w:r w:rsidR="003006B9" w:rsidRPr="003006B9">
        <w:t xml:space="preserve">note </w:t>
      </w:r>
      <w:r w:rsidR="003006B9" w:rsidRPr="003006B9">
        <w:fldChar w:fldCharType="begin"/>
      </w:r>
      <w:r w:rsidR="003006B9" w:rsidRPr="003006B9">
        <w:instrText xml:space="preserve"> NOTEREF _Ref166590921 \h </w:instrText>
      </w:r>
      <w:r w:rsidR="003006B9">
        <w:instrText xml:space="preserve"> \* MERGEFORMAT </w:instrText>
      </w:r>
      <w:r w:rsidR="003006B9" w:rsidRPr="003006B9">
        <w:fldChar w:fldCharType="separate"/>
      </w:r>
      <w:r w:rsidR="00C07B6C">
        <w:t>15</w:t>
      </w:r>
      <w:r w:rsidR="003006B9" w:rsidRPr="003006B9">
        <w:fldChar w:fldCharType="end"/>
      </w:r>
      <w:r w:rsidRPr="00887652">
        <w:t xml:space="preserve"> à la p 188. Stéphanie Arsenault et al, «</w:t>
      </w:r>
      <w:r w:rsidR="005C7E53" w:rsidRPr="00887652">
        <w:t> </w:t>
      </w:r>
      <w:r w:rsidRPr="00887652">
        <w:t>La séparation parentale vécue par les couples immigrants au Québec : entre ressemblances et différences</w:t>
      </w:r>
      <w:r w:rsidR="005C7E53" w:rsidRPr="00887652">
        <w:t> </w:t>
      </w:r>
      <w:r w:rsidRPr="00887652">
        <w:t xml:space="preserve">», dans </w:t>
      </w:r>
      <w:r w:rsidR="00D02400" w:rsidRPr="00696B1A">
        <w:t>M-C Saint-Jacques et al</w:t>
      </w:r>
      <w:r w:rsidR="00D02400" w:rsidRPr="000C683F">
        <w:rPr>
          <w:i/>
          <w:iCs/>
        </w:rPr>
        <w:t xml:space="preserve"> </w:t>
      </w:r>
      <w:r w:rsidR="003006B9">
        <w:rPr>
          <w:i/>
          <w:iCs/>
        </w:rPr>
        <w:t xml:space="preserve">supra </w:t>
      </w:r>
      <w:r w:rsidR="003006B9" w:rsidRPr="003006B9">
        <w:t xml:space="preserve">note </w:t>
      </w:r>
      <w:r w:rsidR="003006B9" w:rsidRPr="003006B9">
        <w:fldChar w:fldCharType="begin"/>
      </w:r>
      <w:r w:rsidR="003006B9" w:rsidRPr="003006B9">
        <w:instrText xml:space="preserve"> NOTEREF _Ref166590921 \h </w:instrText>
      </w:r>
      <w:r w:rsidR="003006B9">
        <w:instrText xml:space="preserve"> \* MERGEFORMAT </w:instrText>
      </w:r>
      <w:r w:rsidR="003006B9" w:rsidRPr="003006B9">
        <w:fldChar w:fldCharType="separate"/>
      </w:r>
      <w:r w:rsidR="00C07B6C">
        <w:t>15</w:t>
      </w:r>
      <w:r w:rsidR="003006B9" w:rsidRPr="003006B9">
        <w:fldChar w:fldCharType="end"/>
      </w:r>
      <w:r w:rsidR="003006B9" w:rsidRPr="00887652">
        <w:t xml:space="preserve"> </w:t>
      </w:r>
      <w:r w:rsidR="00D410FD">
        <w:t>aux pp</w:t>
      </w:r>
      <w:r w:rsidRPr="00887652">
        <w:t xml:space="preserve"> 295</w:t>
      </w:r>
      <w:r w:rsidR="00F4553F">
        <w:t xml:space="preserve"> à 314.</w:t>
      </w:r>
    </w:p>
  </w:footnote>
  <w:footnote w:id="68">
    <w:p w14:paraId="52F73ADC" w14:textId="5151AD73" w:rsidR="00616D6B" w:rsidRPr="00887652" w:rsidRDefault="00616D6B" w:rsidP="00887652">
      <w:pPr>
        <w:pStyle w:val="NDBPRfrences"/>
      </w:pPr>
      <w:r w:rsidRPr="00CD0CAA">
        <w:rPr>
          <w:rStyle w:val="Appelnotedebasdep"/>
          <w:sz w:val="18"/>
        </w:rPr>
        <w:footnoteRef/>
      </w:r>
      <w:r w:rsidRPr="00887652">
        <w:t xml:space="preserve"> </w:t>
      </w:r>
      <w:r w:rsidR="00630351" w:rsidRPr="00887652">
        <w:tab/>
      </w:r>
      <w:r w:rsidRPr="00887652">
        <w:t>Arnaud Régnier-Loilier et al, «</w:t>
      </w:r>
      <w:r w:rsidR="005C7E53" w:rsidRPr="00887652">
        <w:t> </w:t>
      </w:r>
      <w:r w:rsidRPr="00887652">
        <w:t>Diversité des arrangements résidentiels des enfants de parents séparés au Québec</w:t>
      </w:r>
      <w:r w:rsidR="005C7E53" w:rsidRPr="00887652">
        <w:t> </w:t>
      </w:r>
      <w:r w:rsidRPr="00887652">
        <w:t xml:space="preserve">», dans </w:t>
      </w:r>
      <w:r w:rsidR="003006B9" w:rsidRPr="00696B1A">
        <w:t>M-C Saint-Jacques et al</w:t>
      </w:r>
      <w:r w:rsidR="003006B9">
        <w:rPr>
          <w:i/>
          <w:iCs/>
        </w:rPr>
        <w:t xml:space="preserve">, supra </w:t>
      </w:r>
      <w:r w:rsidR="003006B9" w:rsidRPr="003006B9">
        <w:t xml:space="preserve">note </w:t>
      </w:r>
      <w:r w:rsidR="003006B9" w:rsidRPr="003006B9">
        <w:fldChar w:fldCharType="begin"/>
      </w:r>
      <w:r w:rsidR="003006B9" w:rsidRPr="003006B9">
        <w:instrText xml:space="preserve"> NOTEREF _Ref166590921 \h </w:instrText>
      </w:r>
      <w:r w:rsidR="003006B9">
        <w:instrText xml:space="preserve"> \* MERGEFORMAT </w:instrText>
      </w:r>
      <w:r w:rsidR="003006B9" w:rsidRPr="003006B9">
        <w:fldChar w:fldCharType="separate"/>
      </w:r>
      <w:r w:rsidR="00C07B6C">
        <w:t>15</w:t>
      </w:r>
      <w:r w:rsidR="003006B9" w:rsidRPr="003006B9">
        <w:fldChar w:fldCharType="end"/>
      </w:r>
      <w:r w:rsidR="003006B9" w:rsidRPr="00887652">
        <w:t xml:space="preserve"> </w:t>
      </w:r>
      <w:r w:rsidRPr="00887652">
        <w:t>à la p 99.</w:t>
      </w:r>
    </w:p>
  </w:footnote>
  <w:footnote w:id="69">
    <w:p w14:paraId="7199DB97" w14:textId="279C3775" w:rsidR="00616D6B" w:rsidRPr="00887652" w:rsidRDefault="00616D6B" w:rsidP="00887652">
      <w:pPr>
        <w:pStyle w:val="NDBPRfrences"/>
      </w:pPr>
      <w:r w:rsidRPr="00CD0CAA">
        <w:rPr>
          <w:rStyle w:val="Appelnotedebasdep"/>
          <w:sz w:val="18"/>
        </w:rPr>
        <w:footnoteRef/>
      </w:r>
      <w:r w:rsidRPr="00887652">
        <w:t xml:space="preserve"> </w:t>
      </w:r>
      <w:r w:rsidR="00630351" w:rsidRPr="00887652">
        <w:tab/>
      </w:r>
      <w:r w:rsidRPr="00887652">
        <w:t xml:space="preserve">Charton et </w:t>
      </w:r>
      <w:r w:rsidRPr="00887652">
        <w:t xml:space="preserve">al, </w:t>
      </w:r>
      <w:r w:rsidR="00C74DBA" w:rsidRPr="00C24E51">
        <w:rPr>
          <w:i/>
          <w:iCs/>
        </w:rPr>
        <w:t>supra</w:t>
      </w:r>
      <w:r w:rsidR="00C74DBA" w:rsidRPr="00887652">
        <w:t xml:space="preserve"> note </w:t>
      </w:r>
      <w:r w:rsidR="00C74DBA" w:rsidRPr="00887652">
        <w:fldChar w:fldCharType="begin"/>
      </w:r>
      <w:r w:rsidR="00C74DBA" w:rsidRPr="00887652">
        <w:instrText xml:space="preserve"> NOTEREF _Ref166244904 \h </w:instrText>
      </w:r>
      <w:r w:rsidR="008625CA" w:rsidRPr="00887652">
        <w:instrText xml:space="preserve"> \* MERGEFORMAT </w:instrText>
      </w:r>
      <w:r w:rsidR="00C74DBA" w:rsidRPr="00887652">
        <w:fldChar w:fldCharType="separate"/>
      </w:r>
      <w:r w:rsidR="00C07B6C">
        <w:t>66</w:t>
      </w:r>
      <w:r w:rsidR="00C74DBA" w:rsidRPr="00887652">
        <w:fldChar w:fldCharType="end"/>
      </w:r>
      <w:r w:rsidR="00C74DBA" w:rsidRPr="00887652">
        <w:t xml:space="preserve"> </w:t>
      </w:r>
      <w:r w:rsidRPr="00887652">
        <w:t>à la p 176.</w:t>
      </w:r>
    </w:p>
  </w:footnote>
  <w:footnote w:id="70">
    <w:p w14:paraId="65EE00B6" w14:textId="328BC343" w:rsidR="00F4631E" w:rsidRPr="00887652" w:rsidRDefault="00F4631E" w:rsidP="00887652">
      <w:pPr>
        <w:pStyle w:val="NDBPRfrences"/>
      </w:pPr>
      <w:r w:rsidRPr="00CD0CAA">
        <w:rPr>
          <w:rStyle w:val="Appelnotedebasdep"/>
          <w:sz w:val="18"/>
        </w:rPr>
        <w:footnoteRef/>
      </w:r>
      <w:r w:rsidRPr="00CD0CAA">
        <w:rPr>
          <w:vertAlign w:val="superscript"/>
        </w:rPr>
        <w:t xml:space="preserve"> </w:t>
      </w:r>
      <w:r w:rsidR="00630351" w:rsidRPr="00887652">
        <w:tab/>
      </w:r>
      <w:r w:rsidRPr="00CD0CAA">
        <w:rPr>
          <w:i/>
          <w:iCs/>
        </w:rPr>
        <w:t>I</w:t>
      </w:r>
      <w:r w:rsidR="00630351" w:rsidRPr="00CD0CAA">
        <w:rPr>
          <w:i/>
          <w:iCs/>
        </w:rPr>
        <w:t>dem</w:t>
      </w:r>
      <w:r w:rsidR="00CD0CAA">
        <w:t xml:space="preserve"> </w:t>
      </w:r>
      <w:r w:rsidRPr="00887652">
        <w:t>à la p 308.</w:t>
      </w:r>
    </w:p>
  </w:footnote>
  <w:footnote w:id="71">
    <w:p w14:paraId="575F57B8" w14:textId="306F305A" w:rsidR="00183EBC" w:rsidRPr="00887652" w:rsidRDefault="00183EBC" w:rsidP="00887652">
      <w:pPr>
        <w:pStyle w:val="NDBPRfrences"/>
      </w:pPr>
      <w:r w:rsidRPr="00CD0CAA">
        <w:rPr>
          <w:rStyle w:val="Appelnotedebasdep"/>
          <w:sz w:val="18"/>
        </w:rPr>
        <w:footnoteRef/>
      </w:r>
      <w:r w:rsidRPr="00887652">
        <w:t xml:space="preserve"> </w:t>
      </w:r>
      <w:r w:rsidR="00630351" w:rsidRPr="00887652">
        <w:tab/>
      </w:r>
      <w:r w:rsidRPr="00887652">
        <w:t xml:space="preserve">Office des personnes handicapées du Québec, </w:t>
      </w:r>
      <w:r w:rsidRPr="002229E0">
        <w:rPr>
          <w:i/>
          <w:iCs/>
        </w:rPr>
        <w:t>L’incapacité chez les enfants au Québec : portrait selon le Recensement de 2016</w:t>
      </w:r>
      <w:r w:rsidRPr="00887652">
        <w:t xml:space="preserve">, 2020, </w:t>
      </w:r>
      <w:r w:rsidR="00B65E76">
        <w:t>aux pp</w:t>
      </w:r>
      <w:r w:rsidR="004C7FAD" w:rsidRPr="00887652">
        <w:t xml:space="preserve"> </w:t>
      </w:r>
      <w:r w:rsidRPr="00887652">
        <w:t>22, 27</w:t>
      </w:r>
      <w:r w:rsidR="00D27697" w:rsidRPr="00887652">
        <w:t xml:space="preserve"> à </w:t>
      </w:r>
      <w:r w:rsidRPr="00887652">
        <w:t>29.</w:t>
      </w:r>
    </w:p>
  </w:footnote>
  <w:footnote w:id="72">
    <w:p w14:paraId="7FB51EE8" w14:textId="18EB7597" w:rsidR="00183EBC" w:rsidRPr="00887652" w:rsidRDefault="00183EBC" w:rsidP="00887652">
      <w:pPr>
        <w:pStyle w:val="NDBPRfrences"/>
      </w:pPr>
      <w:r w:rsidRPr="00CD0CAA">
        <w:rPr>
          <w:rStyle w:val="Appelnotedebasdep"/>
          <w:sz w:val="18"/>
        </w:rPr>
        <w:footnoteRef/>
      </w:r>
      <w:r w:rsidRPr="00887652">
        <w:t xml:space="preserve"> </w:t>
      </w:r>
      <w:r w:rsidR="00630351" w:rsidRPr="00887652">
        <w:tab/>
      </w:r>
      <w:r w:rsidRPr="00887652">
        <w:t xml:space="preserve">Observatoire des tout-petits, </w:t>
      </w:r>
      <w:r w:rsidRPr="00CD0CAA">
        <w:rPr>
          <w:i/>
          <w:iCs/>
        </w:rPr>
        <w:t>Que faisons-nous au Québec pour nos tout-petits et leur famille</w:t>
      </w:r>
      <w:r w:rsidR="00F93575" w:rsidRPr="00CD0CAA">
        <w:rPr>
          <w:i/>
          <w:iCs/>
        </w:rPr>
        <w:t> </w:t>
      </w:r>
      <w:r w:rsidRPr="00CD0CAA">
        <w:rPr>
          <w:i/>
          <w:iCs/>
        </w:rPr>
        <w:t>? Portrait des politiques publiques – 2021</w:t>
      </w:r>
      <w:r w:rsidRPr="00887652">
        <w:t>, 2022, à la p 126.</w:t>
      </w:r>
    </w:p>
  </w:footnote>
  <w:footnote w:id="73">
    <w:p w14:paraId="1864BAF3" w14:textId="28A2149E" w:rsidR="00476FBB" w:rsidRPr="00887652" w:rsidRDefault="00476FBB" w:rsidP="00887652">
      <w:pPr>
        <w:pStyle w:val="NDBPRfrences"/>
      </w:pPr>
      <w:r w:rsidRPr="00CD0CAA">
        <w:rPr>
          <w:rStyle w:val="Appelnotedebasdep"/>
          <w:sz w:val="18"/>
        </w:rPr>
        <w:footnoteRef/>
      </w:r>
      <w:r w:rsidRPr="00887652">
        <w:t xml:space="preserve"> </w:t>
      </w:r>
      <w:r w:rsidR="00630351" w:rsidRPr="00887652">
        <w:tab/>
      </w:r>
      <w:r w:rsidRPr="00887652">
        <w:t>Jean Pineau et Marie Pratte</w:t>
      </w:r>
      <w:r w:rsidR="00C27071">
        <w:t>,</w:t>
      </w:r>
      <w:r w:rsidR="00C27071" w:rsidRPr="00C27071">
        <w:t xml:space="preserve"> </w:t>
      </w:r>
      <w:r w:rsidR="00C27071" w:rsidRPr="002229E0">
        <w:rPr>
          <w:i/>
          <w:iCs/>
        </w:rPr>
        <w:t>La famille</w:t>
      </w:r>
      <w:r w:rsidR="00C27071" w:rsidRPr="00C27071">
        <w:t xml:space="preserve">, Montréal, Éditions Thémis, 2006, </w:t>
      </w:r>
      <w:r w:rsidR="00B65E76">
        <w:t>aux pp</w:t>
      </w:r>
      <w:r w:rsidRPr="00887652">
        <w:t> 133 et 782</w:t>
      </w:r>
      <w:r w:rsidR="00753E35">
        <w:t> </w:t>
      </w:r>
      <w:r w:rsidR="002229E0">
        <w:t>;</w:t>
      </w:r>
      <w:r w:rsidRPr="00887652">
        <w:t xml:space="preserve"> </w:t>
      </w:r>
      <w:r w:rsidRPr="008A4165">
        <w:rPr>
          <w:i/>
          <w:iCs/>
        </w:rPr>
        <w:t>Québec (Procureur général)</w:t>
      </w:r>
      <w:r w:rsidRPr="00887652">
        <w:t xml:space="preserve"> c </w:t>
      </w:r>
      <w:r w:rsidRPr="008A4165">
        <w:rPr>
          <w:i/>
          <w:iCs/>
        </w:rPr>
        <w:t>A</w:t>
      </w:r>
      <w:r w:rsidRPr="00887652">
        <w:t xml:space="preserve">, 2013 CSC 5, </w:t>
      </w:r>
      <w:r w:rsidR="00572D4D" w:rsidRPr="00887652">
        <w:t xml:space="preserve">au para </w:t>
      </w:r>
      <w:r w:rsidRPr="00887652">
        <w:t>294.</w:t>
      </w:r>
    </w:p>
  </w:footnote>
  <w:footnote w:id="74">
    <w:p w14:paraId="19426704" w14:textId="6B6E131E" w:rsidR="00ED1F11" w:rsidRPr="00887652" w:rsidRDefault="00ED1F11" w:rsidP="00887652">
      <w:pPr>
        <w:pStyle w:val="NDBPRfrences"/>
      </w:pPr>
      <w:r w:rsidRPr="008133B1">
        <w:rPr>
          <w:rStyle w:val="Appelnotedebasdep"/>
          <w:sz w:val="18"/>
        </w:rPr>
        <w:footnoteRef/>
      </w:r>
      <w:r w:rsidRPr="00887652">
        <w:t xml:space="preserve"> </w:t>
      </w:r>
      <w:r w:rsidR="00630351" w:rsidRPr="00887652">
        <w:tab/>
      </w:r>
      <w:r w:rsidRPr="00887652">
        <w:t xml:space="preserve">Ministère de la </w:t>
      </w:r>
      <w:r w:rsidRPr="00887652">
        <w:t xml:space="preserve">Famille, </w:t>
      </w:r>
      <w:r w:rsidR="00171D77" w:rsidRPr="00C24E51">
        <w:rPr>
          <w:i/>
          <w:iCs/>
        </w:rPr>
        <w:t>supra</w:t>
      </w:r>
      <w:r w:rsidR="00171D77" w:rsidRPr="00887652">
        <w:t xml:space="preserve"> note </w:t>
      </w:r>
      <w:r w:rsidR="00171D77" w:rsidRPr="00887652">
        <w:fldChar w:fldCharType="begin"/>
      </w:r>
      <w:r w:rsidR="00171D77" w:rsidRPr="00887652">
        <w:instrText xml:space="preserve"> NOTEREF _Ref166245079 \h </w:instrText>
      </w:r>
      <w:r w:rsidR="008625CA" w:rsidRPr="00887652">
        <w:instrText xml:space="preserve"> \* MERGEFORMAT </w:instrText>
      </w:r>
      <w:r w:rsidR="00171D77" w:rsidRPr="00887652">
        <w:fldChar w:fldCharType="separate"/>
      </w:r>
      <w:r w:rsidR="00C07B6C">
        <w:t>16</w:t>
      </w:r>
      <w:r w:rsidR="00171D77" w:rsidRPr="00887652">
        <w:fldChar w:fldCharType="end"/>
      </w:r>
      <w:r w:rsidRPr="00887652">
        <w:t xml:space="preserve"> à la p 7.</w:t>
      </w:r>
    </w:p>
  </w:footnote>
  <w:footnote w:id="75">
    <w:p w14:paraId="17B2749D" w14:textId="09C4E975" w:rsidR="00AE4538" w:rsidRPr="00887652" w:rsidRDefault="00AE4538" w:rsidP="00887652">
      <w:pPr>
        <w:pStyle w:val="NDBPRfrences"/>
      </w:pPr>
      <w:r w:rsidRPr="008133B1">
        <w:rPr>
          <w:rStyle w:val="Appelnotedebasdep"/>
          <w:sz w:val="18"/>
        </w:rPr>
        <w:footnoteRef/>
      </w:r>
      <w:r w:rsidRPr="00887652">
        <w:t xml:space="preserve"> </w:t>
      </w:r>
      <w:r w:rsidR="00630351" w:rsidRPr="00887652">
        <w:tab/>
      </w:r>
      <w:r w:rsidRPr="00887652">
        <w:rPr>
          <w:rStyle w:val="NotesdebasdepageCar"/>
          <w:rFonts w:eastAsiaTheme="minorEastAsia" w:cstheme="minorBidi"/>
          <w:lang w:val="fr-CA" w:eastAsia="ja-JP"/>
          <w14:cntxtAlts w14:val="0"/>
        </w:rPr>
        <w:t>En 2022, selon la mesure du panier de consommation 2018, 11,8</w:t>
      </w:r>
      <w:r w:rsidR="005C7E53" w:rsidRPr="00887652">
        <w:rPr>
          <w:rStyle w:val="NotesdebasdepageCar"/>
          <w:rFonts w:eastAsiaTheme="minorEastAsia" w:cstheme="minorBidi"/>
          <w:lang w:val="fr-CA" w:eastAsia="ja-JP"/>
          <w14:cntxtAlts w14:val="0"/>
        </w:rPr>
        <w:t> </w:t>
      </w:r>
      <w:r w:rsidRPr="00887652">
        <w:rPr>
          <w:rStyle w:val="NotesdebasdepageCar"/>
          <w:rFonts w:eastAsiaTheme="minorEastAsia" w:cstheme="minorBidi"/>
          <w:lang w:val="fr-CA" w:eastAsia="ja-JP"/>
          <w14:cntxtAlts w14:val="0"/>
        </w:rPr>
        <w:t>% des familles monoparentales étaient à faible revenu, contre 2,9</w:t>
      </w:r>
      <w:r w:rsidR="005C7E53" w:rsidRPr="00887652">
        <w:rPr>
          <w:rStyle w:val="NotesdebasdepageCar"/>
          <w:rFonts w:eastAsiaTheme="minorEastAsia" w:cstheme="minorBidi"/>
          <w:lang w:val="fr-CA" w:eastAsia="ja-JP"/>
          <w14:cntxtAlts w14:val="0"/>
        </w:rPr>
        <w:t> </w:t>
      </w:r>
      <w:r w:rsidRPr="00887652">
        <w:rPr>
          <w:rStyle w:val="NotesdebasdepageCar"/>
          <w:rFonts w:eastAsiaTheme="minorEastAsia" w:cstheme="minorBidi"/>
          <w:lang w:val="fr-CA" w:eastAsia="ja-JP"/>
          <w14:cntxtAlts w14:val="0"/>
        </w:rPr>
        <w:t xml:space="preserve">% des familles comptant un couple avec enfant. Statistique Canada, </w:t>
      </w:r>
      <w:r w:rsidRPr="008A4165">
        <w:rPr>
          <w:rStyle w:val="NotesdebasdepageCar"/>
          <w:rFonts w:eastAsiaTheme="minorEastAsia" w:cstheme="minorBidi"/>
          <w:i/>
          <w:iCs/>
          <w:lang w:val="fr-CA" w:eastAsia="ja-JP"/>
          <w14:cntxtAlts w14:val="0"/>
        </w:rPr>
        <w:t>Statistiques du faible revenu selon le type de famille économique, tableau 11-10-0136-01</w:t>
      </w:r>
      <w:r w:rsidRPr="00887652">
        <w:rPr>
          <w:rStyle w:val="NotesdebasdepageCar"/>
          <w:rFonts w:eastAsiaTheme="minorEastAsia" w:cstheme="minorBidi"/>
          <w:lang w:val="fr-CA" w:eastAsia="ja-JP"/>
          <w14:cntxtAlts w14:val="0"/>
        </w:rPr>
        <w:t>.</w:t>
      </w:r>
    </w:p>
  </w:footnote>
  <w:footnote w:id="76">
    <w:p w14:paraId="0DBF876D" w14:textId="517DBEDA" w:rsidR="007272D2" w:rsidRPr="00887652" w:rsidRDefault="007272D2" w:rsidP="00887652">
      <w:pPr>
        <w:pStyle w:val="NDBPRfrences"/>
      </w:pPr>
      <w:r w:rsidRPr="008133B1">
        <w:rPr>
          <w:rStyle w:val="Appelnotedebasdep"/>
          <w:sz w:val="18"/>
        </w:rPr>
        <w:footnoteRef/>
      </w:r>
      <w:r w:rsidRPr="00887652">
        <w:t xml:space="preserve"> </w:t>
      </w:r>
      <w:r w:rsidRPr="00887652">
        <w:tab/>
        <w:t xml:space="preserve">Ministère de la </w:t>
      </w:r>
      <w:r w:rsidRPr="00887652">
        <w:t xml:space="preserve">Famille, </w:t>
      </w:r>
      <w:r w:rsidR="00171D77" w:rsidRPr="00C24E51">
        <w:rPr>
          <w:i/>
          <w:iCs/>
        </w:rPr>
        <w:t>supra</w:t>
      </w:r>
      <w:r w:rsidR="00171D77" w:rsidRPr="00887652">
        <w:t xml:space="preserve"> note </w:t>
      </w:r>
      <w:r w:rsidR="00171D77" w:rsidRPr="00887652">
        <w:fldChar w:fldCharType="begin"/>
      </w:r>
      <w:r w:rsidR="00171D77" w:rsidRPr="00887652">
        <w:instrText xml:space="preserve"> NOTEREF _Ref166245079 \h </w:instrText>
      </w:r>
      <w:r w:rsidR="008625CA" w:rsidRPr="00887652">
        <w:instrText xml:space="preserve"> \* MERGEFORMAT </w:instrText>
      </w:r>
      <w:r w:rsidR="00171D77" w:rsidRPr="00887652">
        <w:fldChar w:fldCharType="separate"/>
      </w:r>
      <w:r w:rsidR="00C07B6C">
        <w:t>16</w:t>
      </w:r>
      <w:r w:rsidR="00171D77" w:rsidRPr="00887652">
        <w:fldChar w:fldCharType="end"/>
      </w:r>
      <w:r w:rsidR="00171D77" w:rsidRPr="00887652">
        <w:t xml:space="preserve"> </w:t>
      </w:r>
      <w:r w:rsidRPr="00887652">
        <w:t>à la p 9.</w:t>
      </w:r>
    </w:p>
  </w:footnote>
  <w:footnote w:id="77">
    <w:p w14:paraId="132D3337" w14:textId="3159CA5E" w:rsidR="00E7078B" w:rsidRPr="00887652" w:rsidRDefault="00E7078B" w:rsidP="00887652">
      <w:pPr>
        <w:pStyle w:val="NDBPRfrences"/>
      </w:pPr>
      <w:r w:rsidRPr="008133B1">
        <w:rPr>
          <w:rStyle w:val="Appelnotedebasdep"/>
          <w:sz w:val="18"/>
        </w:rPr>
        <w:footnoteRef/>
      </w:r>
      <w:r w:rsidRPr="00887652">
        <w:t xml:space="preserve"> </w:t>
      </w:r>
      <w:r w:rsidRPr="00887652">
        <w:tab/>
      </w:r>
      <w:r w:rsidR="007564E9" w:rsidRPr="00887652">
        <w:t>Québec,</w:t>
      </w:r>
      <w:r w:rsidR="003316E4" w:rsidRPr="00887652">
        <w:t xml:space="preserve"> </w:t>
      </w:r>
      <w:r w:rsidRPr="00887652">
        <w:t>Assemblée nationale</w:t>
      </w:r>
      <w:r w:rsidR="003316E4" w:rsidRPr="00887652">
        <w:t>,</w:t>
      </w:r>
      <w:r w:rsidRPr="00887652">
        <w:t xml:space="preserve"> </w:t>
      </w:r>
      <w:r w:rsidR="00385E17" w:rsidRPr="00887652">
        <w:t>Commission permanente de la justice</w:t>
      </w:r>
      <w:r w:rsidR="008A4165">
        <w:t>,</w:t>
      </w:r>
      <w:r w:rsidR="00385E17" w:rsidRPr="00887652">
        <w:t xml:space="preserve"> </w:t>
      </w:r>
      <w:r w:rsidRPr="008A4165">
        <w:rPr>
          <w:i/>
          <w:iCs/>
        </w:rPr>
        <w:t>Journal des débats</w:t>
      </w:r>
      <w:r w:rsidRPr="00887652">
        <w:t xml:space="preserve">, </w:t>
      </w:r>
      <w:r w:rsidR="000F714E" w:rsidRPr="00887652">
        <w:t>vo</w:t>
      </w:r>
      <w:r w:rsidR="001B4DC9" w:rsidRPr="00887652">
        <w:t>l</w:t>
      </w:r>
      <w:r w:rsidR="006E7DF9" w:rsidRPr="00887652">
        <w:t xml:space="preserve"> 16, n</w:t>
      </w:r>
      <w:r w:rsidR="006E7DF9" w:rsidRPr="008A4165">
        <w:rPr>
          <w:vertAlign w:val="superscript"/>
        </w:rPr>
        <w:t>o</w:t>
      </w:r>
      <w:r w:rsidR="006E7DF9" w:rsidRPr="00887652">
        <w:t xml:space="preserve"> 101</w:t>
      </w:r>
      <w:r w:rsidR="00D972AA" w:rsidRPr="00887652">
        <w:t xml:space="preserve"> (</w:t>
      </w:r>
      <w:r w:rsidRPr="00887652">
        <w:t>26 juin 1975)</w:t>
      </w:r>
      <w:r w:rsidR="007750D8" w:rsidRPr="00887652">
        <w:t xml:space="preserve"> </w:t>
      </w:r>
      <w:r w:rsidR="00B65E76">
        <w:t>aux pp</w:t>
      </w:r>
      <w:r w:rsidR="004C7FAD" w:rsidRPr="00887652">
        <w:t xml:space="preserve"> </w:t>
      </w:r>
      <w:r w:rsidRPr="00887652">
        <w:t>5115</w:t>
      </w:r>
      <w:r w:rsidR="004313E9" w:rsidRPr="00887652">
        <w:t xml:space="preserve"> à </w:t>
      </w:r>
      <w:r w:rsidRPr="00887652">
        <w:t>5139.</w:t>
      </w:r>
    </w:p>
  </w:footnote>
  <w:footnote w:id="78">
    <w:p w14:paraId="4812748F" w14:textId="77777777" w:rsidR="00E7078B" w:rsidRPr="00887652" w:rsidRDefault="00E7078B" w:rsidP="00887652">
      <w:pPr>
        <w:pStyle w:val="NDBPRfrences"/>
      </w:pPr>
      <w:r w:rsidRPr="008133B1">
        <w:rPr>
          <w:rStyle w:val="Appelnotedebasdep"/>
          <w:sz w:val="18"/>
        </w:rPr>
        <w:footnoteRef/>
      </w:r>
      <w:r w:rsidRPr="00887652">
        <w:t xml:space="preserve"> </w:t>
      </w:r>
      <w:r w:rsidRPr="00887652">
        <w:tab/>
      </w:r>
      <w:r w:rsidRPr="00D27328">
        <w:rPr>
          <w:i/>
          <w:iCs/>
        </w:rPr>
        <w:t>Loi instituant l’union civile et établissant de nouvelles règles de filiation</w:t>
      </w:r>
      <w:r w:rsidRPr="00887652">
        <w:t xml:space="preserve">, LQ 2002, c 6. </w:t>
      </w:r>
    </w:p>
  </w:footnote>
  <w:footnote w:id="79">
    <w:p w14:paraId="070E78E8" w14:textId="64E29D2B" w:rsidR="00E7078B" w:rsidRPr="00887652" w:rsidRDefault="00E7078B" w:rsidP="00887652">
      <w:pPr>
        <w:pStyle w:val="NDBPRfrences"/>
      </w:pPr>
      <w:r w:rsidRPr="008133B1">
        <w:rPr>
          <w:rStyle w:val="Appelnotedebasdep"/>
          <w:sz w:val="18"/>
        </w:rPr>
        <w:footnoteRef/>
      </w:r>
      <w:r w:rsidRPr="00887652">
        <w:t xml:space="preserve"> </w:t>
      </w:r>
      <w:r w:rsidRPr="00887652">
        <w:tab/>
        <w:t xml:space="preserve">Commission des droits de la personne et des droits de la jeunesse, </w:t>
      </w:r>
      <w:r w:rsidRPr="00D27328">
        <w:rPr>
          <w:i/>
          <w:iCs/>
        </w:rPr>
        <w:t>Mémoire à la Commission des institutions de l’Assemblée nationale, Avant-projet de loi instituant l’union civile des personnes de même sexe et modifiant le Code civil et d’autres dispositions législatives</w:t>
      </w:r>
      <w:r w:rsidRPr="00887652">
        <w:t>, 2002</w:t>
      </w:r>
      <w:r w:rsidR="004313E9" w:rsidRPr="00887652">
        <w:t>,</w:t>
      </w:r>
      <w:r w:rsidRPr="00887652">
        <w:t xml:space="preserve"> à la p 3. </w:t>
      </w:r>
    </w:p>
  </w:footnote>
  <w:footnote w:id="80">
    <w:p w14:paraId="00887BF8" w14:textId="1045C473" w:rsidR="00262BC6" w:rsidRPr="00887652" w:rsidRDefault="00262BC6" w:rsidP="00887652">
      <w:pPr>
        <w:pStyle w:val="NDBPRfrences"/>
      </w:pPr>
      <w:r w:rsidRPr="008133B1">
        <w:rPr>
          <w:rStyle w:val="Appelnotedebasdep"/>
          <w:sz w:val="18"/>
        </w:rPr>
        <w:footnoteRef/>
      </w:r>
      <w:r w:rsidRPr="00887652">
        <w:t xml:space="preserve"> </w:t>
      </w:r>
      <w:r w:rsidRPr="00887652">
        <w:tab/>
        <w:t>Daniel Proulx, «</w:t>
      </w:r>
      <w:r w:rsidR="005C7E53" w:rsidRPr="00887652">
        <w:t> </w:t>
      </w:r>
      <w:r w:rsidRPr="00887652">
        <w:t>Le droit à l’égalité</w:t>
      </w:r>
      <w:r w:rsidR="00F93575" w:rsidRPr="00887652">
        <w:t> </w:t>
      </w:r>
      <w:r w:rsidRPr="00887652">
        <w:t>: pierre angulaire de la Charte québécoise</w:t>
      </w:r>
      <w:r w:rsidR="00F93575" w:rsidRPr="00887652">
        <w:t> </w:t>
      </w:r>
      <w:r w:rsidRPr="00887652">
        <w:t>?</w:t>
      </w:r>
      <w:r w:rsidR="005C7E53" w:rsidRPr="00887652">
        <w:t> </w:t>
      </w:r>
      <w:r w:rsidRPr="00887652">
        <w:t xml:space="preserve">», (2015) Hors-série S.Q.D.I. 61. </w:t>
      </w:r>
    </w:p>
  </w:footnote>
  <w:footnote w:id="81">
    <w:p w14:paraId="68173F61" w14:textId="3D51D95E" w:rsidR="007A613F" w:rsidRPr="00887652" w:rsidRDefault="007A613F" w:rsidP="00887652">
      <w:pPr>
        <w:pStyle w:val="NDBPRfrences"/>
      </w:pPr>
      <w:r w:rsidRPr="008133B1">
        <w:rPr>
          <w:rStyle w:val="Appelnotedebasdep"/>
          <w:sz w:val="18"/>
        </w:rPr>
        <w:footnoteRef/>
      </w:r>
      <w:r w:rsidRPr="00887652">
        <w:t xml:space="preserve"> </w:t>
      </w:r>
      <w:r w:rsidRPr="00887652">
        <w:tab/>
      </w:r>
      <w:r w:rsidR="00BA1A30" w:rsidRPr="008A4165">
        <w:rPr>
          <w:i/>
          <w:iCs/>
        </w:rPr>
        <w:t xml:space="preserve">Déclaration universelle des </w:t>
      </w:r>
      <w:r w:rsidR="00BA1A30" w:rsidRPr="008A4165">
        <w:rPr>
          <w:i/>
          <w:iCs/>
        </w:rPr>
        <w:t>droits de l’homme</w:t>
      </w:r>
      <w:r w:rsidR="00BA1A30" w:rsidRPr="00887652">
        <w:t xml:space="preserve">, Rés. 217 A (III), Doc. </w:t>
      </w:r>
      <w:r w:rsidR="00BA1A30" w:rsidRPr="00887652">
        <w:t>off. A.G. N.U., 3</w:t>
      </w:r>
      <w:r w:rsidR="00BA1A30" w:rsidRPr="007F551A">
        <w:rPr>
          <w:vertAlign w:val="superscript"/>
        </w:rPr>
        <w:t>e</w:t>
      </w:r>
      <w:r w:rsidR="00BA1A30" w:rsidRPr="00887652">
        <w:t> sess., suppl. n° 13</w:t>
      </w:r>
      <w:r w:rsidRPr="00887652">
        <w:t>, art 16, al 3</w:t>
      </w:r>
      <w:r w:rsidR="00AC4076" w:rsidRPr="00887652">
        <w:t> </w:t>
      </w:r>
      <w:r w:rsidRPr="00887652">
        <w:t xml:space="preserve">; </w:t>
      </w:r>
      <w:r w:rsidR="002129B5" w:rsidRPr="008A4165">
        <w:rPr>
          <w:i/>
          <w:iCs/>
        </w:rPr>
        <w:t>Pacte international relatif aux droits civils et politiques</w:t>
      </w:r>
      <w:r w:rsidR="002129B5" w:rsidRPr="00887652">
        <w:t>, (1966) 999 R.T.N.U. 171, R.T. Can. 1976 n° 4</w:t>
      </w:r>
      <w:r w:rsidRPr="00887652">
        <w:t xml:space="preserve">, </w:t>
      </w:r>
      <w:r w:rsidR="00345FA6" w:rsidRPr="00887652">
        <w:t>art</w:t>
      </w:r>
      <w:r w:rsidRPr="00887652">
        <w:t xml:space="preserve"> 23. </w:t>
      </w:r>
    </w:p>
  </w:footnote>
  <w:footnote w:id="82">
    <w:p w14:paraId="5EE7561C" w14:textId="18C30718" w:rsidR="007A613F" w:rsidRPr="00887652" w:rsidRDefault="007A613F" w:rsidP="00887652">
      <w:pPr>
        <w:pStyle w:val="NDBPRfrences"/>
      </w:pPr>
      <w:r w:rsidRPr="008133B1">
        <w:rPr>
          <w:rStyle w:val="Appelnotedebasdep"/>
          <w:sz w:val="18"/>
        </w:rPr>
        <w:footnoteRef/>
      </w:r>
      <w:r w:rsidRPr="00887652">
        <w:t xml:space="preserve"> </w:t>
      </w:r>
      <w:r w:rsidRPr="00887652">
        <w:tab/>
        <w:t>Comité des droits de l’homme</w:t>
      </w:r>
      <w:r w:rsidRPr="008A4165">
        <w:rPr>
          <w:i/>
          <w:iCs/>
        </w:rPr>
        <w:t>, Observation générale no 19 : Article 23 (Protection de la famille)</w:t>
      </w:r>
      <w:r w:rsidRPr="00887652">
        <w:t>, Doc. N.U. CCPR/GEC/6620/E (1990),</w:t>
      </w:r>
      <w:r w:rsidR="00572D4D" w:rsidRPr="00887652">
        <w:t xml:space="preserve"> au para</w:t>
      </w:r>
      <w:r w:rsidRPr="00887652">
        <w:t xml:space="preserve"> 2</w:t>
      </w:r>
      <w:r w:rsidR="00AC4076" w:rsidRPr="00887652">
        <w:t> </w:t>
      </w:r>
      <w:r w:rsidR="00572D4D" w:rsidRPr="00887652">
        <w:t>;</w:t>
      </w:r>
      <w:r w:rsidRPr="00887652">
        <w:t xml:space="preserve"> Comité des droits de l’homme, </w:t>
      </w:r>
      <w:r w:rsidRPr="008A4165">
        <w:rPr>
          <w:i/>
          <w:iCs/>
        </w:rPr>
        <w:t>Observation générale no 28 : Article 3 (Égalité des droits entre hommes et femmes)</w:t>
      </w:r>
      <w:r w:rsidRPr="00887652">
        <w:t xml:space="preserve">, Doc. N.U. HRI/GEN/1/Rev.9 (2000), </w:t>
      </w:r>
      <w:r w:rsidR="00572D4D" w:rsidRPr="00887652">
        <w:t xml:space="preserve">au para </w:t>
      </w:r>
      <w:r w:rsidRPr="00887652">
        <w:t>27</w:t>
      </w:r>
      <w:r w:rsidR="00514B1C">
        <w:t>.</w:t>
      </w:r>
    </w:p>
  </w:footnote>
  <w:footnote w:id="83">
    <w:p w14:paraId="13FDEC78" w14:textId="49144728" w:rsidR="00270749" w:rsidRPr="00887652" w:rsidRDefault="00270749" w:rsidP="00887652">
      <w:pPr>
        <w:pStyle w:val="NDBPRfrences"/>
      </w:pPr>
      <w:r w:rsidRPr="008133B1">
        <w:rPr>
          <w:rStyle w:val="Appelnotedebasdep"/>
          <w:sz w:val="18"/>
        </w:rPr>
        <w:footnoteRef/>
      </w:r>
      <w:r w:rsidRPr="00887652">
        <w:t xml:space="preserve"> </w:t>
      </w:r>
      <w:r w:rsidR="00630351" w:rsidRPr="00887652">
        <w:tab/>
      </w:r>
      <w:r w:rsidR="00160C35" w:rsidRPr="00887652">
        <w:t>Projet de loi, art 27</w:t>
      </w:r>
      <w:r w:rsidR="000B1C3D" w:rsidRPr="00887652">
        <w:t xml:space="preserve"> </w:t>
      </w:r>
      <w:r w:rsidR="00E152C6" w:rsidRPr="00887652">
        <w:t>à</w:t>
      </w:r>
      <w:r w:rsidR="000B1C3D" w:rsidRPr="00887652">
        <w:t xml:space="preserve"> 29</w:t>
      </w:r>
      <w:r w:rsidR="00E152C6" w:rsidRPr="00887652">
        <w:t xml:space="preserve"> et 31</w:t>
      </w:r>
      <w:r w:rsidR="000B1C3D" w:rsidRPr="00887652">
        <w:t xml:space="preserve">. </w:t>
      </w:r>
    </w:p>
  </w:footnote>
  <w:footnote w:id="84">
    <w:p w14:paraId="1E1A5D9D" w14:textId="4A85C898" w:rsidR="00FB002B" w:rsidRPr="00887652" w:rsidRDefault="00FB002B" w:rsidP="00887652">
      <w:pPr>
        <w:pStyle w:val="NDBPRfrences"/>
      </w:pPr>
      <w:r w:rsidRPr="008133B1">
        <w:rPr>
          <w:rStyle w:val="Appelnotedebasdep"/>
          <w:sz w:val="18"/>
        </w:rPr>
        <w:footnoteRef/>
      </w:r>
      <w:r w:rsidRPr="00887652">
        <w:t xml:space="preserve"> </w:t>
      </w:r>
      <w:r w:rsidR="00B02BC6" w:rsidRPr="00887652">
        <w:tab/>
      </w:r>
      <w:r w:rsidRPr="00887652">
        <w:t xml:space="preserve">Projet de loi, art 26 et 44. </w:t>
      </w:r>
    </w:p>
  </w:footnote>
  <w:footnote w:id="85">
    <w:p w14:paraId="46CA643E" w14:textId="096D3E6C" w:rsidR="00B24C5C" w:rsidRPr="00887652" w:rsidRDefault="00B24C5C" w:rsidP="00887652">
      <w:pPr>
        <w:pStyle w:val="NDBPRfrences"/>
      </w:pPr>
      <w:r w:rsidRPr="008133B1">
        <w:rPr>
          <w:rStyle w:val="Appelnotedebasdep"/>
          <w:sz w:val="18"/>
        </w:rPr>
        <w:footnoteRef/>
      </w:r>
      <w:r w:rsidRPr="00887652">
        <w:t xml:space="preserve"> </w:t>
      </w:r>
      <w:r w:rsidR="00B02BC6" w:rsidRPr="00887652">
        <w:tab/>
      </w:r>
      <w:r w:rsidRPr="00887652">
        <w:t xml:space="preserve">Projet de loi, art 33, 43. </w:t>
      </w:r>
    </w:p>
  </w:footnote>
  <w:footnote w:id="86">
    <w:p w14:paraId="60D904AD" w14:textId="3F00687C" w:rsidR="00B4714E" w:rsidRPr="00887652" w:rsidRDefault="00B4714E" w:rsidP="00887652">
      <w:pPr>
        <w:pStyle w:val="NDBPRfrences"/>
      </w:pPr>
      <w:r w:rsidRPr="008133B1">
        <w:rPr>
          <w:rStyle w:val="Appelnotedebasdep"/>
          <w:sz w:val="18"/>
        </w:rPr>
        <w:footnoteRef/>
      </w:r>
      <w:r w:rsidRPr="00887652">
        <w:t xml:space="preserve"> </w:t>
      </w:r>
      <w:r w:rsidRPr="00887652">
        <w:tab/>
        <w:t xml:space="preserve">Projet de loi, art 31. </w:t>
      </w:r>
    </w:p>
  </w:footnote>
  <w:footnote w:id="87">
    <w:p w14:paraId="46B3D652" w14:textId="032397FE" w:rsidR="001742BB" w:rsidRPr="00887652" w:rsidRDefault="001742BB" w:rsidP="00887652">
      <w:pPr>
        <w:pStyle w:val="NDBPRfrences"/>
      </w:pPr>
      <w:r w:rsidRPr="008133B1">
        <w:rPr>
          <w:rStyle w:val="Appelnotedebasdep"/>
          <w:sz w:val="18"/>
        </w:rPr>
        <w:footnoteRef/>
      </w:r>
      <w:r w:rsidRPr="00887652">
        <w:t xml:space="preserve"> </w:t>
      </w:r>
      <w:r w:rsidR="006161B4" w:rsidRPr="00887652">
        <w:tab/>
        <w:t>En matière d’union de fait, une entente entre les conjoints qui porte sur les conséquences de la fin de leur union. Projet de loi, art 30.</w:t>
      </w:r>
    </w:p>
  </w:footnote>
  <w:footnote w:id="88">
    <w:p w14:paraId="2831B918" w14:textId="012E31F5" w:rsidR="00716DC7" w:rsidRPr="00887652" w:rsidRDefault="00716DC7" w:rsidP="00887652">
      <w:pPr>
        <w:pStyle w:val="NDBPRfrences"/>
      </w:pPr>
      <w:r w:rsidRPr="008133B1">
        <w:rPr>
          <w:rStyle w:val="Appelnotedebasdep"/>
          <w:sz w:val="18"/>
        </w:rPr>
        <w:footnoteRef/>
      </w:r>
      <w:r w:rsidRPr="00887652">
        <w:t xml:space="preserve"> </w:t>
      </w:r>
      <w:r w:rsidRPr="00887652">
        <w:tab/>
        <w:t xml:space="preserve">Projet de </w:t>
      </w:r>
      <w:r w:rsidRPr="00887652">
        <w:t>loi, art 30</w:t>
      </w:r>
      <w:r w:rsidR="00AC4076" w:rsidRPr="00887652">
        <w:t> </w:t>
      </w:r>
      <w:r w:rsidR="00F37400" w:rsidRPr="00887652">
        <w:t>; C.p.c., art 72</w:t>
      </w:r>
      <w:r w:rsidRPr="0088765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06421" w14:textId="2A6971BE" w:rsidR="00683DFD" w:rsidRPr="0029674C" w:rsidRDefault="00000000" w:rsidP="0029674C">
    <w:pPr>
      <w:pStyle w:val="En-tte"/>
      <w:pBdr>
        <w:bottom w:val="dotted" w:sz="4" w:space="1" w:color="000000" w:themeColor="text1"/>
      </w:pBdr>
      <w:rPr>
        <w:sz w:val="18"/>
      </w:rPr>
    </w:pPr>
    <w:bookmarkStart w:id="0" w:name="_Hlk161749143"/>
    <w:bookmarkStart w:id="1" w:name="_Hlk161749144"/>
    <w:r>
      <w:rPr>
        <w:noProof/>
      </w:rPr>
      <w:pict w14:anchorId="4C802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455.75pt;height:130.2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29674C" w:rsidRPr="0029674C">
      <w:rPr>
        <w:sz w:val="18"/>
      </w:rPr>
      <w:t>CDPDJ -</w:t>
    </w:r>
    <w:r w:rsidR="002B34A1">
      <w:rPr>
        <w:sz w:val="18"/>
      </w:rPr>
      <w:t>Commentaires</w:t>
    </w:r>
    <w:r w:rsidR="0029674C" w:rsidRPr="0029674C">
      <w:rPr>
        <w:sz w:val="18"/>
      </w:rPr>
      <w:t xml:space="preserve"> sur le projet de loi n</w:t>
    </w:r>
    <w:r w:rsidR="0029674C" w:rsidRPr="0029674C">
      <w:rPr>
        <w:sz w:val="18"/>
        <w:vertAlign w:val="superscript"/>
      </w:rPr>
      <w:t xml:space="preserve">o </w:t>
    </w:r>
    <w:r w:rsidR="0029674C" w:rsidRPr="0029674C">
      <w:rPr>
        <w:sz w:val="18"/>
      </w:rPr>
      <w:t>X</w:t>
    </w:r>
  </w:p>
  <w:p w14:paraId="38A154CA" w14:textId="313185E0" w:rsidR="0029674C" w:rsidRPr="0029674C" w:rsidRDefault="0029674C" w:rsidP="0029674C">
    <w:pPr>
      <w:pStyle w:val="En-tte"/>
      <w:pBdr>
        <w:bottom w:val="dotted" w:sz="4" w:space="1" w:color="000000" w:themeColor="text1"/>
      </w:pBdr>
      <w:rPr>
        <w:i/>
        <w:iCs/>
        <w:sz w:val="18"/>
      </w:rPr>
    </w:pPr>
    <w:r w:rsidRPr="0029674C">
      <w:rPr>
        <w:i/>
        <w:iCs/>
        <w:sz w:val="18"/>
      </w:rPr>
      <w:t>Titre de la loi</w:t>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FA29" w14:textId="77777777" w:rsidR="004849C5" w:rsidRDefault="004849C5" w:rsidP="004849C5">
    <w:pPr>
      <w:pStyle w:val="En-tte"/>
      <w:pBdr>
        <w:bottom w:val="single" w:sz="4" w:space="1" w:color="auto"/>
      </w:pBdr>
      <w:tabs>
        <w:tab w:val="clear" w:pos="1134"/>
      </w:tabs>
      <w:ind w:left="0" w:firstLine="0"/>
      <w:rPr>
        <w:sz w:val="16"/>
        <w:szCs w:val="16"/>
      </w:rPr>
    </w:pPr>
    <w:bookmarkStart w:id="50" w:name="_Hlk166659383"/>
    <w:bookmarkStart w:id="51" w:name="_Hlk166659384"/>
    <w:bookmarkStart w:id="52" w:name="_Hlk166659385"/>
    <w:bookmarkStart w:id="53" w:name="_Hlk166659386"/>
    <w:r w:rsidRPr="004849C5">
      <w:rPr>
        <w:sz w:val="16"/>
        <w:szCs w:val="16"/>
      </w:rPr>
      <w:t xml:space="preserve">Mémoire à la Commission des institutions de l’Assemblée nationale - Projet de loi n° 56, </w:t>
    </w:r>
  </w:p>
  <w:p w14:paraId="485B55F5" w14:textId="0C71EB49" w:rsidR="006F0A1B" w:rsidRPr="004849C5" w:rsidRDefault="004849C5" w:rsidP="004849C5">
    <w:pPr>
      <w:pStyle w:val="En-tte"/>
      <w:pBdr>
        <w:bottom w:val="single" w:sz="4" w:space="1" w:color="auto"/>
      </w:pBdr>
      <w:tabs>
        <w:tab w:val="clear" w:pos="1134"/>
      </w:tabs>
      <w:ind w:left="0" w:firstLine="0"/>
      <w:rPr>
        <w:i/>
        <w:iCs/>
        <w:sz w:val="16"/>
        <w:szCs w:val="16"/>
      </w:rPr>
    </w:pPr>
    <w:r w:rsidRPr="004849C5">
      <w:rPr>
        <w:i/>
        <w:iCs/>
        <w:sz w:val="16"/>
        <w:szCs w:val="16"/>
      </w:rPr>
      <w:t>Loi portant sur la réforme du droit de la famille et instituant le régime d’union parentale</w:t>
    </w:r>
    <w:bookmarkEnd w:id="50"/>
    <w:bookmarkEnd w:id="51"/>
    <w:bookmarkEnd w:id="52"/>
    <w:bookmarkEnd w:id="53"/>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2572" w14:textId="5D7054E8" w:rsidR="004849C5" w:rsidRPr="004849C5" w:rsidRDefault="004849C5" w:rsidP="004849C5">
    <w:pPr>
      <w:pBdr>
        <w:bottom w:val="single" w:sz="4" w:space="1" w:color="auto"/>
      </w:pBdr>
      <w:tabs>
        <w:tab w:val="clear" w:pos="1134"/>
      </w:tabs>
      <w:ind w:left="0" w:firstLine="0"/>
      <w:jc w:val="right"/>
      <w:rPr>
        <w:sz w:val="16"/>
        <w:szCs w:val="16"/>
      </w:rPr>
    </w:pPr>
    <w:r w:rsidRPr="004849C5">
      <w:rPr>
        <w:sz w:val="16"/>
        <w:szCs w:val="16"/>
      </w:rPr>
      <w:t>Mémoire à la Commission des institutions de l’Assemblée nationale - Projet de loi n° 56,</w:t>
    </w:r>
  </w:p>
  <w:p w14:paraId="5D8070A9" w14:textId="77777777" w:rsidR="004849C5" w:rsidRPr="004849C5" w:rsidRDefault="004849C5" w:rsidP="004849C5">
    <w:pPr>
      <w:pBdr>
        <w:bottom w:val="single" w:sz="4" w:space="1" w:color="auto"/>
      </w:pBdr>
      <w:tabs>
        <w:tab w:val="clear" w:pos="1134"/>
      </w:tabs>
      <w:ind w:left="0" w:firstLine="0"/>
      <w:jc w:val="right"/>
      <w:rPr>
        <w:i/>
        <w:iCs/>
        <w:sz w:val="16"/>
        <w:szCs w:val="16"/>
      </w:rPr>
    </w:pPr>
    <w:r w:rsidRPr="004849C5">
      <w:rPr>
        <w:i/>
        <w:iCs/>
        <w:sz w:val="16"/>
        <w:szCs w:val="16"/>
      </w:rPr>
      <w:t>Loi portant sur la réforme du droit de la famille et instituant le régime d’union parentale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8796" w14:textId="72669D97" w:rsidR="006F0A1B" w:rsidRDefault="006F0A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DC13" w14:textId="1D7E5AE5" w:rsidR="0029674C" w:rsidRPr="0029674C" w:rsidRDefault="00000000" w:rsidP="0029674C">
    <w:pPr>
      <w:pBdr>
        <w:bottom w:val="dotted" w:sz="4" w:space="1" w:color="000000" w:themeColor="text1"/>
      </w:pBdr>
      <w:jc w:val="right"/>
      <w:rPr>
        <w:sz w:val="18"/>
      </w:rPr>
    </w:pPr>
    <w:r>
      <w:rPr>
        <w:noProof/>
      </w:rPr>
      <w:pict w14:anchorId="50280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55.75pt;height:130.2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29674C" w:rsidRPr="0029674C">
      <w:rPr>
        <w:sz w:val="18"/>
      </w:rPr>
      <w:t>CDPDJ -</w:t>
    </w:r>
    <w:r w:rsidR="00F62786">
      <w:rPr>
        <w:sz w:val="18"/>
      </w:rPr>
      <w:t>Commentaires</w:t>
    </w:r>
    <w:r w:rsidR="0029674C" w:rsidRPr="0029674C">
      <w:rPr>
        <w:sz w:val="18"/>
      </w:rPr>
      <w:t xml:space="preserve"> sur le projet de loi n</w:t>
    </w:r>
    <w:r w:rsidR="0029674C" w:rsidRPr="0029674C">
      <w:rPr>
        <w:sz w:val="18"/>
        <w:vertAlign w:val="superscript"/>
      </w:rPr>
      <w:t xml:space="preserve">o </w:t>
    </w:r>
    <w:r w:rsidR="0029674C" w:rsidRPr="0029674C">
      <w:rPr>
        <w:sz w:val="18"/>
      </w:rPr>
      <w:t>X</w:t>
    </w:r>
  </w:p>
  <w:p w14:paraId="239E81A3" w14:textId="5BC18CD6" w:rsidR="00683DFD" w:rsidRPr="0029674C" w:rsidRDefault="0029674C" w:rsidP="0029674C">
    <w:pPr>
      <w:pBdr>
        <w:bottom w:val="dotted" w:sz="4" w:space="1" w:color="000000" w:themeColor="text1"/>
      </w:pBdr>
      <w:jc w:val="right"/>
      <w:rPr>
        <w:sz w:val="18"/>
      </w:rPr>
    </w:pPr>
    <w:r w:rsidRPr="0029674C">
      <w:rPr>
        <w:i/>
        <w:iCs/>
        <w:sz w:val="18"/>
      </w:rPr>
      <w:t>Titre de la loi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5BD0" w14:textId="2A55CA04" w:rsidR="00922C3F" w:rsidRDefault="00922C3F">
    <w:pPr>
      <w:pStyle w:val="En-tte"/>
    </w:pPr>
  </w:p>
  <w:p w14:paraId="67922293" w14:textId="09CF6419" w:rsidR="00922C3F" w:rsidRDefault="00177D54">
    <w:pPr>
      <w:pStyle w:val="En-tte"/>
    </w:pPr>
    <w:r>
      <w:rPr>
        <w:noProof/>
      </w:rPr>
      <w:drawing>
        <wp:inline distT="0" distB="0" distL="0" distR="0" wp14:anchorId="4EE50741" wp14:editId="2EC4B82F">
          <wp:extent cx="2271600" cy="608400"/>
          <wp:effectExtent l="0" t="0" r="0" b="1270"/>
          <wp:docPr id="635990807" name="Image 1" descr="Logo de la Commission des droits de la personne et des droits de la jeun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90807" name="Image 1" descr="Logo de la Commission des droits de la personne et des droits de la jeuness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608400"/>
                  </a:xfrm>
                  <a:prstGeom prst="rect">
                    <a:avLst/>
                  </a:prstGeom>
                  <a:noFill/>
                  <a:ln>
                    <a:noFill/>
                  </a:ln>
                </pic:spPr>
              </pic:pic>
            </a:graphicData>
          </a:graphic>
        </wp:inline>
      </w:drawing>
    </w:r>
  </w:p>
  <w:p w14:paraId="7ECAB38D" w14:textId="7486494A" w:rsidR="00922C3F" w:rsidRDefault="00922C3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ACA60" w14:textId="297C6ED4" w:rsidR="006F0A1B" w:rsidRDefault="005972A1">
    <w:pPr>
      <w:pStyle w:val="En-tte"/>
    </w:pPr>
    <w:r>
      <w:rPr>
        <w:noProof/>
      </w:rPr>
      <mc:AlternateContent>
        <mc:Choice Requires="wps">
          <w:drawing>
            <wp:anchor distT="0" distB="0" distL="114300" distR="114300" simplePos="0" relativeHeight="251658242" behindDoc="1" locked="0" layoutInCell="0" allowOverlap="1" wp14:anchorId="75539058" wp14:editId="617A3CD4">
              <wp:simplePos x="0" y="0"/>
              <wp:positionH relativeFrom="margin">
                <wp:align>center</wp:align>
              </wp:positionH>
              <wp:positionV relativeFrom="margin">
                <wp:align>center</wp:align>
              </wp:positionV>
              <wp:extent cx="5788025" cy="1653540"/>
              <wp:effectExtent l="0" t="1704975" r="0" b="1480185"/>
              <wp:wrapNone/>
              <wp:docPr id="116233356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8025" cy="1653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24E1B6" w14:textId="77777777" w:rsidR="005972A1" w:rsidRDefault="005972A1" w:rsidP="005972A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539058" id="_x0000_t202" coordsize="21600,21600" o:spt="202" path="m,l,21600r21600,l21600,xe">
              <v:stroke joinstyle="miter"/>
              <v:path gradientshapeok="t" o:connecttype="rect"/>
            </v:shapetype>
            <v:shape id="Zone de texte 1" o:spid="_x0000_s1026" type="#_x0000_t202" style="position:absolute;left:0;text-align:left;margin-left:0;margin-top:0;width:455.75pt;height:130.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" o:allowincell="f" filled="f" stroked="f">
              <v:stroke joinstyle="round"/>
              <o:lock v:ext="edit" shapetype="t"/>
              <v:textbox style="mso-fit-shape-to-text:t">
                <w:txbxContent>
                  <w:p w14:paraId="2D24E1B6" w14:textId="77777777" w:rsidR="005972A1" w:rsidRDefault="005972A1" w:rsidP="005972A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06313" w14:textId="3A7ADECF" w:rsidR="006F0A1B" w:rsidRDefault="005972A1">
    <w:pPr>
      <w:pStyle w:val="En-tte"/>
    </w:pPr>
    <w:r>
      <w:rPr>
        <w:noProof/>
      </w:rPr>
      <mc:AlternateContent>
        <mc:Choice Requires="wps">
          <w:drawing>
            <wp:anchor distT="0" distB="0" distL="114300" distR="114300" simplePos="0" relativeHeight="251658243" behindDoc="1" locked="0" layoutInCell="0" allowOverlap="1" wp14:anchorId="6C419388" wp14:editId="35D15371">
              <wp:simplePos x="0" y="0"/>
              <wp:positionH relativeFrom="margin">
                <wp:align>center</wp:align>
              </wp:positionH>
              <wp:positionV relativeFrom="margin">
                <wp:align>center</wp:align>
              </wp:positionV>
              <wp:extent cx="5788025" cy="1653540"/>
              <wp:effectExtent l="0" t="1704975" r="0" b="1480185"/>
              <wp:wrapNone/>
              <wp:docPr id="18832584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8025" cy="1653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23F0C" w14:textId="77777777" w:rsidR="005972A1" w:rsidRDefault="005972A1" w:rsidP="005972A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419388" id="_x0000_t202" coordsize="21600,21600" o:spt="202" path="m,l,21600r21600,l21600,xe">
              <v:stroke joinstyle="miter"/>
              <v:path gradientshapeok="t" o:connecttype="rect"/>
            </v:shapetype>
            <v:shape id="Zone de texte 2" o:spid="_x0000_s1027" type="#_x0000_t202" style="position:absolute;left:0;text-align:left;margin-left:0;margin-top:0;width:455.75pt;height:130.2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" o:allowincell="f" filled="f" stroked="f">
              <v:stroke joinstyle="round"/>
              <o:lock v:ext="edit" shapetype="t"/>
              <v:textbox style="mso-fit-shape-to-text:t">
                <w:txbxContent>
                  <w:p w14:paraId="3E123F0C" w14:textId="77777777" w:rsidR="005972A1" w:rsidRDefault="005972A1" w:rsidP="005972A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F713" w14:textId="5595D819" w:rsidR="00A32738" w:rsidRPr="00685410" w:rsidRDefault="00A32738" w:rsidP="0068541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59F6A" w14:textId="20BDE031" w:rsidR="006F0A1B" w:rsidRDefault="00000000">
    <w:pPr>
      <w:pStyle w:val="En-tte"/>
    </w:pPr>
    <w:r>
      <w:rPr>
        <w:noProof/>
      </w:rPr>
      <w:pict w14:anchorId="40693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0;margin-top:0;width:455.75pt;height:130.2pt;rotation:315;z-index:-251658236;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D2F7" w14:textId="4FBCBC8C" w:rsidR="006F0A1B" w:rsidRDefault="00000000">
    <w:pPr>
      <w:pStyle w:val="En-tte"/>
    </w:pPr>
    <w:r>
      <w:rPr>
        <w:noProof/>
      </w:rPr>
      <w:pict w14:anchorId="7EC7B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0;margin-top:0;width:455.75pt;height:130.2pt;rotation:315;z-index:-251658235;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5E86" w14:textId="3DAB5EF4" w:rsidR="00FB374F" w:rsidRPr="00685410" w:rsidRDefault="00FB374F" w:rsidP="006854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B3FFE"/>
    <w:multiLevelType w:val="hybridMultilevel"/>
    <w:tmpl w:val="4B7AE2F0"/>
    <w:lvl w:ilvl="0" w:tplc="A88A2B30">
      <w:start w:val="1"/>
      <w:numFmt w:val="upperRoman"/>
      <w:lvlText w:val="%1"/>
      <w:lvlJc w:val="right"/>
      <w:pPr>
        <w:ind w:left="720" w:hanging="360"/>
      </w:pPr>
      <w:rPr>
        <w:rFonts w:ascii="Calibri" w:hAnsi="Calibri" w:hint="default"/>
        <w:b/>
        <w:i w:val="0"/>
        <w:caps w:val="0"/>
        <w:strike w:val="0"/>
        <w:dstrike w:val="0"/>
        <w:vanish w:val="0"/>
        <w:color w:val="365F91" w:themeColor="accent1" w:themeShade="BF"/>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A929C6"/>
    <w:multiLevelType w:val="hybridMultilevel"/>
    <w:tmpl w:val="7026C312"/>
    <w:lvl w:ilvl="0" w:tplc="FBA6CCB6">
      <w:start w:val="2"/>
      <w:numFmt w:val="decimal"/>
      <w:lvlText w:val="1.%1.1"/>
      <w:lvlJc w:val="left"/>
      <w:pPr>
        <w:ind w:left="720" w:hanging="360"/>
      </w:pPr>
      <w:rPr>
        <w:rFonts w:hint="default"/>
        <w:b/>
        <w:i/>
        <w:iCs/>
        <w:caps w:val="0"/>
        <w:strike w:val="0"/>
        <w:dstrike w:val="0"/>
        <w:vanish w:val="0"/>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D88554C"/>
    <w:multiLevelType w:val="hybridMultilevel"/>
    <w:tmpl w:val="1D025BCC"/>
    <w:lvl w:ilvl="0" w:tplc="D11244DE">
      <w:start w:val="1"/>
      <w:numFmt w:val="bullet"/>
      <w:lvlText w:val="­"/>
      <w:lvlJc w:val="left"/>
      <w:pPr>
        <w:ind w:left="1004" w:hanging="360"/>
      </w:pPr>
      <w:rPr>
        <w:rFonts w:ascii="Courier New" w:hAnsi="Courier New"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 w15:restartNumberingAfterBreak="0">
    <w:nsid w:val="142F7B65"/>
    <w:multiLevelType w:val="hybridMultilevel"/>
    <w:tmpl w:val="55BA2586"/>
    <w:lvl w:ilvl="0" w:tplc="0C0C000F">
      <w:start w:val="1"/>
      <w:numFmt w:val="decimal"/>
      <w:pStyle w:val="Puces"/>
      <w:lvlText w:val="%1."/>
      <w:lvlJc w:val="left"/>
      <w:pPr>
        <w:tabs>
          <w:tab w:val="num" w:pos="720"/>
        </w:tabs>
        <w:ind w:left="720" w:hanging="360"/>
      </w:pPr>
      <w:rPr>
        <w:rFonts w:hint="default"/>
        <w:color w:val="365F91" w:themeColor="accent1" w:themeShade="BF"/>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81B70"/>
    <w:multiLevelType w:val="multilevel"/>
    <w:tmpl w:val="B5948124"/>
    <w:lvl w:ilvl="0">
      <w:start w:val="1"/>
      <w:numFmt w:val="decimal"/>
      <w:lvlText w:val="%1"/>
      <w:lvlJc w:val="left"/>
      <w:pPr>
        <w:ind w:left="430" w:hanging="430"/>
      </w:pPr>
      <w:rPr>
        <w:rFonts w:hint="default"/>
      </w:rPr>
    </w:lvl>
    <w:lvl w:ilvl="1">
      <w:start w:val="2"/>
      <w:numFmt w:val="decimal"/>
      <w:lvlText w:val="%1.%2"/>
      <w:lvlJc w:val="left"/>
      <w:pPr>
        <w:ind w:left="610" w:hanging="43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B123F31"/>
    <w:multiLevelType w:val="multilevel"/>
    <w:tmpl w:val="BC8E15AE"/>
    <w:lvl w:ilvl="0">
      <w:start w:val="1"/>
      <w:numFmt w:val="bullet"/>
      <w:lvlText w:val=""/>
      <w:lvlJc w:val="left"/>
      <w:pPr>
        <w:ind w:left="360" w:hanging="360"/>
      </w:pPr>
      <w:rPr>
        <w:rFonts w:ascii="Symbol" w:hAnsi="Symbol" w:hint="default"/>
        <w:b/>
        <w:i w:val="0"/>
        <w:caps/>
        <w:strike w:val="0"/>
        <w:dstrike w:val="0"/>
        <w:vanish w:val="0"/>
        <w:color w:val="002060"/>
        <w:sz w:val="22"/>
        <w:vertAlign w:val="baseline"/>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E4E505C"/>
    <w:multiLevelType w:val="multilevel"/>
    <w:tmpl w:val="57CCA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0B4960"/>
    <w:multiLevelType w:val="hybridMultilevel"/>
    <w:tmpl w:val="3B6AC234"/>
    <w:lvl w:ilvl="0" w:tplc="F96C5A26">
      <w:start w:val="1"/>
      <w:numFmt w:val="decimal"/>
      <w:lvlText w:val="%1."/>
      <w:lvlJc w:val="right"/>
      <w:pPr>
        <w:ind w:left="720" w:hanging="360"/>
      </w:pPr>
      <w:rPr>
        <w:rFonts w:ascii="Arial" w:hAnsi="Arial" w:hint="default"/>
        <w:b w:val="0"/>
        <w:bCs/>
        <w:i w:val="0"/>
        <w:caps/>
        <w:strike w:val="0"/>
        <w:dstrike w:val="0"/>
        <w:vanish w:val="0"/>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B7F5D01"/>
    <w:multiLevelType w:val="multilevel"/>
    <w:tmpl w:val="58728752"/>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D3576B7"/>
    <w:multiLevelType w:val="hybridMultilevel"/>
    <w:tmpl w:val="EBD25D6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E454918"/>
    <w:multiLevelType w:val="multilevel"/>
    <w:tmpl w:val="A07AF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901CE"/>
    <w:multiLevelType w:val="multilevel"/>
    <w:tmpl w:val="BC8E15AE"/>
    <w:lvl w:ilvl="0">
      <w:start w:val="1"/>
      <w:numFmt w:val="bullet"/>
      <w:lvlText w:val=""/>
      <w:lvlJc w:val="left"/>
      <w:pPr>
        <w:ind w:left="360" w:hanging="360"/>
      </w:pPr>
      <w:rPr>
        <w:rFonts w:ascii="Symbol" w:hAnsi="Symbol" w:hint="default"/>
        <w:b/>
        <w:i w:val="0"/>
        <w:caps/>
        <w:strike w:val="0"/>
        <w:dstrike w:val="0"/>
        <w:vanish w:val="0"/>
        <w:color w:val="002060"/>
        <w:sz w:val="22"/>
        <w:vertAlign w:val="baseline"/>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2771812"/>
    <w:multiLevelType w:val="multilevel"/>
    <w:tmpl w:val="66068D8C"/>
    <w:lvl w:ilvl="0">
      <w:start w:val="1"/>
      <w:numFmt w:val="decimal"/>
      <w:lvlText w:val="%1"/>
      <w:lvlJc w:val="left"/>
      <w:pPr>
        <w:ind w:left="430" w:hanging="430"/>
      </w:pPr>
      <w:rPr>
        <w:rFonts w:hint="default"/>
      </w:rPr>
    </w:lvl>
    <w:lvl w:ilvl="1">
      <w:start w:val="1"/>
      <w:numFmt w:val="decimal"/>
      <w:lvlText w:val="%1.%2"/>
      <w:lvlJc w:val="left"/>
      <w:pPr>
        <w:ind w:left="610" w:hanging="4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48C57374"/>
    <w:multiLevelType w:val="multilevel"/>
    <w:tmpl w:val="1748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1F7AE7"/>
    <w:multiLevelType w:val="multilevel"/>
    <w:tmpl w:val="758E4BF6"/>
    <w:lvl w:ilvl="0">
      <w:start w:val="1"/>
      <w:numFmt w:val="decimal"/>
      <w:pStyle w:val="Titre1"/>
      <w:lvlText w:val="%1."/>
      <w:lvlJc w:val="center"/>
      <w:pPr>
        <w:ind w:left="360" w:hanging="360"/>
      </w:pPr>
      <w:rPr>
        <w:rFonts w:ascii="Arial Gras" w:hAnsi="Arial Gras" w:hint="default"/>
        <w:b/>
        <w:i w:val="0"/>
        <w:caps/>
        <w:strike w:val="0"/>
        <w:dstrike w:val="0"/>
        <w:vanish w:val="0"/>
        <w:color w:val="auto"/>
        <w:sz w:val="22"/>
        <w:vertAlign w:val="baseline"/>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C2D2294"/>
    <w:multiLevelType w:val="multilevel"/>
    <w:tmpl w:val="83745E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815D98"/>
    <w:multiLevelType w:val="multilevel"/>
    <w:tmpl w:val="EBCC9A3E"/>
    <w:lvl w:ilvl="0">
      <w:start w:val="1"/>
      <w:numFmt w:val="decimal"/>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upperRoman"/>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73406B"/>
    <w:multiLevelType w:val="hybridMultilevel"/>
    <w:tmpl w:val="76F877AC"/>
    <w:lvl w:ilvl="0" w:tplc="A8C874BE">
      <w:start w:val="1"/>
      <w:numFmt w:val="upperLetter"/>
      <w:pStyle w:val="Titre20"/>
      <w:lvlText w:val="%1."/>
      <w:lvlJc w:val="left"/>
      <w:pPr>
        <w:ind w:left="360" w:hanging="360"/>
      </w:pPr>
      <w:rPr>
        <w:rFonts w:hint="default"/>
      </w:rPr>
    </w:lvl>
    <w:lvl w:ilvl="1" w:tplc="0C0C0019">
      <w:start w:val="1"/>
      <w:numFmt w:val="lowerLetter"/>
      <w:lvlText w:val="%2."/>
      <w:lvlJc w:val="left"/>
      <w:pPr>
        <w:ind w:left="1440" w:hanging="360"/>
      </w:pPr>
    </w:lvl>
    <w:lvl w:ilvl="2" w:tplc="7FE4B118">
      <w:start w:val="2"/>
      <w:numFmt w:val="lowerRoman"/>
      <w:lvlText w:val="%3."/>
      <w:lvlJc w:val="left"/>
      <w:pPr>
        <w:ind w:left="2700" w:hanging="72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5AE3AA5"/>
    <w:multiLevelType w:val="multilevel"/>
    <w:tmpl w:val="12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111EB"/>
    <w:multiLevelType w:val="hybridMultilevel"/>
    <w:tmpl w:val="8AC67772"/>
    <w:lvl w:ilvl="0" w:tplc="A824E2F8">
      <w:start w:val="4"/>
      <w:numFmt w:val="decimal"/>
      <w:lvlText w:val="%1.1"/>
      <w:lvlJc w:val="left"/>
      <w:pPr>
        <w:ind w:left="360" w:hanging="360"/>
      </w:pPr>
      <w:rPr>
        <w:rFonts w:hint="default"/>
        <w:b/>
        <w:i w:val="0"/>
        <w:caps w:val="0"/>
        <w:strike w:val="0"/>
        <w:dstrike w:val="0"/>
        <w:vanish w:val="0"/>
        <w:sz w:val="22"/>
        <w:vertAlign w:val="baseline"/>
      </w:rPr>
    </w:lvl>
    <w:lvl w:ilvl="1" w:tplc="0C0C0019" w:tentative="1">
      <w:start w:val="1"/>
      <w:numFmt w:val="lowerLetter"/>
      <w:lvlText w:val="%2."/>
      <w:lvlJc w:val="left"/>
      <w:pPr>
        <w:ind w:left="1497" w:hanging="360"/>
      </w:pPr>
    </w:lvl>
    <w:lvl w:ilvl="2" w:tplc="0C0C001B" w:tentative="1">
      <w:start w:val="1"/>
      <w:numFmt w:val="lowerRoman"/>
      <w:lvlText w:val="%3."/>
      <w:lvlJc w:val="right"/>
      <w:pPr>
        <w:ind w:left="2217" w:hanging="180"/>
      </w:pPr>
    </w:lvl>
    <w:lvl w:ilvl="3" w:tplc="0C0C000F" w:tentative="1">
      <w:start w:val="1"/>
      <w:numFmt w:val="decimal"/>
      <w:lvlText w:val="%4."/>
      <w:lvlJc w:val="left"/>
      <w:pPr>
        <w:ind w:left="2937" w:hanging="360"/>
      </w:pPr>
    </w:lvl>
    <w:lvl w:ilvl="4" w:tplc="0C0C0019" w:tentative="1">
      <w:start w:val="1"/>
      <w:numFmt w:val="lowerLetter"/>
      <w:lvlText w:val="%5."/>
      <w:lvlJc w:val="left"/>
      <w:pPr>
        <w:ind w:left="3657" w:hanging="360"/>
      </w:pPr>
    </w:lvl>
    <w:lvl w:ilvl="5" w:tplc="0C0C001B" w:tentative="1">
      <w:start w:val="1"/>
      <w:numFmt w:val="lowerRoman"/>
      <w:lvlText w:val="%6."/>
      <w:lvlJc w:val="right"/>
      <w:pPr>
        <w:ind w:left="4377" w:hanging="180"/>
      </w:pPr>
    </w:lvl>
    <w:lvl w:ilvl="6" w:tplc="0C0C000F" w:tentative="1">
      <w:start w:val="1"/>
      <w:numFmt w:val="decimal"/>
      <w:lvlText w:val="%7."/>
      <w:lvlJc w:val="left"/>
      <w:pPr>
        <w:ind w:left="5097" w:hanging="360"/>
      </w:pPr>
    </w:lvl>
    <w:lvl w:ilvl="7" w:tplc="0C0C0019" w:tentative="1">
      <w:start w:val="1"/>
      <w:numFmt w:val="lowerLetter"/>
      <w:lvlText w:val="%8."/>
      <w:lvlJc w:val="left"/>
      <w:pPr>
        <w:ind w:left="5817" w:hanging="360"/>
      </w:pPr>
    </w:lvl>
    <w:lvl w:ilvl="8" w:tplc="0C0C001B" w:tentative="1">
      <w:start w:val="1"/>
      <w:numFmt w:val="lowerRoman"/>
      <w:lvlText w:val="%9."/>
      <w:lvlJc w:val="right"/>
      <w:pPr>
        <w:ind w:left="6537" w:hanging="180"/>
      </w:pPr>
    </w:lvl>
  </w:abstractNum>
  <w:abstractNum w:abstractNumId="20" w15:restartNumberingAfterBreak="0">
    <w:nsid w:val="6BDA531B"/>
    <w:multiLevelType w:val="hybridMultilevel"/>
    <w:tmpl w:val="EBD25D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FC5872"/>
    <w:multiLevelType w:val="multilevel"/>
    <w:tmpl w:val="A97461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upperRoman"/>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C11609"/>
    <w:multiLevelType w:val="hybridMultilevel"/>
    <w:tmpl w:val="88244CDC"/>
    <w:lvl w:ilvl="0" w:tplc="1D2C8AE4">
      <w:start w:val="1"/>
      <w:numFmt w:val="upperLetter"/>
      <w:pStyle w:val="Titre4"/>
      <w:lvlText w:val="%1."/>
      <w:lvlJc w:val="left"/>
      <w:pPr>
        <w:ind w:left="720" w:hanging="360"/>
      </w:pPr>
      <w:rPr>
        <w:color w:val="00206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0471104"/>
    <w:multiLevelType w:val="multilevel"/>
    <w:tmpl w:val="13B41FC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AA27BF"/>
    <w:multiLevelType w:val="hybridMultilevel"/>
    <w:tmpl w:val="4DB479EE"/>
    <w:lvl w:ilvl="0" w:tplc="15326AD6">
      <w:start w:val="1"/>
      <w:numFmt w:val="decimal"/>
      <w:lvlText w:val="%1.1"/>
      <w:lvlJc w:val="left"/>
      <w:pPr>
        <w:ind w:left="720" w:hanging="360"/>
      </w:pPr>
      <w:rPr>
        <w:rFonts w:hint="default"/>
        <w:b/>
        <w:i w:val="0"/>
        <w:caps w:val="0"/>
        <w:strike w:val="0"/>
        <w:dstrike w:val="0"/>
        <w:vanish w:val="0"/>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8D13AF7"/>
    <w:multiLevelType w:val="hybridMultilevel"/>
    <w:tmpl w:val="C436EE1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BE972E4"/>
    <w:multiLevelType w:val="multilevel"/>
    <w:tmpl w:val="C02E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7514EE"/>
    <w:multiLevelType w:val="multilevel"/>
    <w:tmpl w:val="84A2990E"/>
    <w:lvl w:ilvl="0">
      <w:start w:val="1"/>
      <w:numFmt w:val="decimal"/>
      <w:lvlText w:val="%1"/>
      <w:lvlJc w:val="left"/>
      <w:pPr>
        <w:ind w:left="430" w:hanging="430"/>
      </w:pPr>
      <w:rPr>
        <w:rFonts w:hint="default"/>
      </w:rPr>
    </w:lvl>
    <w:lvl w:ilvl="1">
      <w:start w:val="1"/>
      <w:numFmt w:val="decimal"/>
      <w:lvlText w:val="%1.%2"/>
      <w:lvlJc w:val="left"/>
      <w:pPr>
        <w:ind w:left="610" w:hanging="4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018234741">
    <w:abstractNumId w:val="3"/>
  </w:num>
  <w:num w:numId="2" w16cid:durableId="1769306704">
    <w:abstractNumId w:val="7"/>
  </w:num>
  <w:num w:numId="3" w16cid:durableId="716204181">
    <w:abstractNumId w:val="19"/>
  </w:num>
  <w:num w:numId="4" w16cid:durableId="1205944153">
    <w:abstractNumId w:val="0"/>
  </w:num>
  <w:num w:numId="5" w16cid:durableId="289481194">
    <w:abstractNumId w:val="14"/>
  </w:num>
  <w:num w:numId="6" w16cid:durableId="1629773143">
    <w:abstractNumId w:val="14"/>
    <w:lvlOverride w:ilvl="0">
      <w:startOverride w:val="1"/>
    </w:lvlOverride>
  </w:num>
  <w:num w:numId="7" w16cid:durableId="115417212">
    <w:abstractNumId w:val="14"/>
    <w:lvlOverride w:ilvl="0">
      <w:startOverride w:val="1"/>
    </w:lvlOverride>
  </w:num>
  <w:num w:numId="8" w16cid:durableId="815032573">
    <w:abstractNumId w:val="24"/>
  </w:num>
  <w:num w:numId="9" w16cid:durableId="1507162947">
    <w:abstractNumId w:val="1"/>
  </w:num>
  <w:num w:numId="10" w16cid:durableId="1041592583">
    <w:abstractNumId w:val="22"/>
  </w:num>
  <w:num w:numId="11" w16cid:durableId="1050105921">
    <w:abstractNumId w:val="2"/>
  </w:num>
  <w:num w:numId="12" w16cid:durableId="55396492">
    <w:abstractNumId w:val="5"/>
  </w:num>
  <w:num w:numId="13" w16cid:durableId="1447626502">
    <w:abstractNumId w:val="11"/>
  </w:num>
  <w:num w:numId="14" w16cid:durableId="1561205306">
    <w:abstractNumId w:val="14"/>
    <w:lvlOverride w:ilvl="0">
      <w:startOverride w:val="12"/>
    </w:lvlOverride>
  </w:num>
  <w:num w:numId="15" w16cid:durableId="2034381448">
    <w:abstractNumId w:val="15"/>
  </w:num>
  <w:num w:numId="16" w16cid:durableId="2125222056">
    <w:abstractNumId w:val="24"/>
    <w:lvlOverride w:ilvl="0">
      <w:startOverride w:val="1"/>
    </w:lvlOverride>
  </w:num>
  <w:num w:numId="17" w16cid:durableId="686441543">
    <w:abstractNumId w:val="23"/>
  </w:num>
  <w:num w:numId="18" w16cid:durableId="45835768">
    <w:abstractNumId w:val="17"/>
  </w:num>
  <w:num w:numId="19" w16cid:durableId="1846557028">
    <w:abstractNumId w:val="17"/>
    <w:lvlOverride w:ilvl="0">
      <w:startOverride w:val="1"/>
    </w:lvlOverride>
  </w:num>
  <w:num w:numId="20" w16cid:durableId="1752703532">
    <w:abstractNumId w:val="4"/>
  </w:num>
  <w:num w:numId="21" w16cid:durableId="1791243922">
    <w:abstractNumId w:val="8"/>
  </w:num>
  <w:num w:numId="22" w16cid:durableId="311567455">
    <w:abstractNumId w:val="14"/>
    <w:lvlOverride w:ilvl="0">
      <w:startOverride w:val="1"/>
    </w:lvlOverride>
    <w:lvlOverride w:ilvl="1">
      <w:startOverride w:val="1"/>
    </w:lvlOverride>
    <w:lvlOverride w:ilvl="2">
      <w:startOverride w:val="2"/>
    </w:lvlOverride>
  </w:num>
  <w:num w:numId="23" w16cid:durableId="1357346353">
    <w:abstractNumId w:val="13"/>
  </w:num>
  <w:num w:numId="24" w16cid:durableId="1235624019">
    <w:abstractNumId w:val="26"/>
  </w:num>
  <w:num w:numId="25" w16cid:durableId="203564925">
    <w:abstractNumId w:val="6"/>
  </w:num>
  <w:num w:numId="26" w16cid:durableId="1642922612">
    <w:abstractNumId w:val="10"/>
  </w:num>
  <w:num w:numId="27" w16cid:durableId="2121561120">
    <w:abstractNumId w:val="18"/>
  </w:num>
  <w:num w:numId="28" w16cid:durableId="1274289864">
    <w:abstractNumId w:val="21"/>
  </w:num>
  <w:num w:numId="29" w16cid:durableId="1503854893">
    <w:abstractNumId w:val="16"/>
  </w:num>
  <w:num w:numId="30" w16cid:durableId="588082583">
    <w:abstractNumId w:val="9"/>
  </w:num>
  <w:num w:numId="31" w16cid:durableId="1471560847">
    <w:abstractNumId w:val="27"/>
  </w:num>
  <w:num w:numId="32" w16cid:durableId="786922960">
    <w:abstractNumId w:val="12"/>
  </w:num>
  <w:num w:numId="33" w16cid:durableId="1971351468">
    <w:abstractNumId w:val="25"/>
  </w:num>
  <w:num w:numId="34" w16cid:durableId="1854109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activeWritingStyle w:appName="MSWord" w:lang="es-E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xwo7AaAjz/n/iHdpo2YiCA3CCEpSetQ8Qsrdoa0PVJ7Y1n9bvQosmerRlvEBD855NQRFE7uK5ZuHwVgBklZidA==" w:salt="RipG3wxGB83bSRKaQG1rlA=="/>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39"/>
    <w:rsid w:val="00000184"/>
    <w:rsid w:val="000002BD"/>
    <w:rsid w:val="000002C3"/>
    <w:rsid w:val="0000043D"/>
    <w:rsid w:val="000004C7"/>
    <w:rsid w:val="000006C4"/>
    <w:rsid w:val="0000082C"/>
    <w:rsid w:val="00000959"/>
    <w:rsid w:val="00000A47"/>
    <w:rsid w:val="00000B40"/>
    <w:rsid w:val="00000DE9"/>
    <w:rsid w:val="000011C1"/>
    <w:rsid w:val="0000121F"/>
    <w:rsid w:val="000012E4"/>
    <w:rsid w:val="00001429"/>
    <w:rsid w:val="000014DB"/>
    <w:rsid w:val="00001725"/>
    <w:rsid w:val="000018CC"/>
    <w:rsid w:val="00001DBA"/>
    <w:rsid w:val="00002086"/>
    <w:rsid w:val="000020CA"/>
    <w:rsid w:val="000021A3"/>
    <w:rsid w:val="000021FB"/>
    <w:rsid w:val="00002B0C"/>
    <w:rsid w:val="00002D14"/>
    <w:rsid w:val="00002D61"/>
    <w:rsid w:val="00002E13"/>
    <w:rsid w:val="00002EDD"/>
    <w:rsid w:val="00002FE2"/>
    <w:rsid w:val="00003530"/>
    <w:rsid w:val="0000368F"/>
    <w:rsid w:val="00003752"/>
    <w:rsid w:val="00003797"/>
    <w:rsid w:val="000037B3"/>
    <w:rsid w:val="00003B46"/>
    <w:rsid w:val="00003B99"/>
    <w:rsid w:val="00003C5A"/>
    <w:rsid w:val="00003C7B"/>
    <w:rsid w:val="00003CB1"/>
    <w:rsid w:val="00004068"/>
    <w:rsid w:val="00004324"/>
    <w:rsid w:val="000043D1"/>
    <w:rsid w:val="00004658"/>
    <w:rsid w:val="000048E2"/>
    <w:rsid w:val="0000497D"/>
    <w:rsid w:val="00004D22"/>
    <w:rsid w:val="00004DDD"/>
    <w:rsid w:val="00004E5D"/>
    <w:rsid w:val="00004FFE"/>
    <w:rsid w:val="0000500C"/>
    <w:rsid w:val="00005102"/>
    <w:rsid w:val="000051D5"/>
    <w:rsid w:val="00005367"/>
    <w:rsid w:val="000053BD"/>
    <w:rsid w:val="000055FC"/>
    <w:rsid w:val="00005771"/>
    <w:rsid w:val="000057B7"/>
    <w:rsid w:val="000058C3"/>
    <w:rsid w:val="000058C7"/>
    <w:rsid w:val="00005C54"/>
    <w:rsid w:val="00005CCE"/>
    <w:rsid w:val="00005ECC"/>
    <w:rsid w:val="00005F06"/>
    <w:rsid w:val="00005FAC"/>
    <w:rsid w:val="00006052"/>
    <w:rsid w:val="000060EB"/>
    <w:rsid w:val="00006323"/>
    <w:rsid w:val="00006549"/>
    <w:rsid w:val="000066AC"/>
    <w:rsid w:val="0000673E"/>
    <w:rsid w:val="00006758"/>
    <w:rsid w:val="0000685D"/>
    <w:rsid w:val="00006B30"/>
    <w:rsid w:val="00006DF1"/>
    <w:rsid w:val="00006F9C"/>
    <w:rsid w:val="00007114"/>
    <w:rsid w:val="00007158"/>
    <w:rsid w:val="00007221"/>
    <w:rsid w:val="00007257"/>
    <w:rsid w:val="00007357"/>
    <w:rsid w:val="0000761F"/>
    <w:rsid w:val="000077B3"/>
    <w:rsid w:val="000077E0"/>
    <w:rsid w:val="0000785B"/>
    <w:rsid w:val="00007912"/>
    <w:rsid w:val="00007A32"/>
    <w:rsid w:val="00007B60"/>
    <w:rsid w:val="00007B6E"/>
    <w:rsid w:val="00007C43"/>
    <w:rsid w:val="00007E16"/>
    <w:rsid w:val="00010062"/>
    <w:rsid w:val="000100FF"/>
    <w:rsid w:val="000101A2"/>
    <w:rsid w:val="000101C0"/>
    <w:rsid w:val="0001024F"/>
    <w:rsid w:val="00010449"/>
    <w:rsid w:val="000104C4"/>
    <w:rsid w:val="00010A2E"/>
    <w:rsid w:val="00010AF8"/>
    <w:rsid w:val="00010C4D"/>
    <w:rsid w:val="00010E20"/>
    <w:rsid w:val="000110A4"/>
    <w:rsid w:val="00011633"/>
    <w:rsid w:val="00011994"/>
    <w:rsid w:val="00011BA3"/>
    <w:rsid w:val="00011E60"/>
    <w:rsid w:val="00011FF5"/>
    <w:rsid w:val="0001201F"/>
    <w:rsid w:val="00012150"/>
    <w:rsid w:val="00012303"/>
    <w:rsid w:val="000126BE"/>
    <w:rsid w:val="000129E0"/>
    <w:rsid w:val="00012B7C"/>
    <w:rsid w:val="00012C7F"/>
    <w:rsid w:val="00012CDC"/>
    <w:rsid w:val="00012D4D"/>
    <w:rsid w:val="00012FA5"/>
    <w:rsid w:val="00013031"/>
    <w:rsid w:val="0001323C"/>
    <w:rsid w:val="00013241"/>
    <w:rsid w:val="00013263"/>
    <w:rsid w:val="000135BA"/>
    <w:rsid w:val="000135D9"/>
    <w:rsid w:val="000136F2"/>
    <w:rsid w:val="000138F4"/>
    <w:rsid w:val="000139AE"/>
    <w:rsid w:val="00013AC4"/>
    <w:rsid w:val="00013AE0"/>
    <w:rsid w:val="00013BAB"/>
    <w:rsid w:val="00013E97"/>
    <w:rsid w:val="00013F18"/>
    <w:rsid w:val="0001407F"/>
    <w:rsid w:val="000140B5"/>
    <w:rsid w:val="000140D2"/>
    <w:rsid w:val="00014165"/>
    <w:rsid w:val="00014167"/>
    <w:rsid w:val="000142A3"/>
    <w:rsid w:val="0001440D"/>
    <w:rsid w:val="0001448A"/>
    <w:rsid w:val="0001453D"/>
    <w:rsid w:val="000147E4"/>
    <w:rsid w:val="000149AD"/>
    <w:rsid w:val="00014BC1"/>
    <w:rsid w:val="00014BE7"/>
    <w:rsid w:val="00014BF8"/>
    <w:rsid w:val="00014E8D"/>
    <w:rsid w:val="00015169"/>
    <w:rsid w:val="00015194"/>
    <w:rsid w:val="0001524C"/>
    <w:rsid w:val="00015270"/>
    <w:rsid w:val="00015305"/>
    <w:rsid w:val="000153D6"/>
    <w:rsid w:val="000156CF"/>
    <w:rsid w:val="000158AF"/>
    <w:rsid w:val="00015901"/>
    <w:rsid w:val="00015B75"/>
    <w:rsid w:val="00015C1B"/>
    <w:rsid w:val="00015D97"/>
    <w:rsid w:val="00015FA5"/>
    <w:rsid w:val="00016118"/>
    <w:rsid w:val="00016126"/>
    <w:rsid w:val="000161F8"/>
    <w:rsid w:val="00016227"/>
    <w:rsid w:val="0001625C"/>
    <w:rsid w:val="000164F3"/>
    <w:rsid w:val="000164FB"/>
    <w:rsid w:val="000165CA"/>
    <w:rsid w:val="00016651"/>
    <w:rsid w:val="000167F2"/>
    <w:rsid w:val="000168FF"/>
    <w:rsid w:val="0001694E"/>
    <w:rsid w:val="00016A3A"/>
    <w:rsid w:val="00016B20"/>
    <w:rsid w:val="00016DBB"/>
    <w:rsid w:val="0001701A"/>
    <w:rsid w:val="000170CA"/>
    <w:rsid w:val="000170E4"/>
    <w:rsid w:val="000171D4"/>
    <w:rsid w:val="00017242"/>
    <w:rsid w:val="00017689"/>
    <w:rsid w:val="00017806"/>
    <w:rsid w:val="00017823"/>
    <w:rsid w:val="00017AB7"/>
    <w:rsid w:val="00017D46"/>
    <w:rsid w:val="00017DE6"/>
    <w:rsid w:val="00020302"/>
    <w:rsid w:val="00020387"/>
    <w:rsid w:val="000203E6"/>
    <w:rsid w:val="000203F0"/>
    <w:rsid w:val="00020491"/>
    <w:rsid w:val="000206E8"/>
    <w:rsid w:val="000207EC"/>
    <w:rsid w:val="00020861"/>
    <w:rsid w:val="00021042"/>
    <w:rsid w:val="000210EE"/>
    <w:rsid w:val="000211BE"/>
    <w:rsid w:val="00021354"/>
    <w:rsid w:val="0002151E"/>
    <w:rsid w:val="0002166A"/>
    <w:rsid w:val="000219A5"/>
    <w:rsid w:val="00021A0E"/>
    <w:rsid w:val="00021B39"/>
    <w:rsid w:val="00021BFD"/>
    <w:rsid w:val="00021E0B"/>
    <w:rsid w:val="00021EF1"/>
    <w:rsid w:val="00021F6E"/>
    <w:rsid w:val="0002218E"/>
    <w:rsid w:val="00022270"/>
    <w:rsid w:val="0002227E"/>
    <w:rsid w:val="0002243C"/>
    <w:rsid w:val="00022787"/>
    <w:rsid w:val="00022824"/>
    <w:rsid w:val="0002283E"/>
    <w:rsid w:val="000228DB"/>
    <w:rsid w:val="00022919"/>
    <w:rsid w:val="00022924"/>
    <w:rsid w:val="00022C59"/>
    <w:rsid w:val="00022CE1"/>
    <w:rsid w:val="00022D89"/>
    <w:rsid w:val="000232B1"/>
    <w:rsid w:val="000236E2"/>
    <w:rsid w:val="000236F7"/>
    <w:rsid w:val="00023AEA"/>
    <w:rsid w:val="00023C4C"/>
    <w:rsid w:val="00023CC4"/>
    <w:rsid w:val="00023E3F"/>
    <w:rsid w:val="00023E9B"/>
    <w:rsid w:val="0002400A"/>
    <w:rsid w:val="00024479"/>
    <w:rsid w:val="00024481"/>
    <w:rsid w:val="00024488"/>
    <w:rsid w:val="0002452C"/>
    <w:rsid w:val="000245D6"/>
    <w:rsid w:val="000246B0"/>
    <w:rsid w:val="000246FF"/>
    <w:rsid w:val="000248F9"/>
    <w:rsid w:val="00024937"/>
    <w:rsid w:val="00024B41"/>
    <w:rsid w:val="00024BC1"/>
    <w:rsid w:val="00024C2E"/>
    <w:rsid w:val="00024CE6"/>
    <w:rsid w:val="00024D42"/>
    <w:rsid w:val="00024D79"/>
    <w:rsid w:val="00024E98"/>
    <w:rsid w:val="00024FE8"/>
    <w:rsid w:val="00025079"/>
    <w:rsid w:val="00025502"/>
    <w:rsid w:val="00025770"/>
    <w:rsid w:val="000257F3"/>
    <w:rsid w:val="00025D99"/>
    <w:rsid w:val="00025E18"/>
    <w:rsid w:val="00025EC5"/>
    <w:rsid w:val="00026086"/>
    <w:rsid w:val="0002618A"/>
    <w:rsid w:val="000261E2"/>
    <w:rsid w:val="000264A7"/>
    <w:rsid w:val="00026537"/>
    <w:rsid w:val="00026820"/>
    <w:rsid w:val="00026A1F"/>
    <w:rsid w:val="00026A33"/>
    <w:rsid w:val="00026AAB"/>
    <w:rsid w:val="00026D0C"/>
    <w:rsid w:val="00026DBC"/>
    <w:rsid w:val="00026FD0"/>
    <w:rsid w:val="00026FF4"/>
    <w:rsid w:val="0002701B"/>
    <w:rsid w:val="00027213"/>
    <w:rsid w:val="000273D4"/>
    <w:rsid w:val="00027780"/>
    <w:rsid w:val="000279D3"/>
    <w:rsid w:val="00027A73"/>
    <w:rsid w:val="00027CE2"/>
    <w:rsid w:val="00027CFA"/>
    <w:rsid w:val="00027FD6"/>
    <w:rsid w:val="0003001E"/>
    <w:rsid w:val="0003003A"/>
    <w:rsid w:val="00030264"/>
    <w:rsid w:val="000304A6"/>
    <w:rsid w:val="000304F2"/>
    <w:rsid w:val="0003054F"/>
    <w:rsid w:val="0003070F"/>
    <w:rsid w:val="00030B6F"/>
    <w:rsid w:val="00030D9C"/>
    <w:rsid w:val="00030DAC"/>
    <w:rsid w:val="000312EB"/>
    <w:rsid w:val="000314BD"/>
    <w:rsid w:val="0003155A"/>
    <w:rsid w:val="00031571"/>
    <w:rsid w:val="000315E0"/>
    <w:rsid w:val="0003193D"/>
    <w:rsid w:val="00031B43"/>
    <w:rsid w:val="00031B8E"/>
    <w:rsid w:val="00031CC7"/>
    <w:rsid w:val="00031F39"/>
    <w:rsid w:val="00031FD4"/>
    <w:rsid w:val="0003204A"/>
    <w:rsid w:val="000320D7"/>
    <w:rsid w:val="00032111"/>
    <w:rsid w:val="00032318"/>
    <w:rsid w:val="0003236A"/>
    <w:rsid w:val="000327D8"/>
    <w:rsid w:val="00032901"/>
    <w:rsid w:val="000329F4"/>
    <w:rsid w:val="00032A29"/>
    <w:rsid w:val="00032ACB"/>
    <w:rsid w:val="00032BB1"/>
    <w:rsid w:val="00032BBA"/>
    <w:rsid w:val="00032C44"/>
    <w:rsid w:val="0003306A"/>
    <w:rsid w:val="00033329"/>
    <w:rsid w:val="00033487"/>
    <w:rsid w:val="000334F4"/>
    <w:rsid w:val="00033544"/>
    <w:rsid w:val="0003392F"/>
    <w:rsid w:val="00033999"/>
    <w:rsid w:val="00033A09"/>
    <w:rsid w:val="00033A8E"/>
    <w:rsid w:val="00033A98"/>
    <w:rsid w:val="00033D6B"/>
    <w:rsid w:val="00033E74"/>
    <w:rsid w:val="00033EA5"/>
    <w:rsid w:val="000341C2"/>
    <w:rsid w:val="000342C4"/>
    <w:rsid w:val="000345FA"/>
    <w:rsid w:val="000347AB"/>
    <w:rsid w:val="00034A79"/>
    <w:rsid w:val="00034EA7"/>
    <w:rsid w:val="00035072"/>
    <w:rsid w:val="000350E2"/>
    <w:rsid w:val="00035153"/>
    <w:rsid w:val="00035251"/>
    <w:rsid w:val="000352B4"/>
    <w:rsid w:val="00035338"/>
    <w:rsid w:val="00035363"/>
    <w:rsid w:val="00035576"/>
    <w:rsid w:val="00035750"/>
    <w:rsid w:val="0003579F"/>
    <w:rsid w:val="000358B2"/>
    <w:rsid w:val="00035C3A"/>
    <w:rsid w:val="00035CF3"/>
    <w:rsid w:val="00035EA3"/>
    <w:rsid w:val="00035F2C"/>
    <w:rsid w:val="00035F7E"/>
    <w:rsid w:val="0003619A"/>
    <w:rsid w:val="000361C6"/>
    <w:rsid w:val="00036231"/>
    <w:rsid w:val="00036315"/>
    <w:rsid w:val="00036349"/>
    <w:rsid w:val="00036355"/>
    <w:rsid w:val="000363D6"/>
    <w:rsid w:val="000364AD"/>
    <w:rsid w:val="000364F3"/>
    <w:rsid w:val="0003656A"/>
    <w:rsid w:val="000366F8"/>
    <w:rsid w:val="000366FA"/>
    <w:rsid w:val="000368CD"/>
    <w:rsid w:val="00036941"/>
    <w:rsid w:val="00036A69"/>
    <w:rsid w:val="00036B64"/>
    <w:rsid w:val="00036C01"/>
    <w:rsid w:val="00036CB7"/>
    <w:rsid w:val="00036CBD"/>
    <w:rsid w:val="00036CE0"/>
    <w:rsid w:val="00036D59"/>
    <w:rsid w:val="00036D99"/>
    <w:rsid w:val="00036E8C"/>
    <w:rsid w:val="00036E9C"/>
    <w:rsid w:val="00036F77"/>
    <w:rsid w:val="000371C9"/>
    <w:rsid w:val="000372EE"/>
    <w:rsid w:val="0003733F"/>
    <w:rsid w:val="000373FA"/>
    <w:rsid w:val="00037735"/>
    <w:rsid w:val="00037848"/>
    <w:rsid w:val="0003784D"/>
    <w:rsid w:val="00037B67"/>
    <w:rsid w:val="00037D8C"/>
    <w:rsid w:val="00037F61"/>
    <w:rsid w:val="00037F6C"/>
    <w:rsid w:val="00040029"/>
    <w:rsid w:val="00040127"/>
    <w:rsid w:val="000405BA"/>
    <w:rsid w:val="00040A9E"/>
    <w:rsid w:val="00040AA7"/>
    <w:rsid w:val="00040CA5"/>
    <w:rsid w:val="00040D7F"/>
    <w:rsid w:val="00040F66"/>
    <w:rsid w:val="0004122F"/>
    <w:rsid w:val="0004161C"/>
    <w:rsid w:val="00041659"/>
    <w:rsid w:val="000417DD"/>
    <w:rsid w:val="0004188C"/>
    <w:rsid w:val="0004199A"/>
    <w:rsid w:val="000419D9"/>
    <w:rsid w:val="00041B62"/>
    <w:rsid w:val="00041BC2"/>
    <w:rsid w:val="00041CD4"/>
    <w:rsid w:val="00041E18"/>
    <w:rsid w:val="00041E8F"/>
    <w:rsid w:val="000421C2"/>
    <w:rsid w:val="000423BF"/>
    <w:rsid w:val="000423EF"/>
    <w:rsid w:val="00042468"/>
    <w:rsid w:val="00042850"/>
    <w:rsid w:val="00042919"/>
    <w:rsid w:val="00042933"/>
    <w:rsid w:val="000429B4"/>
    <w:rsid w:val="000429E4"/>
    <w:rsid w:val="00042E45"/>
    <w:rsid w:val="00042F06"/>
    <w:rsid w:val="000430B0"/>
    <w:rsid w:val="000430D4"/>
    <w:rsid w:val="00043198"/>
    <w:rsid w:val="000432CE"/>
    <w:rsid w:val="00043312"/>
    <w:rsid w:val="0004348E"/>
    <w:rsid w:val="00043494"/>
    <w:rsid w:val="00043498"/>
    <w:rsid w:val="00043537"/>
    <w:rsid w:val="000436E8"/>
    <w:rsid w:val="00043795"/>
    <w:rsid w:val="00043A7B"/>
    <w:rsid w:val="00043ABD"/>
    <w:rsid w:val="00043D12"/>
    <w:rsid w:val="00043D7B"/>
    <w:rsid w:val="0004404E"/>
    <w:rsid w:val="000440F7"/>
    <w:rsid w:val="000441AF"/>
    <w:rsid w:val="00044329"/>
    <w:rsid w:val="00044371"/>
    <w:rsid w:val="00044373"/>
    <w:rsid w:val="00044486"/>
    <w:rsid w:val="0004455C"/>
    <w:rsid w:val="000445B3"/>
    <w:rsid w:val="00044662"/>
    <w:rsid w:val="000446B5"/>
    <w:rsid w:val="00044817"/>
    <w:rsid w:val="00044959"/>
    <w:rsid w:val="00044FE8"/>
    <w:rsid w:val="0004509F"/>
    <w:rsid w:val="000454A8"/>
    <w:rsid w:val="00045526"/>
    <w:rsid w:val="0004552E"/>
    <w:rsid w:val="000455BE"/>
    <w:rsid w:val="000455C2"/>
    <w:rsid w:val="00045778"/>
    <w:rsid w:val="0004583F"/>
    <w:rsid w:val="00045992"/>
    <w:rsid w:val="00045A20"/>
    <w:rsid w:val="00045B7E"/>
    <w:rsid w:val="00045FA9"/>
    <w:rsid w:val="0004600B"/>
    <w:rsid w:val="0004608B"/>
    <w:rsid w:val="0004628B"/>
    <w:rsid w:val="00046383"/>
    <w:rsid w:val="00046389"/>
    <w:rsid w:val="000465BD"/>
    <w:rsid w:val="000465F9"/>
    <w:rsid w:val="00046901"/>
    <w:rsid w:val="00046B02"/>
    <w:rsid w:val="00046C19"/>
    <w:rsid w:val="00046E46"/>
    <w:rsid w:val="0004707B"/>
    <w:rsid w:val="000475CE"/>
    <w:rsid w:val="000477E8"/>
    <w:rsid w:val="000478FD"/>
    <w:rsid w:val="00047A7E"/>
    <w:rsid w:val="00047EEF"/>
    <w:rsid w:val="00050188"/>
    <w:rsid w:val="000503BF"/>
    <w:rsid w:val="000504AA"/>
    <w:rsid w:val="000506A7"/>
    <w:rsid w:val="000506E1"/>
    <w:rsid w:val="000506FD"/>
    <w:rsid w:val="00050822"/>
    <w:rsid w:val="00050A28"/>
    <w:rsid w:val="00050B04"/>
    <w:rsid w:val="00050D4C"/>
    <w:rsid w:val="00050D72"/>
    <w:rsid w:val="00050DC5"/>
    <w:rsid w:val="00050E3C"/>
    <w:rsid w:val="00050E89"/>
    <w:rsid w:val="000510F6"/>
    <w:rsid w:val="00051166"/>
    <w:rsid w:val="00051400"/>
    <w:rsid w:val="0005144B"/>
    <w:rsid w:val="0005148F"/>
    <w:rsid w:val="00051533"/>
    <w:rsid w:val="00051561"/>
    <w:rsid w:val="0005178B"/>
    <w:rsid w:val="0005183E"/>
    <w:rsid w:val="00051929"/>
    <w:rsid w:val="0005194E"/>
    <w:rsid w:val="00051BE5"/>
    <w:rsid w:val="00051C67"/>
    <w:rsid w:val="00051E86"/>
    <w:rsid w:val="00051F76"/>
    <w:rsid w:val="00052018"/>
    <w:rsid w:val="0005236F"/>
    <w:rsid w:val="00052741"/>
    <w:rsid w:val="00052C77"/>
    <w:rsid w:val="00052D7F"/>
    <w:rsid w:val="00052F2A"/>
    <w:rsid w:val="00052F66"/>
    <w:rsid w:val="00052FC0"/>
    <w:rsid w:val="00053094"/>
    <w:rsid w:val="000531A3"/>
    <w:rsid w:val="000533BC"/>
    <w:rsid w:val="000533C4"/>
    <w:rsid w:val="00053517"/>
    <w:rsid w:val="000536A7"/>
    <w:rsid w:val="00053969"/>
    <w:rsid w:val="00053A65"/>
    <w:rsid w:val="00053A8B"/>
    <w:rsid w:val="00053AEA"/>
    <w:rsid w:val="00053BFD"/>
    <w:rsid w:val="00053C5E"/>
    <w:rsid w:val="00053D68"/>
    <w:rsid w:val="00053E3C"/>
    <w:rsid w:val="00053E4B"/>
    <w:rsid w:val="00053FFC"/>
    <w:rsid w:val="000541BA"/>
    <w:rsid w:val="000544E3"/>
    <w:rsid w:val="00054A78"/>
    <w:rsid w:val="00054AE1"/>
    <w:rsid w:val="00054B15"/>
    <w:rsid w:val="00054DCF"/>
    <w:rsid w:val="00054E51"/>
    <w:rsid w:val="00054E74"/>
    <w:rsid w:val="00054E7D"/>
    <w:rsid w:val="00054F83"/>
    <w:rsid w:val="00055275"/>
    <w:rsid w:val="00055367"/>
    <w:rsid w:val="000553F8"/>
    <w:rsid w:val="000553FA"/>
    <w:rsid w:val="0005549C"/>
    <w:rsid w:val="000554C3"/>
    <w:rsid w:val="0005568A"/>
    <w:rsid w:val="00055731"/>
    <w:rsid w:val="00055743"/>
    <w:rsid w:val="0005579A"/>
    <w:rsid w:val="000558C1"/>
    <w:rsid w:val="000558FE"/>
    <w:rsid w:val="0005596B"/>
    <w:rsid w:val="00055E30"/>
    <w:rsid w:val="00055ED4"/>
    <w:rsid w:val="00056167"/>
    <w:rsid w:val="00056200"/>
    <w:rsid w:val="000562E2"/>
    <w:rsid w:val="00056471"/>
    <w:rsid w:val="00056598"/>
    <w:rsid w:val="000568E4"/>
    <w:rsid w:val="00056BAA"/>
    <w:rsid w:val="00056BBD"/>
    <w:rsid w:val="00056CB5"/>
    <w:rsid w:val="00056E2F"/>
    <w:rsid w:val="00056F42"/>
    <w:rsid w:val="00057193"/>
    <w:rsid w:val="0005736F"/>
    <w:rsid w:val="000573DF"/>
    <w:rsid w:val="00057706"/>
    <w:rsid w:val="00057852"/>
    <w:rsid w:val="00057F0A"/>
    <w:rsid w:val="00057F6C"/>
    <w:rsid w:val="0006022A"/>
    <w:rsid w:val="000603CA"/>
    <w:rsid w:val="00060563"/>
    <w:rsid w:val="00060629"/>
    <w:rsid w:val="0006078D"/>
    <w:rsid w:val="00060A9C"/>
    <w:rsid w:val="00060B37"/>
    <w:rsid w:val="00060C9E"/>
    <w:rsid w:val="00060CEC"/>
    <w:rsid w:val="00060F24"/>
    <w:rsid w:val="0006126D"/>
    <w:rsid w:val="00061508"/>
    <w:rsid w:val="00061516"/>
    <w:rsid w:val="00061534"/>
    <w:rsid w:val="000615F7"/>
    <w:rsid w:val="0006163E"/>
    <w:rsid w:val="00061C0F"/>
    <w:rsid w:val="00061E26"/>
    <w:rsid w:val="000621CB"/>
    <w:rsid w:val="00062282"/>
    <w:rsid w:val="00062643"/>
    <w:rsid w:val="00062698"/>
    <w:rsid w:val="0006269C"/>
    <w:rsid w:val="00062AD9"/>
    <w:rsid w:val="00062B8C"/>
    <w:rsid w:val="00062BA0"/>
    <w:rsid w:val="00062DB6"/>
    <w:rsid w:val="00062FFA"/>
    <w:rsid w:val="0006318C"/>
    <w:rsid w:val="0006323C"/>
    <w:rsid w:val="0006325C"/>
    <w:rsid w:val="00063439"/>
    <w:rsid w:val="0006359B"/>
    <w:rsid w:val="0006363D"/>
    <w:rsid w:val="000638D7"/>
    <w:rsid w:val="00063A1C"/>
    <w:rsid w:val="00063D54"/>
    <w:rsid w:val="00063D5E"/>
    <w:rsid w:val="00063D9D"/>
    <w:rsid w:val="00063EF3"/>
    <w:rsid w:val="0006404A"/>
    <w:rsid w:val="0006412A"/>
    <w:rsid w:val="000641FB"/>
    <w:rsid w:val="0006443F"/>
    <w:rsid w:val="00064740"/>
    <w:rsid w:val="00064A9F"/>
    <w:rsid w:val="00064B29"/>
    <w:rsid w:val="00064BE4"/>
    <w:rsid w:val="00064D6D"/>
    <w:rsid w:val="00064FAE"/>
    <w:rsid w:val="000651B0"/>
    <w:rsid w:val="000652B8"/>
    <w:rsid w:val="00065371"/>
    <w:rsid w:val="000655F4"/>
    <w:rsid w:val="00065768"/>
    <w:rsid w:val="000658F9"/>
    <w:rsid w:val="00065BED"/>
    <w:rsid w:val="00065DC2"/>
    <w:rsid w:val="00065F60"/>
    <w:rsid w:val="00065FBB"/>
    <w:rsid w:val="0006609B"/>
    <w:rsid w:val="00066102"/>
    <w:rsid w:val="00066172"/>
    <w:rsid w:val="000662A2"/>
    <w:rsid w:val="00066502"/>
    <w:rsid w:val="0006653F"/>
    <w:rsid w:val="00066654"/>
    <w:rsid w:val="00066690"/>
    <w:rsid w:val="000668ED"/>
    <w:rsid w:val="000668FB"/>
    <w:rsid w:val="000669B7"/>
    <w:rsid w:val="00066BDE"/>
    <w:rsid w:val="00066D31"/>
    <w:rsid w:val="00066E9D"/>
    <w:rsid w:val="000674F7"/>
    <w:rsid w:val="00067885"/>
    <w:rsid w:val="000678B5"/>
    <w:rsid w:val="00067C5D"/>
    <w:rsid w:val="00067C87"/>
    <w:rsid w:val="00067D2A"/>
    <w:rsid w:val="00067DB9"/>
    <w:rsid w:val="00070072"/>
    <w:rsid w:val="000701D5"/>
    <w:rsid w:val="0007040D"/>
    <w:rsid w:val="000705B4"/>
    <w:rsid w:val="000707BF"/>
    <w:rsid w:val="0007090D"/>
    <w:rsid w:val="00070933"/>
    <w:rsid w:val="00070A94"/>
    <w:rsid w:val="00070D0E"/>
    <w:rsid w:val="00070DB7"/>
    <w:rsid w:val="00071096"/>
    <w:rsid w:val="000710A6"/>
    <w:rsid w:val="000710F9"/>
    <w:rsid w:val="00071218"/>
    <w:rsid w:val="000712D4"/>
    <w:rsid w:val="0007134E"/>
    <w:rsid w:val="0007148D"/>
    <w:rsid w:val="000714BA"/>
    <w:rsid w:val="00071679"/>
    <w:rsid w:val="000718A4"/>
    <w:rsid w:val="00071A48"/>
    <w:rsid w:val="00071AF1"/>
    <w:rsid w:val="00071BAF"/>
    <w:rsid w:val="00071DDC"/>
    <w:rsid w:val="00071DF6"/>
    <w:rsid w:val="00071E4F"/>
    <w:rsid w:val="00071E86"/>
    <w:rsid w:val="00072403"/>
    <w:rsid w:val="00072426"/>
    <w:rsid w:val="00072431"/>
    <w:rsid w:val="00072568"/>
    <w:rsid w:val="0007258E"/>
    <w:rsid w:val="000725E4"/>
    <w:rsid w:val="0007264C"/>
    <w:rsid w:val="00072651"/>
    <w:rsid w:val="000727EF"/>
    <w:rsid w:val="00072873"/>
    <w:rsid w:val="00072947"/>
    <w:rsid w:val="00072987"/>
    <w:rsid w:val="000729F5"/>
    <w:rsid w:val="00072A86"/>
    <w:rsid w:val="00072C17"/>
    <w:rsid w:val="00072C56"/>
    <w:rsid w:val="00072E24"/>
    <w:rsid w:val="00072E82"/>
    <w:rsid w:val="000730B1"/>
    <w:rsid w:val="00073216"/>
    <w:rsid w:val="00073301"/>
    <w:rsid w:val="0007361A"/>
    <w:rsid w:val="000738F5"/>
    <w:rsid w:val="0007399D"/>
    <w:rsid w:val="000739F9"/>
    <w:rsid w:val="00073B2E"/>
    <w:rsid w:val="00073B91"/>
    <w:rsid w:val="00073BDF"/>
    <w:rsid w:val="00073D4B"/>
    <w:rsid w:val="00073F35"/>
    <w:rsid w:val="000740C9"/>
    <w:rsid w:val="000740ED"/>
    <w:rsid w:val="00074146"/>
    <w:rsid w:val="000741FB"/>
    <w:rsid w:val="000742B2"/>
    <w:rsid w:val="00074340"/>
    <w:rsid w:val="000743F4"/>
    <w:rsid w:val="00074660"/>
    <w:rsid w:val="00074827"/>
    <w:rsid w:val="000748F2"/>
    <w:rsid w:val="00074921"/>
    <w:rsid w:val="00074A09"/>
    <w:rsid w:val="00074E3F"/>
    <w:rsid w:val="00074EDD"/>
    <w:rsid w:val="00074F6D"/>
    <w:rsid w:val="000751F4"/>
    <w:rsid w:val="000754A6"/>
    <w:rsid w:val="000757BA"/>
    <w:rsid w:val="0007582B"/>
    <w:rsid w:val="000759CA"/>
    <w:rsid w:val="00075A07"/>
    <w:rsid w:val="00075A17"/>
    <w:rsid w:val="00075AE3"/>
    <w:rsid w:val="000761EC"/>
    <w:rsid w:val="000763C6"/>
    <w:rsid w:val="0007641E"/>
    <w:rsid w:val="0007651E"/>
    <w:rsid w:val="00076805"/>
    <w:rsid w:val="0007691C"/>
    <w:rsid w:val="00076931"/>
    <w:rsid w:val="00076B74"/>
    <w:rsid w:val="00076E00"/>
    <w:rsid w:val="000770DE"/>
    <w:rsid w:val="00077257"/>
    <w:rsid w:val="00077285"/>
    <w:rsid w:val="00077407"/>
    <w:rsid w:val="000774B3"/>
    <w:rsid w:val="000774BB"/>
    <w:rsid w:val="000775A3"/>
    <w:rsid w:val="00077895"/>
    <w:rsid w:val="00077F11"/>
    <w:rsid w:val="000800AE"/>
    <w:rsid w:val="00080189"/>
    <w:rsid w:val="00080375"/>
    <w:rsid w:val="0008042C"/>
    <w:rsid w:val="00080499"/>
    <w:rsid w:val="00080605"/>
    <w:rsid w:val="000809B4"/>
    <w:rsid w:val="00080DCC"/>
    <w:rsid w:val="00080FC3"/>
    <w:rsid w:val="00081119"/>
    <w:rsid w:val="00081139"/>
    <w:rsid w:val="000813F1"/>
    <w:rsid w:val="00081414"/>
    <w:rsid w:val="000814ED"/>
    <w:rsid w:val="0008166C"/>
    <w:rsid w:val="00081B95"/>
    <w:rsid w:val="00081BDA"/>
    <w:rsid w:val="00081CA8"/>
    <w:rsid w:val="00081D21"/>
    <w:rsid w:val="00081E03"/>
    <w:rsid w:val="00082107"/>
    <w:rsid w:val="000821E8"/>
    <w:rsid w:val="000825F3"/>
    <w:rsid w:val="00082758"/>
    <w:rsid w:val="0008286C"/>
    <w:rsid w:val="000828CC"/>
    <w:rsid w:val="00082D09"/>
    <w:rsid w:val="00082F1D"/>
    <w:rsid w:val="00082F67"/>
    <w:rsid w:val="0008308F"/>
    <w:rsid w:val="000830D4"/>
    <w:rsid w:val="000830E6"/>
    <w:rsid w:val="00083282"/>
    <w:rsid w:val="000833E2"/>
    <w:rsid w:val="00083475"/>
    <w:rsid w:val="000835DF"/>
    <w:rsid w:val="00083842"/>
    <w:rsid w:val="00083992"/>
    <w:rsid w:val="00083AF7"/>
    <w:rsid w:val="00083B6E"/>
    <w:rsid w:val="00083DF1"/>
    <w:rsid w:val="00083F39"/>
    <w:rsid w:val="00083FDC"/>
    <w:rsid w:val="000842A6"/>
    <w:rsid w:val="00084740"/>
    <w:rsid w:val="000847BA"/>
    <w:rsid w:val="00084830"/>
    <w:rsid w:val="000849E3"/>
    <w:rsid w:val="00084A7E"/>
    <w:rsid w:val="00084BF3"/>
    <w:rsid w:val="00084D29"/>
    <w:rsid w:val="00084D45"/>
    <w:rsid w:val="00084FD1"/>
    <w:rsid w:val="00085070"/>
    <w:rsid w:val="000851DF"/>
    <w:rsid w:val="000853E7"/>
    <w:rsid w:val="000853F2"/>
    <w:rsid w:val="0008540A"/>
    <w:rsid w:val="000854A4"/>
    <w:rsid w:val="000854E0"/>
    <w:rsid w:val="000854F7"/>
    <w:rsid w:val="000856CC"/>
    <w:rsid w:val="000858F2"/>
    <w:rsid w:val="0008592D"/>
    <w:rsid w:val="00085D62"/>
    <w:rsid w:val="00085E9A"/>
    <w:rsid w:val="00085F18"/>
    <w:rsid w:val="00085F76"/>
    <w:rsid w:val="00086378"/>
    <w:rsid w:val="00086670"/>
    <w:rsid w:val="00086A3F"/>
    <w:rsid w:val="00086D86"/>
    <w:rsid w:val="00086D8B"/>
    <w:rsid w:val="00086E80"/>
    <w:rsid w:val="00086EAE"/>
    <w:rsid w:val="00086F0A"/>
    <w:rsid w:val="0008717F"/>
    <w:rsid w:val="000871C0"/>
    <w:rsid w:val="00087299"/>
    <w:rsid w:val="000872EE"/>
    <w:rsid w:val="00087696"/>
    <w:rsid w:val="000876D0"/>
    <w:rsid w:val="000876FD"/>
    <w:rsid w:val="0008773B"/>
    <w:rsid w:val="0008796D"/>
    <w:rsid w:val="000879B0"/>
    <w:rsid w:val="000879F1"/>
    <w:rsid w:val="00087AA9"/>
    <w:rsid w:val="00087D1A"/>
    <w:rsid w:val="00087DDA"/>
    <w:rsid w:val="00087F49"/>
    <w:rsid w:val="0009043B"/>
    <w:rsid w:val="00090652"/>
    <w:rsid w:val="00090879"/>
    <w:rsid w:val="000909E1"/>
    <w:rsid w:val="00090C0D"/>
    <w:rsid w:val="00090DC8"/>
    <w:rsid w:val="00090FBC"/>
    <w:rsid w:val="000910F2"/>
    <w:rsid w:val="000911D0"/>
    <w:rsid w:val="00091217"/>
    <w:rsid w:val="000915BA"/>
    <w:rsid w:val="000917F5"/>
    <w:rsid w:val="000919D8"/>
    <w:rsid w:val="00091D4F"/>
    <w:rsid w:val="00091D5A"/>
    <w:rsid w:val="00091DAE"/>
    <w:rsid w:val="00091DF3"/>
    <w:rsid w:val="00091DF7"/>
    <w:rsid w:val="00091E7E"/>
    <w:rsid w:val="00091EE7"/>
    <w:rsid w:val="0009215E"/>
    <w:rsid w:val="000922A2"/>
    <w:rsid w:val="00092420"/>
    <w:rsid w:val="000924FA"/>
    <w:rsid w:val="0009275E"/>
    <w:rsid w:val="00092774"/>
    <w:rsid w:val="00092892"/>
    <w:rsid w:val="00092988"/>
    <w:rsid w:val="00092D33"/>
    <w:rsid w:val="00092E4E"/>
    <w:rsid w:val="00092E88"/>
    <w:rsid w:val="00092EC6"/>
    <w:rsid w:val="00092FA8"/>
    <w:rsid w:val="0009360C"/>
    <w:rsid w:val="000936F6"/>
    <w:rsid w:val="000937AB"/>
    <w:rsid w:val="00093871"/>
    <w:rsid w:val="00093A48"/>
    <w:rsid w:val="00093A4E"/>
    <w:rsid w:val="00093D76"/>
    <w:rsid w:val="00093E5E"/>
    <w:rsid w:val="00093FCE"/>
    <w:rsid w:val="00094158"/>
    <w:rsid w:val="00094413"/>
    <w:rsid w:val="0009441D"/>
    <w:rsid w:val="00094450"/>
    <w:rsid w:val="00094707"/>
    <w:rsid w:val="000947DA"/>
    <w:rsid w:val="00094859"/>
    <w:rsid w:val="00094915"/>
    <w:rsid w:val="0009494C"/>
    <w:rsid w:val="00094A13"/>
    <w:rsid w:val="00094C02"/>
    <w:rsid w:val="00094D5D"/>
    <w:rsid w:val="00094F54"/>
    <w:rsid w:val="00095112"/>
    <w:rsid w:val="000955D6"/>
    <w:rsid w:val="000956D6"/>
    <w:rsid w:val="00095A95"/>
    <w:rsid w:val="00095C57"/>
    <w:rsid w:val="00095E5D"/>
    <w:rsid w:val="00095FB8"/>
    <w:rsid w:val="0009602E"/>
    <w:rsid w:val="00096043"/>
    <w:rsid w:val="0009605A"/>
    <w:rsid w:val="00096151"/>
    <w:rsid w:val="000964CE"/>
    <w:rsid w:val="00096557"/>
    <w:rsid w:val="000967E0"/>
    <w:rsid w:val="00096B34"/>
    <w:rsid w:val="00096DF1"/>
    <w:rsid w:val="00096E58"/>
    <w:rsid w:val="00096E5E"/>
    <w:rsid w:val="000971C2"/>
    <w:rsid w:val="000977F2"/>
    <w:rsid w:val="0009792D"/>
    <w:rsid w:val="00097A3A"/>
    <w:rsid w:val="00097ABB"/>
    <w:rsid w:val="00097B1F"/>
    <w:rsid w:val="00097BF0"/>
    <w:rsid w:val="00097D61"/>
    <w:rsid w:val="00097DAF"/>
    <w:rsid w:val="00097ECD"/>
    <w:rsid w:val="00097F55"/>
    <w:rsid w:val="000A01D3"/>
    <w:rsid w:val="000A08EE"/>
    <w:rsid w:val="000A0BCE"/>
    <w:rsid w:val="000A0BD1"/>
    <w:rsid w:val="000A0C3C"/>
    <w:rsid w:val="000A0E05"/>
    <w:rsid w:val="000A0F79"/>
    <w:rsid w:val="000A0FD8"/>
    <w:rsid w:val="000A1148"/>
    <w:rsid w:val="000A12F9"/>
    <w:rsid w:val="000A1491"/>
    <w:rsid w:val="000A1678"/>
    <w:rsid w:val="000A18C3"/>
    <w:rsid w:val="000A1914"/>
    <w:rsid w:val="000A19D0"/>
    <w:rsid w:val="000A1A7D"/>
    <w:rsid w:val="000A1C2A"/>
    <w:rsid w:val="000A1C52"/>
    <w:rsid w:val="000A1CFC"/>
    <w:rsid w:val="000A1FF3"/>
    <w:rsid w:val="000A2047"/>
    <w:rsid w:val="000A2214"/>
    <w:rsid w:val="000A2280"/>
    <w:rsid w:val="000A2700"/>
    <w:rsid w:val="000A2769"/>
    <w:rsid w:val="000A2988"/>
    <w:rsid w:val="000A2B1E"/>
    <w:rsid w:val="000A2D0C"/>
    <w:rsid w:val="000A2ED1"/>
    <w:rsid w:val="000A2F93"/>
    <w:rsid w:val="000A31A4"/>
    <w:rsid w:val="000A31C3"/>
    <w:rsid w:val="000A3260"/>
    <w:rsid w:val="000A33AA"/>
    <w:rsid w:val="000A3470"/>
    <w:rsid w:val="000A3677"/>
    <w:rsid w:val="000A397B"/>
    <w:rsid w:val="000A3986"/>
    <w:rsid w:val="000A3A0C"/>
    <w:rsid w:val="000A3D73"/>
    <w:rsid w:val="000A3DB5"/>
    <w:rsid w:val="000A3DD1"/>
    <w:rsid w:val="000A3E1B"/>
    <w:rsid w:val="000A3E8F"/>
    <w:rsid w:val="000A40DC"/>
    <w:rsid w:val="000A452A"/>
    <w:rsid w:val="000A45EB"/>
    <w:rsid w:val="000A4786"/>
    <w:rsid w:val="000A4BC9"/>
    <w:rsid w:val="000A4BDB"/>
    <w:rsid w:val="000A4D70"/>
    <w:rsid w:val="000A4F0F"/>
    <w:rsid w:val="000A4F1D"/>
    <w:rsid w:val="000A5042"/>
    <w:rsid w:val="000A5137"/>
    <w:rsid w:val="000A51C8"/>
    <w:rsid w:val="000A521B"/>
    <w:rsid w:val="000A5324"/>
    <w:rsid w:val="000A54AA"/>
    <w:rsid w:val="000A561C"/>
    <w:rsid w:val="000A57A7"/>
    <w:rsid w:val="000A57A8"/>
    <w:rsid w:val="000A5948"/>
    <w:rsid w:val="000A59E4"/>
    <w:rsid w:val="000A5A2E"/>
    <w:rsid w:val="000A5A5A"/>
    <w:rsid w:val="000A5AE9"/>
    <w:rsid w:val="000A60BA"/>
    <w:rsid w:val="000A6132"/>
    <w:rsid w:val="000A62CA"/>
    <w:rsid w:val="000A64A3"/>
    <w:rsid w:val="000A64D1"/>
    <w:rsid w:val="000A6A60"/>
    <w:rsid w:val="000A6B37"/>
    <w:rsid w:val="000A6CE2"/>
    <w:rsid w:val="000A6DD5"/>
    <w:rsid w:val="000A6E50"/>
    <w:rsid w:val="000A6EBD"/>
    <w:rsid w:val="000A6F88"/>
    <w:rsid w:val="000A7273"/>
    <w:rsid w:val="000A73A7"/>
    <w:rsid w:val="000A73AB"/>
    <w:rsid w:val="000A73E8"/>
    <w:rsid w:val="000A76E1"/>
    <w:rsid w:val="000A778F"/>
    <w:rsid w:val="000A7969"/>
    <w:rsid w:val="000A79D1"/>
    <w:rsid w:val="000A7C43"/>
    <w:rsid w:val="000A7E3D"/>
    <w:rsid w:val="000B0088"/>
    <w:rsid w:val="000B02A9"/>
    <w:rsid w:val="000B0498"/>
    <w:rsid w:val="000B0580"/>
    <w:rsid w:val="000B0758"/>
    <w:rsid w:val="000B0913"/>
    <w:rsid w:val="000B09BE"/>
    <w:rsid w:val="000B0AA2"/>
    <w:rsid w:val="000B0B53"/>
    <w:rsid w:val="000B0B6D"/>
    <w:rsid w:val="000B0B7A"/>
    <w:rsid w:val="000B0CB2"/>
    <w:rsid w:val="000B0CCA"/>
    <w:rsid w:val="000B0D15"/>
    <w:rsid w:val="000B0F76"/>
    <w:rsid w:val="000B0FA4"/>
    <w:rsid w:val="000B1031"/>
    <w:rsid w:val="000B103E"/>
    <w:rsid w:val="000B10D0"/>
    <w:rsid w:val="000B117F"/>
    <w:rsid w:val="000B11A8"/>
    <w:rsid w:val="000B11CA"/>
    <w:rsid w:val="000B11DD"/>
    <w:rsid w:val="000B1323"/>
    <w:rsid w:val="000B13A9"/>
    <w:rsid w:val="000B13AC"/>
    <w:rsid w:val="000B13CA"/>
    <w:rsid w:val="000B13CD"/>
    <w:rsid w:val="000B1417"/>
    <w:rsid w:val="000B15CD"/>
    <w:rsid w:val="000B1646"/>
    <w:rsid w:val="000B182A"/>
    <w:rsid w:val="000B1AAE"/>
    <w:rsid w:val="000B1C3D"/>
    <w:rsid w:val="000B1CC8"/>
    <w:rsid w:val="000B1D1A"/>
    <w:rsid w:val="000B1F41"/>
    <w:rsid w:val="000B1FAF"/>
    <w:rsid w:val="000B1FCA"/>
    <w:rsid w:val="000B20A3"/>
    <w:rsid w:val="000B20BA"/>
    <w:rsid w:val="000B2182"/>
    <w:rsid w:val="000B2277"/>
    <w:rsid w:val="000B22DC"/>
    <w:rsid w:val="000B253F"/>
    <w:rsid w:val="000B25A4"/>
    <w:rsid w:val="000B27D4"/>
    <w:rsid w:val="000B2896"/>
    <w:rsid w:val="000B2A11"/>
    <w:rsid w:val="000B2B6A"/>
    <w:rsid w:val="000B306E"/>
    <w:rsid w:val="000B31BF"/>
    <w:rsid w:val="000B3258"/>
    <w:rsid w:val="000B33A9"/>
    <w:rsid w:val="000B3448"/>
    <w:rsid w:val="000B35BB"/>
    <w:rsid w:val="000B36CA"/>
    <w:rsid w:val="000B38E7"/>
    <w:rsid w:val="000B3C0A"/>
    <w:rsid w:val="000B42A9"/>
    <w:rsid w:val="000B46A7"/>
    <w:rsid w:val="000B4750"/>
    <w:rsid w:val="000B4772"/>
    <w:rsid w:val="000B4889"/>
    <w:rsid w:val="000B493A"/>
    <w:rsid w:val="000B4994"/>
    <w:rsid w:val="000B49CB"/>
    <w:rsid w:val="000B4A6E"/>
    <w:rsid w:val="000B4A79"/>
    <w:rsid w:val="000B4AED"/>
    <w:rsid w:val="000B4B6A"/>
    <w:rsid w:val="000B4D02"/>
    <w:rsid w:val="000B4D80"/>
    <w:rsid w:val="000B4F24"/>
    <w:rsid w:val="000B4FF2"/>
    <w:rsid w:val="000B5003"/>
    <w:rsid w:val="000B5126"/>
    <w:rsid w:val="000B5201"/>
    <w:rsid w:val="000B5545"/>
    <w:rsid w:val="000B557B"/>
    <w:rsid w:val="000B58FD"/>
    <w:rsid w:val="000B5A06"/>
    <w:rsid w:val="000B5AC5"/>
    <w:rsid w:val="000B5B34"/>
    <w:rsid w:val="000B5BC1"/>
    <w:rsid w:val="000B5BFB"/>
    <w:rsid w:val="000B5F03"/>
    <w:rsid w:val="000B601E"/>
    <w:rsid w:val="000B6126"/>
    <w:rsid w:val="000B64BE"/>
    <w:rsid w:val="000B6651"/>
    <w:rsid w:val="000B6ACE"/>
    <w:rsid w:val="000B70F6"/>
    <w:rsid w:val="000B74A8"/>
    <w:rsid w:val="000B7652"/>
    <w:rsid w:val="000B76A0"/>
    <w:rsid w:val="000B76F2"/>
    <w:rsid w:val="000B7721"/>
    <w:rsid w:val="000B787C"/>
    <w:rsid w:val="000B7A67"/>
    <w:rsid w:val="000B7D20"/>
    <w:rsid w:val="000B7EA2"/>
    <w:rsid w:val="000B7F36"/>
    <w:rsid w:val="000C005D"/>
    <w:rsid w:val="000C0061"/>
    <w:rsid w:val="000C0137"/>
    <w:rsid w:val="000C03A3"/>
    <w:rsid w:val="000C03CE"/>
    <w:rsid w:val="000C0437"/>
    <w:rsid w:val="000C0625"/>
    <w:rsid w:val="000C06EF"/>
    <w:rsid w:val="000C0767"/>
    <w:rsid w:val="000C0790"/>
    <w:rsid w:val="000C09A2"/>
    <w:rsid w:val="000C0C1B"/>
    <w:rsid w:val="000C0CF3"/>
    <w:rsid w:val="000C0E09"/>
    <w:rsid w:val="000C0E2E"/>
    <w:rsid w:val="000C0EB0"/>
    <w:rsid w:val="000C0FF9"/>
    <w:rsid w:val="000C1657"/>
    <w:rsid w:val="000C16EE"/>
    <w:rsid w:val="000C1940"/>
    <w:rsid w:val="000C1A72"/>
    <w:rsid w:val="000C1BA3"/>
    <w:rsid w:val="000C1BED"/>
    <w:rsid w:val="000C1CE3"/>
    <w:rsid w:val="000C1D5A"/>
    <w:rsid w:val="000C1DBB"/>
    <w:rsid w:val="000C1F38"/>
    <w:rsid w:val="000C1FB1"/>
    <w:rsid w:val="000C2156"/>
    <w:rsid w:val="000C25D3"/>
    <w:rsid w:val="000C2B94"/>
    <w:rsid w:val="000C2E46"/>
    <w:rsid w:val="000C2F34"/>
    <w:rsid w:val="000C3294"/>
    <w:rsid w:val="000C3385"/>
    <w:rsid w:val="000C35B6"/>
    <w:rsid w:val="000C35D1"/>
    <w:rsid w:val="000C38C8"/>
    <w:rsid w:val="000C3B5B"/>
    <w:rsid w:val="000C3B84"/>
    <w:rsid w:val="000C3CA5"/>
    <w:rsid w:val="000C3CEA"/>
    <w:rsid w:val="000C3D70"/>
    <w:rsid w:val="000C3DB4"/>
    <w:rsid w:val="000C4000"/>
    <w:rsid w:val="000C4165"/>
    <w:rsid w:val="000C41CB"/>
    <w:rsid w:val="000C41E1"/>
    <w:rsid w:val="000C429B"/>
    <w:rsid w:val="000C436C"/>
    <w:rsid w:val="000C4757"/>
    <w:rsid w:val="000C47F9"/>
    <w:rsid w:val="000C48B8"/>
    <w:rsid w:val="000C48FF"/>
    <w:rsid w:val="000C4929"/>
    <w:rsid w:val="000C4A4F"/>
    <w:rsid w:val="000C4ABB"/>
    <w:rsid w:val="000C4ABD"/>
    <w:rsid w:val="000C4E20"/>
    <w:rsid w:val="000C4E35"/>
    <w:rsid w:val="000C5056"/>
    <w:rsid w:val="000C532C"/>
    <w:rsid w:val="000C5399"/>
    <w:rsid w:val="000C59A4"/>
    <w:rsid w:val="000C5D12"/>
    <w:rsid w:val="000C5EEB"/>
    <w:rsid w:val="000C6002"/>
    <w:rsid w:val="000C6020"/>
    <w:rsid w:val="000C60DD"/>
    <w:rsid w:val="000C6176"/>
    <w:rsid w:val="000C6239"/>
    <w:rsid w:val="000C62B0"/>
    <w:rsid w:val="000C65DF"/>
    <w:rsid w:val="000C6728"/>
    <w:rsid w:val="000C683F"/>
    <w:rsid w:val="000C6844"/>
    <w:rsid w:val="000C6D49"/>
    <w:rsid w:val="000C6DBF"/>
    <w:rsid w:val="000C6E20"/>
    <w:rsid w:val="000C6F00"/>
    <w:rsid w:val="000C6F27"/>
    <w:rsid w:val="000C70AE"/>
    <w:rsid w:val="000C7194"/>
    <w:rsid w:val="000C71D9"/>
    <w:rsid w:val="000C7558"/>
    <w:rsid w:val="000C7912"/>
    <w:rsid w:val="000C7A91"/>
    <w:rsid w:val="000C7AAA"/>
    <w:rsid w:val="000C7C17"/>
    <w:rsid w:val="000C7CE6"/>
    <w:rsid w:val="000C7D67"/>
    <w:rsid w:val="000C7F5A"/>
    <w:rsid w:val="000C7F74"/>
    <w:rsid w:val="000D002B"/>
    <w:rsid w:val="000D0135"/>
    <w:rsid w:val="000D01DC"/>
    <w:rsid w:val="000D0242"/>
    <w:rsid w:val="000D03D2"/>
    <w:rsid w:val="000D03D5"/>
    <w:rsid w:val="000D045D"/>
    <w:rsid w:val="000D0567"/>
    <w:rsid w:val="000D0603"/>
    <w:rsid w:val="000D0A45"/>
    <w:rsid w:val="000D0A4C"/>
    <w:rsid w:val="000D0C6F"/>
    <w:rsid w:val="000D0D64"/>
    <w:rsid w:val="000D0EC2"/>
    <w:rsid w:val="000D0FBD"/>
    <w:rsid w:val="000D0FEB"/>
    <w:rsid w:val="000D1431"/>
    <w:rsid w:val="000D1465"/>
    <w:rsid w:val="000D14EF"/>
    <w:rsid w:val="000D1673"/>
    <w:rsid w:val="000D174D"/>
    <w:rsid w:val="000D179C"/>
    <w:rsid w:val="000D18EE"/>
    <w:rsid w:val="000D1902"/>
    <w:rsid w:val="000D1A05"/>
    <w:rsid w:val="000D1C47"/>
    <w:rsid w:val="000D2676"/>
    <w:rsid w:val="000D2715"/>
    <w:rsid w:val="000D275B"/>
    <w:rsid w:val="000D277F"/>
    <w:rsid w:val="000D27C8"/>
    <w:rsid w:val="000D286A"/>
    <w:rsid w:val="000D2968"/>
    <w:rsid w:val="000D29A5"/>
    <w:rsid w:val="000D2A02"/>
    <w:rsid w:val="000D2BFA"/>
    <w:rsid w:val="000D2CB2"/>
    <w:rsid w:val="000D2D3F"/>
    <w:rsid w:val="000D2E90"/>
    <w:rsid w:val="000D2FCE"/>
    <w:rsid w:val="000D316D"/>
    <w:rsid w:val="000D32E3"/>
    <w:rsid w:val="000D34E2"/>
    <w:rsid w:val="000D34E7"/>
    <w:rsid w:val="000D376C"/>
    <w:rsid w:val="000D3931"/>
    <w:rsid w:val="000D3A99"/>
    <w:rsid w:val="000D3AD2"/>
    <w:rsid w:val="000D3B8C"/>
    <w:rsid w:val="000D3F03"/>
    <w:rsid w:val="000D4440"/>
    <w:rsid w:val="000D4627"/>
    <w:rsid w:val="000D47B7"/>
    <w:rsid w:val="000D47C8"/>
    <w:rsid w:val="000D48FB"/>
    <w:rsid w:val="000D4933"/>
    <w:rsid w:val="000D49ED"/>
    <w:rsid w:val="000D4AB8"/>
    <w:rsid w:val="000D4CA1"/>
    <w:rsid w:val="000D4D38"/>
    <w:rsid w:val="000D4DE1"/>
    <w:rsid w:val="000D4E46"/>
    <w:rsid w:val="000D5225"/>
    <w:rsid w:val="000D531E"/>
    <w:rsid w:val="000D541F"/>
    <w:rsid w:val="000D581F"/>
    <w:rsid w:val="000D591A"/>
    <w:rsid w:val="000D5C46"/>
    <w:rsid w:val="000D5E9D"/>
    <w:rsid w:val="000D5EEE"/>
    <w:rsid w:val="000D5F6D"/>
    <w:rsid w:val="000D5FC1"/>
    <w:rsid w:val="000D64C4"/>
    <w:rsid w:val="000D64D2"/>
    <w:rsid w:val="000D64F5"/>
    <w:rsid w:val="000D6519"/>
    <w:rsid w:val="000D6630"/>
    <w:rsid w:val="000D697A"/>
    <w:rsid w:val="000D6B58"/>
    <w:rsid w:val="000D6EF9"/>
    <w:rsid w:val="000D6FDD"/>
    <w:rsid w:val="000D7228"/>
    <w:rsid w:val="000D7510"/>
    <w:rsid w:val="000D7519"/>
    <w:rsid w:val="000D7552"/>
    <w:rsid w:val="000D761F"/>
    <w:rsid w:val="000D76B8"/>
    <w:rsid w:val="000D77FD"/>
    <w:rsid w:val="000D7AC4"/>
    <w:rsid w:val="000D7C1A"/>
    <w:rsid w:val="000D7C48"/>
    <w:rsid w:val="000E0157"/>
    <w:rsid w:val="000E04B0"/>
    <w:rsid w:val="000E0627"/>
    <w:rsid w:val="000E08DD"/>
    <w:rsid w:val="000E0959"/>
    <w:rsid w:val="000E0AD2"/>
    <w:rsid w:val="000E0BD3"/>
    <w:rsid w:val="000E0D3C"/>
    <w:rsid w:val="000E0DCD"/>
    <w:rsid w:val="000E0F87"/>
    <w:rsid w:val="000E12DB"/>
    <w:rsid w:val="000E131C"/>
    <w:rsid w:val="000E14CF"/>
    <w:rsid w:val="000E16CC"/>
    <w:rsid w:val="000E177B"/>
    <w:rsid w:val="000E1810"/>
    <w:rsid w:val="000E19A1"/>
    <w:rsid w:val="000E19C8"/>
    <w:rsid w:val="000E1BEF"/>
    <w:rsid w:val="000E1C48"/>
    <w:rsid w:val="000E1D04"/>
    <w:rsid w:val="000E1F0D"/>
    <w:rsid w:val="000E22BB"/>
    <w:rsid w:val="000E22C7"/>
    <w:rsid w:val="000E289E"/>
    <w:rsid w:val="000E2A46"/>
    <w:rsid w:val="000E2F88"/>
    <w:rsid w:val="000E2F9C"/>
    <w:rsid w:val="000E3104"/>
    <w:rsid w:val="000E335E"/>
    <w:rsid w:val="000E36AE"/>
    <w:rsid w:val="000E3740"/>
    <w:rsid w:val="000E38A0"/>
    <w:rsid w:val="000E3974"/>
    <w:rsid w:val="000E3995"/>
    <w:rsid w:val="000E3D2C"/>
    <w:rsid w:val="000E3F8A"/>
    <w:rsid w:val="000E4044"/>
    <w:rsid w:val="000E40B3"/>
    <w:rsid w:val="000E40BE"/>
    <w:rsid w:val="000E40FE"/>
    <w:rsid w:val="000E4135"/>
    <w:rsid w:val="000E426C"/>
    <w:rsid w:val="000E4279"/>
    <w:rsid w:val="000E4389"/>
    <w:rsid w:val="000E44C9"/>
    <w:rsid w:val="000E44F3"/>
    <w:rsid w:val="000E4582"/>
    <w:rsid w:val="000E46AA"/>
    <w:rsid w:val="000E470B"/>
    <w:rsid w:val="000E4B6F"/>
    <w:rsid w:val="000E4B86"/>
    <w:rsid w:val="000E4CE1"/>
    <w:rsid w:val="000E4F31"/>
    <w:rsid w:val="000E4FB3"/>
    <w:rsid w:val="000E52AD"/>
    <w:rsid w:val="000E5410"/>
    <w:rsid w:val="000E542F"/>
    <w:rsid w:val="000E5BDB"/>
    <w:rsid w:val="000E5DFB"/>
    <w:rsid w:val="000E5EFA"/>
    <w:rsid w:val="000E5F1A"/>
    <w:rsid w:val="000E5FCB"/>
    <w:rsid w:val="000E5FF4"/>
    <w:rsid w:val="000E62C0"/>
    <w:rsid w:val="000E6348"/>
    <w:rsid w:val="000E64F2"/>
    <w:rsid w:val="000E66FA"/>
    <w:rsid w:val="000E6932"/>
    <w:rsid w:val="000E69AB"/>
    <w:rsid w:val="000E6A24"/>
    <w:rsid w:val="000E6BA4"/>
    <w:rsid w:val="000E6DF7"/>
    <w:rsid w:val="000E6E11"/>
    <w:rsid w:val="000E6F4E"/>
    <w:rsid w:val="000E709C"/>
    <w:rsid w:val="000E73F4"/>
    <w:rsid w:val="000E77F2"/>
    <w:rsid w:val="000E7B93"/>
    <w:rsid w:val="000E7C90"/>
    <w:rsid w:val="000E7DB2"/>
    <w:rsid w:val="000E7E1C"/>
    <w:rsid w:val="000F0172"/>
    <w:rsid w:val="000F01EF"/>
    <w:rsid w:val="000F04A6"/>
    <w:rsid w:val="000F069F"/>
    <w:rsid w:val="000F0961"/>
    <w:rsid w:val="000F0B93"/>
    <w:rsid w:val="000F0BE0"/>
    <w:rsid w:val="000F0CA6"/>
    <w:rsid w:val="000F0CCF"/>
    <w:rsid w:val="000F0E70"/>
    <w:rsid w:val="000F0FD1"/>
    <w:rsid w:val="000F0FEF"/>
    <w:rsid w:val="000F10A5"/>
    <w:rsid w:val="000F12B4"/>
    <w:rsid w:val="000F174C"/>
    <w:rsid w:val="000F1782"/>
    <w:rsid w:val="000F186C"/>
    <w:rsid w:val="000F18F9"/>
    <w:rsid w:val="000F1908"/>
    <w:rsid w:val="000F1A0B"/>
    <w:rsid w:val="000F1AA5"/>
    <w:rsid w:val="000F1D4A"/>
    <w:rsid w:val="000F1FE9"/>
    <w:rsid w:val="000F2043"/>
    <w:rsid w:val="000F2066"/>
    <w:rsid w:val="000F21FE"/>
    <w:rsid w:val="000F22EA"/>
    <w:rsid w:val="000F22FD"/>
    <w:rsid w:val="000F2408"/>
    <w:rsid w:val="000F245A"/>
    <w:rsid w:val="000F24A7"/>
    <w:rsid w:val="000F25D5"/>
    <w:rsid w:val="000F26F7"/>
    <w:rsid w:val="000F27D1"/>
    <w:rsid w:val="000F2953"/>
    <w:rsid w:val="000F2F06"/>
    <w:rsid w:val="000F2FFF"/>
    <w:rsid w:val="000F30A0"/>
    <w:rsid w:val="000F3180"/>
    <w:rsid w:val="000F3247"/>
    <w:rsid w:val="000F37FA"/>
    <w:rsid w:val="000F391E"/>
    <w:rsid w:val="000F3965"/>
    <w:rsid w:val="000F3B9B"/>
    <w:rsid w:val="000F3DA3"/>
    <w:rsid w:val="000F3FA7"/>
    <w:rsid w:val="000F403E"/>
    <w:rsid w:val="000F4163"/>
    <w:rsid w:val="000F429C"/>
    <w:rsid w:val="000F4514"/>
    <w:rsid w:val="000F49E8"/>
    <w:rsid w:val="000F4B1B"/>
    <w:rsid w:val="000F4BB1"/>
    <w:rsid w:val="000F4CC8"/>
    <w:rsid w:val="000F4D60"/>
    <w:rsid w:val="000F5105"/>
    <w:rsid w:val="000F52C6"/>
    <w:rsid w:val="000F52F6"/>
    <w:rsid w:val="000F5381"/>
    <w:rsid w:val="000F5546"/>
    <w:rsid w:val="000F56EC"/>
    <w:rsid w:val="000F575D"/>
    <w:rsid w:val="000F5859"/>
    <w:rsid w:val="000F590E"/>
    <w:rsid w:val="000F591B"/>
    <w:rsid w:val="000F5D35"/>
    <w:rsid w:val="000F6072"/>
    <w:rsid w:val="000F6083"/>
    <w:rsid w:val="000F6101"/>
    <w:rsid w:val="000F617C"/>
    <w:rsid w:val="000F6262"/>
    <w:rsid w:val="000F63D0"/>
    <w:rsid w:val="000F6519"/>
    <w:rsid w:val="000F66BC"/>
    <w:rsid w:val="000F6875"/>
    <w:rsid w:val="000F6CB1"/>
    <w:rsid w:val="000F6E96"/>
    <w:rsid w:val="000F701E"/>
    <w:rsid w:val="000F714E"/>
    <w:rsid w:val="000F7152"/>
    <w:rsid w:val="000F722E"/>
    <w:rsid w:val="000F7242"/>
    <w:rsid w:val="000F73F6"/>
    <w:rsid w:val="000F767F"/>
    <w:rsid w:val="000F76B8"/>
    <w:rsid w:val="000F784C"/>
    <w:rsid w:val="000F7983"/>
    <w:rsid w:val="000F7AA5"/>
    <w:rsid w:val="000F7D63"/>
    <w:rsid w:val="00100114"/>
    <w:rsid w:val="00100209"/>
    <w:rsid w:val="00100239"/>
    <w:rsid w:val="00100586"/>
    <w:rsid w:val="001006D3"/>
    <w:rsid w:val="001008B4"/>
    <w:rsid w:val="00100ABC"/>
    <w:rsid w:val="00100BA3"/>
    <w:rsid w:val="00100C4C"/>
    <w:rsid w:val="00100D0F"/>
    <w:rsid w:val="00100DCD"/>
    <w:rsid w:val="00100E79"/>
    <w:rsid w:val="00100F0F"/>
    <w:rsid w:val="00100F6D"/>
    <w:rsid w:val="0010109C"/>
    <w:rsid w:val="001010D0"/>
    <w:rsid w:val="0010117B"/>
    <w:rsid w:val="001013D7"/>
    <w:rsid w:val="00101531"/>
    <w:rsid w:val="001017AE"/>
    <w:rsid w:val="0010181D"/>
    <w:rsid w:val="00101928"/>
    <w:rsid w:val="00101A1C"/>
    <w:rsid w:val="00101A59"/>
    <w:rsid w:val="00102020"/>
    <w:rsid w:val="00102101"/>
    <w:rsid w:val="0010216D"/>
    <w:rsid w:val="0010235F"/>
    <w:rsid w:val="00102421"/>
    <w:rsid w:val="001025A3"/>
    <w:rsid w:val="00102756"/>
    <w:rsid w:val="0010290A"/>
    <w:rsid w:val="00102A28"/>
    <w:rsid w:val="00102A7E"/>
    <w:rsid w:val="00102ACD"/>
    <w:rsid w:val="00102B00"/>
    <w:rsid w:val="00102E98"/>
    <w:rsid w:val="00103057"/>
    <w:rsid w:val="00103641"/>
    <w:rsid w:val="001036CD"/>
    <w:rsid w:val="001037C1"/>
    <w:rsid w:val="001038FF"/>
    <w:rsid w:val="00103A5C"/>
    <w:rsid w:val="00103D35"/>
    <w:rsid w:val="00103FDC"/>
    <w:rsid w:val="00104042"/>
    <w:rsid w:val="001041B7"/>
    <w:rsid w:val="00104292"/>
    <w:rsid w:val="0010459F"/>
    <w:rsid w:val="00104676"/>
    <w:rsid w:val="0010486C"/>
    <w:rsid w:val="00104893"/>
    <w:rsid w:val="00104910"/>
    <w:rsid w:val="00104A2B"/>
    <w:rsid w:val="00104AA0"/>
    <w:rsid w:val="00104AAA"/>
    <w:rsid w:val="00104ACB"/>
    <w:rsid w:val="00104B3A"/>
    <w:rsid w:val="00105056"/>
    <w:rsid w:val="00105176"/>
    <w:rsid w:val="001051EF"/>
    <w:rsid w:val="0010529A"/>
    <w:rsid w:val="001052E0"/>
    <w:rsid w:val="00105454"/>
    <w:rsid w:val="00105483"/>
    <w:rsid w:val="001057D8"/>
    <w:rsid w:val="00105C32"/>
    <w:rsid w:val="001060A8"/>
    <w:rsid w:val="00106233"/>
    <w:rsid w:val="00106281"/>
    <w:rsid w:val="001063CC"/>
    <w:rsid w:val="001064BC"/>
    <w:rsid w:val="001064D8"/>
    <w:rsid w:val="001064ED"/>
    <w:rsid w:val="00106666"/>
    <w:rsid w:val="001066AE"/>
    <w:rsid w:val="0010670C"/>
    <w:rsid w:val="0010672B"/>
    <w:rsid w:val="001068B0"/>
    <w:rsid w:val="001068BD"/>
    <w:rsid w:val="001068CA"/>
    <w:rsid w:val="00106A28"/>
    <w:rsid w:val="00106ACB"/>
    <w:rsid w:val="00106B53"/>
    <w:rsid w:val="00106DF6"/>
    <w:rsid w:val="00106F12"/>
    <w:rsid w:val="00106FF0"/>
    <w:rsid w:val="00107000"/>
    <w:rsid w:val="0010706A"/>
    <w:rsid w:val="00107192"/>
    <w:rsid w:val="001073D6"/>
    <w:rsid w:val="00107666"/>
    <w:rsid w:val="00107690"/>
    <w:rsid w:val="001076E1"/>
    <w:rsid w:val="0010776C"/>
    <w:rsid w:val="0010799A"/>
    <w:rsid w:val="00107A5A"/>
    <w:rsid w:val="00107B42"/>
    <w:rsid w:val="00107D1F"/>
    <w:rsid w:val="00107ECB"/>
    <w:rsid w:val="0011001F"/>
    <w:rsid w:val="00110100"/>
    <w:rsid w:val="0011010A"/>
    <w:rsid w:val="0011019F"/>
    <w:rsid w:val="001101AE"/>
    <w:rsid w:val="001101F3"/>
    <w:rsid w:val="0011036C"/>
    <w:rsid w:val="0011043E"/>
    <w:rsid w:val="001107D8"/>
    <w:rsid w:val="0011083F"/>
    <w:rsid w:val="00110F28"/>
    <w:rsid w:val="00111125"/>
    <w:rsid w:val="001111AD"/>
    <w:rsid w:val="001115F0"/>
    <w:rsid w:val="00111710"/>
    <w:rsid w:val="00111B42"/>
    <w:rsid w:val="00111E08"/>
    <w:rsid w:val="00111EB4"/>
    <w:rsid w:val="00111F8B"/>
    <w:rsid w:val="00112089"/>
    <w:rsid w:val="00112328"/>
    <w:rsid w:val="001124B3"/>
    <w:rsid w:val="001126C8"/>
    <w:rsid w:val="00112A5C"/>
    <w:rsid w:val="00112A8F"/>
    <w:rsid w:val="00112B0D"/>
    <w:rsid w:val="00112B14"/>
    <w:rsid w:val="00112E80"/>
    <w:rsid w:val="00112EA0"/>
    <w:rsid w:val="00112EDB"/>
    <w:rsid w:val="00112F83"/>
    <w:rsid w:val="0011300A"/>
    <w:rsid w:val="0011365D"/>
    <w:rsid w:val="0011366D"/>
    <w:rsid w:val="0011370B"/>
    <w:rsid w:val="0011371C"/>
    <w:rsid w:val="00113736"/>
    <w:rsid w:val="0011394F"/>
    <w:rsid w:val="001139B1"/>
    <w:rsid w:val="00113AF4"/>
    <w:rsid w:val="00113B97"/>
    <w:rsid w:val="00113D82"/>
    <w:rsid w:val="00113EB4"/>
    <w:rsid w:val="00113F20"/>
    <w:rsid w:val="00113FF2"/>
    <w:rsid w:val="001141C8"/>
    <w:rsid w:val="001143D5"/>
    <w:rsid w:val="001145F7"/>
    <w:rsid w:val="001146AA"/>
    <w:rsid w:val="001146FF"/>
    <w:rsid w:val="00114922"/>
    <w:rsid w:val="001149D6"/>
    <w:rsid w:val="00114ACD"/>
    <w:rsid w:val="00114BE3"/>
    <w:rsid w:val="00114C1B"/>
    <w:rsid w:val="00114CC9"/>
    <w:rsid w:val="00114E7F"/>
    <w:rsid w:val="00114EBD"/>
    <w:rsid w:val="00114ED6"/>
    <w:rsid w:val="00114F90"/>
    <w:rsid w:val="00115071"/>
    <w:rsid w:val="00115116"/>
    <w:rsid w:val="001151C5"/>
    <w:rsid w:val="00115267"/>
    <w:rsid w:val="001154A4"/>
    <w:rsid w:val="001155B6"/>
    <w:rsid w:val="00115731"/>
    <w:rsid w:val="0011581E"/>
    <w:rsid w:val="001158E6"/>
    <w:rsid w:val="00115991"/>
    <w:rsid w:val="00115A8A"/>
    <w:rsid w:val="00115D58"/>
    <w:rsid w:val="00115F07"/>
    <w:rsid w:val="001161A6"/>
    <w:rsid w:val="00116260"/>
    <w:rsid w:val="00116366"/>
    <w:rsid w:val="00116381"/>
    <w:rsid w:val="0011650A"/>
    <w:rsid w:val="00116527"/>
    <w:rsid w:val="00116AAE"/>
    <w:rsid w:val="00116F50"/>
    <w:rsid w:val="00117096"/>
    <w:rsid w:val="001170D2"/>
    <w:rsid w:val="0011724B"/>
    <w:rsid w:val="00117299"/>
    <w:rsid w:val="001172E9"/>
    <w:rsid w:val="00117324"/>
    <w:rsid w:val="00117349"/>
    <w:rsid w:val="001177BD"/>
    <w:rsid w:val="0011788F"/>
    <w:rsid w:val="0011799D"/>
    <w:rsid w:val="001179D2"/>
    <w:rsid w:val="00117A76"/>
    <w:rsid w:val="00117BF1"/>
    <w:rsid w:val="00117CE3"/>
    <w:rsid w:val="00117D4F"/>
    <w:rsid w:val="00117DE3"/>
    <w:rsid w:val="00117FB1"/>
    <w:rsid w:val="0012003A"/>
    <w:rsid w:val="00120140"/>
    <w:rsid w:val="001203B9"/>
    <w:rsid w:val="001203C9"/>
    <w:rsid w:val="00120707"/>
    <w:rsid w:val="001207D3"/>
    <w:rsid w:val="001207DF"/>
    <w:rsid w:val="00120A14"/>
    <w:rsid w:val="00120B8C"/>
    <w:rsid w:val="00120CD2"/>
    <w:rsid w:val="00120FAD"/>
    <w:rsid w:val="001212F0"/>
    <w:rsid w:val="00121489"/>
    <w:rsid w:val="0012158E"/>
    <w:rsid w:val="0012166C"/>
    <w:rsid w:val="001216C5"/>
    <w:rsid w:val="00121752"/>
    <w:rsid w:val="001217A1"/>
    <w:rsid w:val="0012195A"/>
    <w:rsid w:val="00121968"/>
    <w:rsid w:val="00121A8B"/>
    <w:rsid w:val="00121C44"/>
    <w:rsid w:val="00121D8E"/>
    <w:rsid w:val="00121FCB"/>
    <w:rsid w:val="001228E0"/>
    <w:rsid w:val="00122A64"/>
    <w:rsid w:val="00122BE6"/>
    <w:rsid w:val="00122C86"/>
    <w:rsid w:val="00122CFF"/>
    <w:rsid w:val="0012302A"/>
    <w:rsid w:val="001230BA"/>
    <w:rsid w:val="001232DE"/>
    <w:rsid w:val="001233CB"/>
    <w:rsid w:val="00123417"/>
    <w:rsid w:val="001236BA"/>
    <w:rsid w:val="0012372C"/>
    <w:rsid w:val="001238FB"/>
    <w:rsid w:val="001239CD"/>
    <w:rsid w:val="00123B2F"/>
    <w:rsid w:val="00123F78"/>
    <w:rsid w:val="0012405E"/>
    <w:rsid w:val="00124496"/>
    <w:rsid w:val="001244F9"/>
    <w:rsid w:val="00124C6D"/>
    <w:rsid w:val="00124CE3"/>
    <w:rsid w:val="00124CF7"/>
    <w:rsid w:val="00124D17"/>
    <w:rsid w:val="00124DB5"/>
    <w:rsid w:val="00125407"/>
    <w:rsid w:val="0012540D"/>
    <w:rsid w:val="001254ED"/>
    <w:rsid w:val="00125659"/>
    <w:rsid w:val="0012568C"/>
    <w:rsid w:val="001256B0"/>
    <w:rsid w:val="001257DB"/>
    <w:rsid w:val="00125A01"/>
    <w:rsid w:val="00125AB7"/>
    <w:rsid w:val="00125CA3"/>
    <w:rsid w:val="00126018"/>
    <w:rsid w:val="0012638F"/>
    <w:rsid w:val="0012654C"/>
    <w:rsid w:val="00126562"/>
    <w:rsid w:val="00126732"/>
    <w:rsid w:val="00126746"/>
    <w:rsid w:val="00126808"/>
    <w:rsid w:val="001268F7"/>
    <w:rsid w:val="00126985"/>
    <w:rsid w:val="00126A98"/>
    <w:rsid w:val="00126BE1"/>
    <w:rsid w:val="00126C5A"/>
    <w:rsid w:val="00126CE5"/>
    <w:rsid w:val="00126EA8"/>
    <w:rsid w:val="0012730E"/>
    <w:rsid w:val="001273C1"/>
    <w:rsid w:val="001275BA"/>
    <w:rsid w:val="001275F4"/>
    <w:rsid w:val="001276EB"/>
    <w:rsid w:val="00127986"/>
    <w:rsid w:val="00127D37"/>
    <w:rsid w:val="00127F45"/>
    <w:rsid w:val="00127F54"/>
    <w:rsid w:val="00130122"/>
    <w:rsid w:val="0013024B"/>
    <w:rsid w:val="001303F4"/>
    <w:rsid w:val="00130627"/>
    <w:rsid w:val="001308C9"/>
    <w:rsid w:val="001309CF"/>
    <w:rsid w:val="00130E20"/>
    <w:rsid w:val="00130E2A"/>
    <w:rsid w:val="00130E93"/>
    <w:rsid w:val="00130F91"/>
    <w:rsid w:val="00130F9E"/>
    <w:rsid w:val="00131016"/>
    <w:rsid w:val="001310E8"/>
    <w:rsid w:val="0013111F"/>
    <w:rsid w:val="00131158"/>
    <w:rsid w:val="001314E3"/>
    <w:rsid w:val="00131634"/>
    <w:rsid w:val="001316C1"/>
    <w:rsid w:val="00131880"/>
    <w:rsid w:val="0013188B"/>
    <w:rsid w:val="00131A9C"/>
    <w:rsid w:val="00131C8C"/>
    <w:rsid w:val="00131D75"/>
    <w:rsid w:val="00131EE2"/>
    <w:rsid w:val="00132127"/>
    <w:rsid w:val="00132217"/>
    <w:rsid w:val="00132A21"/>
    <w:rsid w:val="00132AB2"/>
    <w:rsid w:val="00132FA3"/>
    <w:rsid w:val="00132FD4"/>
    <w:rsid w:val="00133405"/>
    <w:rsid w:val="0013354D"/>
    <w:rsid w:val="001335C7"/>
    <w:rsid w:val="00133682"/>
    <w:rsid w:val="00133919"/>
    <w:rsid w:val="00133A38"/>
    <w:rsid w:val="00133B32"/>
    <w:rsid w:val="00133C3F"/>
    <w:rsid w:val="00133CBE"/>
    <w:rsid w:val="00133D29"/>
    <w:rsid w:val="00133D31"/>
    <w:rsid w:val="00133DB7"/>
    <w:rsid w:val="00133ED2"/>
    <w:rsid w:val="00133F22"/>
    <w:rsid w:val="00134180"/>
    <w:rsid w:val="001341A1"/>
    <w:rsid w:val="00134252"/>
    <w:rsid w:val="00134320"/>
    <w:rsid w:val="001343CD"/>
    <w:rsid w:val="0013469F"/>
    <w:rsid w:val="0013480B"/>
    <w:rsid w:val="00134898"/>
    <w:rsid w:val="001348EC"/>
    <w:rsid w:val="00134B40"/>
    <w:rsid w:val="00134C36"/>
    <w:rsid w:val="00134E38"/>
    <w:rsid w:val="00134F42"/>
    <w:rsid w:val="00134FD6"/>
    <w:rsid w:val="00135021"/>
    <w:rsid w:val="001350A8"/>
    <w:rsid w:val="001350CB"/>
    <w:rsid w:val="0013512D"/>
    <w:rsid w:val="0013525F"/>
    <w:rsid w:val="001355E0"/>
    <w:rsid w:val="001357FF"/>
    <w:rsid w:val="00135906"/>
    <w:rsid w:val="0013592A"/>
    <w:rsid w:val="00135958"/>
    <w:rsid w:val="001359EF"/>
    <w:rsid w:val="00135F0B"/>
    <w:rsid w:val="00136080"/>
    <w:rsid w:val="001360D0"/>
    <w:rsid w:val="001360E8"/>
    <w:rsid w:val="001360F2"/>
    <w:rsid w:val="0013616B"/>
    <w:rsid w:val="00136323"/>
    <w:rsid w:val="001363A5"/>
    <w:rsid w:val="00136529"/>
    <w:rsid w:val="001366A3"/>
    <w:rsid w:val="0013681E"/>
    <w:rsid w:val="00136ADD"/>
    <w:rsid w:val="00136B28"/>
    <w:rsid w:val="00136B77"/>
    <w:rsid w:val="00136D40"/>
    <w:rsid w:val="00136DBB"/>
    <w:rsid w:val="00137203"/>
    <w:rsid w:val="001373E8"/>
    <w:rsid w:val="0013742B"/>
    <w:rsid w:val="00137485"/>
    <w:rsid w:val="001375A7"/>
    <w:rsid w:val="0013766C"/>
    <w:rsid w:val="0013770F"/>
    <w:rsid w:val="00137770"/>
    <w:rsid w:val="0013784E"/>
    <w:rsid w:val="00137866"/>
    <w:rsid w:val="00137931"/>
    <w:rsid w:val="00137AB3"/>
    <w:rsid w:val="00137C02"/>
    <w:rsid w:val="00137C48"/>
    <w:rsid w:val="00137CD2"/>
    <w:rsid w:val="00137D1C"/>
    <w:rsid w:val="00137E8E"/>
    <w:rsid w:val="00140360"/>
    <w:rsid w:val="00140366"/>
    <w:rsid w:val="001403D3"/>
    <w:rsid w:val="00140483"/>
    <w:rsid w:val="00140858"/>
    <w:rsid w:val="0014085B"/>
    <w:rsid w:val="00140918"/>
    <w:rsid w:val="00140A2C"/>
    <w:rsid w:val="00140C14"/>
    <w:rsid w:val="00140F96"/>
    <w:rsid w:val="00140FEE"/>
    <w:rsid w:val="00141084"/>
    <w:rsid w:val="001410E8"/>
    <w:rsid w:val="0014118D"/>
    <w:rsid w:val="00141234"/>
    <w:rsid w:val="0014131B"/>
    <w:rsid w:val="0014148C"/>
    <w:rsid w:val="0014155F"/>
    <w:rsid w:val="00141569"/>
    <w:rsid w:val="001417E6"/>
    <w:rsid w:val="0014190C"/>
    <w:rsid w:val="001419D7"/>
    <w:rsid w:val="001419DD"/>
    <w:rsid w:val="00141C00"/>
    <w:rsid w:val="00141D33"/>
    <w:rsid w:val="00141D67"/>
    <w:rsid w:val="00141E01"/>
    <w:rsid w:val="00141F2E"/>
    <w:rsid w:val="00141F37"/>
    <w:rsid w:val="00141F93"/>
    <w:rsid w:val="001421B5"/>
    <w:rsid w:val="00142322"/>
    <w:rsid w:val="00142441"/>
    <w:rsid w:val="00142536"/>
    <w:rsid w:val="00142622"/>
    <w:rsid w:val="001426F1"/>
    <w:rsid w:val="001427B4"/>
    <w:rsid w:val="001434E6"/>
    <w:rsid w:val="00143643"/>
    <w:rsid w:val="00143644"/>
    <w:rsid w:val="00143647"/>
    <w:rsid w:val="00143743"/>
    <w:rsid w:val="001437E1"/>
    <w:rsid w:val="001439D4"/>
    <w:rsid w:val="00143A79"/>
    <w:rsid w:val="00143AC9"/>
    <w:rsid w:val="00143B3C"/>
    <w:rsid w:val="00143D00"/>
    <w:rsid w:val="00143FB0"/>
    <w:rsid w:val="00143FBD"/>
    <w:rsid w:val="001440D4"/>
    <w:rsid w:val="0014410E"/>
    <w:rsid w:val="0014463D"/>
    <w:rsid w:val="00144643"/>
    <w:rsid w:val="00144693"/>
    <w:rsid w:val="001446FA"/>
    <w:rsid w:val="0014475D"/>
    <w:rsid w:val="0014493B"/>
    <w:rsid w:val="001449C6"/>
    <w:rsid w:val="00144A36"/>
    <w:rsid w:val="00144A80"/>
    <w:rsid w:val="00144C03"/>
    <w:rsid w:val="00144E88"/>
    <w:rsid w:val="00144E9F"/>
    <w:rsid w:val="00144FCA"/>
    <w:rsid w:val="001450C4"/>
    <w:rsid w:val="001452E9"/>
    <w:rsid w:val="00145309"/>
    <w:rsid w:val="00145466"/>
    <w:rsid w:val="00145469"/>
    <w:rsid w:val="0014554A"/>
    <w:rsid w:val="00145660"/>
    <w:rsid w:val="0014578E"/>
    <w:rsid w:val="00145890"/>
    <w:rsid w:val="00145E31"/>
    <w:rsid w:val="00145FE0"/>
    <w:rsid w:val="0014628C"/>
    <w:rsid w:val="00146348"/>
    <w:rsid w:val="0014652F"/>
    <w:rsid w:val="00146531"/>
    <w:rsid w:val="0014662C"/>
    <w:rsid w:val="001466ED"/>
    <w:rsid w:val="001466F5"/>
    <w:rsid w:val="00146813"/>
    <w:rsid w:val="001469CC"/>
    <w:rsid w:val="00146E36"/>
    <w:rsid w:val="00147067"/>
    <w:rsid w:val="00147152"/>
    <w:rsid w:val="00147178"/>
    <w:rsid w:val="0014737D"/>
    <w:rsid w:val="00147898"/>
    <w:rsid w:val="001479CC"/>
    <w:rsid w:val="00147A0A"/>
    <w:rsid w:val="00147A8F"/>
    <w:rsid w:val="00147B0D"/>
    <w:rsid w:val="00147D9E"/>
    <w:rsid w:val="00147EF4"/>
    <w:rsid w:val="00147EFD"/>
    <w:rsid w:val="0015052A"/>
    <w:rsid w:val="00150616"/>
    <w:rsid w:val="001508EC"/>
    <w:rsid w:val="00150944"/>
    <w:rsid w:val="00150949"/>
    <w:rsid w:val="00150B2F"/>
    <w:rsid w:val="00150B47"/>
    <w:rsid w:val="00150B96"/>
    <w:rsid w:val="00150FEB"/>
    <w:rsid w:val="0015144B"/>
    <w:rsid w:val="00151669"/>
    <w:rsid w:val="00151925"/>
    <w:rsid w:val="00151ADE"/>
    <w:rsid w:val="00151BCB"/>
    <w:rsid w:val="00151BCC"/>
    <w:rsid w:val="00151CC2"/>
    <w:rsid w:val="00151E20"/>
    <w:rsid w:val="00151F82"/>
    <w:rsid w:val="00151FFF"/>
    <w:rsid w:val="00152016"/>
    <w:rsid w:val="0015221E"/>
    <w:rsid w:val="001522E2"/>
    <w:rsid w:val="00152376"/>
    <w:rsid w:val="0015238E"/>
    <w:rsid w:val="00152441"/>
    <w:rsid w:val="001524E5"/>
    <w:rsid w:val="001528E5"/>
    <w:rsid w:val="00152BFA"/>
    <w:rsid w:val="00152CA5"/>
    <w:rsid w:val="00152D12"/>
    <w:rsid w:val="00152D52"/>
    <w:rsid w:val="00152D87"/>
    <w:rsid w:val="001530B9"/>
    <w:rsid w:val="00153592"/>
    <w:rsid w:val="00153675"/>
    <w:rsid w:val="00153685"/>
    <w:rsid w:val="001536C3"/>
    <w:rsid w:val="001536E2"/>
    <w:rsid w:val="00153826"/>
    <w:rsid w:val="00153B1B"/>
    <w:rsid w:val="00153B85"/>
    <w:rsid w:val="00153C5A"/>
    <w:rsid w:val="0015412A"/>
    <w:rsid w:val="00154185"/>
    <w:rsid w:val="001543F7"/>
    <w:rsid w:val="001544F0"/>
    <w:rsid w:val="0015482C"/>
    <w:rsid w:val="0015487C"/>
    <w:rsid w:val="001549E9"/>
    <w:rsid w:val="001549EA"/>
    <w:rsid w:val="00154A1B"/>
    <w:rsid w:val="00154A34"/>
    <w:rsid w:val="00154CE3"/>
    <w:rsid w:val="00154EEA"/>
    <w:rsid w:val="001550FE"/>
    <w:rsid w:val="00155385"/>
    <w:rsid w:val="001553AE"/>
    <w:rsid w:val="001554DB"/>
    <w:rsid w:val="00155541"/>
    <w:rsid w:val="00155559"/>
    <w:rsid w:val="0015591C"/>
    <w:rsid w:val="00155B54"/>
    <w:rsid w:val="00155CAD"/>
    <w:rsid w:val="00155CDC"/>
    <w:rsid w:val="00155E1E"/>
    <w:rsid w:val="00155ED9"/>
    <w:rsid w:val="00155EEC"/>
    <w:rsid w:val="00155FCB"/>
    <w:rsid w:val="00156011"/>
    <w:rsid w:val="00156312"/>
    <w:rsid w:val="001563D9"/>
    <w:rsid w:val="001564E8"/>
    <w:rsid w:val="0015685C"/>
    <w:rsid w:val="00156A7C"/>
    <w:rsid w:val="00156DF7"/>
    <w:rsid w:val="00156E80"/>
    <w:rsid w:val="00156EB6"/>
    <w:rsid w:val="00156EBC"/>
    <w:rsid w:val="00156FC2"/>
    <w:rsid w:val="00156FE2"/>
    <w:rsid w:val="00157380"/>
    <w:rsid w:val="00157578"/>
    <w:rsid w:val="001575AC"/>
    <w:rsid w:val="00157615"/>
    <w:rsid w:val="0015777D"/>
    <w:rsid w:val="001578C5"/>
    <w:rsid w:val="00157A28"/>
    <w:rsid w:val="00157A80"/>
    <w:rsid w:val="00157B20"/>
    <w:rsid w:val="00157B3A"/>
    <w:rsid w:val="00157D82"/>
    <w:rsid w:val="00157DA9"/>
    <w:rsid w:val="00157EE6"/>
    <w:rsid w:val="00157EF9"/>
    <w:rsid w:val="00160206"/>
    <w:rsid w:val="00160277"/>
    <w:rsid w:val="00160278"/>
    <w:rsid w:val="001602E1"/>
    <w:rsid w:val="00160379"/>
    <w:rsid w:val="00160693"/>
    <w:rsid w:val="001608AB"/>
    <w:rsid w:val="00160A96"/>
    <w:rsid w:val="00160C35"/>
    <w:rsid w:val="00161039"/>
    <w:rsid w:val="0016115C"/>
    <w:rsid w:val="0016123C"/>
    <w:rsid w:val="001613B4"/>
    <w:rsid w:val="001615F7"/>
    <w:rsid w:val="00161876"/>
    <w:rsid w:val="001618B4"/>
    <w:rsid w:val="00161A5F"/>
    <w:rsid w:val="00161AB1"/>
    <w:rsid w:val="00161B82"/>
    <w:rsid w:val="00161BFC"/>
    <w:rsid w:val="00161D4B"/>
    <w:rsid w:val="00161D63"/>
    <w:rsid w:val="00161F81"/>
    <w:rsid w:val="0016233A"/>
    <w:rsid w:val="00162660"/>
    <w:rsid w:val="00162788"/>
    <w:rsid w:val="00162A0F"/>
    <w:rsid w:val="00162A71"/>
    <w:rsid w:val="00162AA3"/>
    <w:rsid w:val="0016313F"/>
    <w:rsid w:val="00163265"/>
    <w:rsid w:val="001632BA"/>
    <w:rsid w:val="001634DB"/>
    <w:rsid w:val="001637A4"/>
    <w:rsid w:val="00163A01"/>
    <w:rsid w:val="00163B18"/>
    <w:rsid w:val="00164070"/>
    <w:rsid w:val="0016441D"/>
    <w:rsid w:val="001644BF"/>
    <w:rsid w:val="0016476D"/>
    <w:rsid w:val="00164890"/>
    <w:rsid w:val="00164936"/>
    <w:rsid w:val="00164BD7"/>
    <w:rsid w:val="00164D8C"/>
    <w:rsid w:val="00164DB6"/>
    <w:rsid w:val="00164DEF"/>
    <w:rsid w:val="00164E52"/>
    <w:rsid w:val="00164FAF"/>
    <w:rsid w:val="00165049"/>
    <w:rsid w:val="00165287"/>
    <w:rsid w:val="001652C7"/>
    <w:rsid w:val="001652EB"/>
    <w:rsid w:val="0016547B"/>
    <w:rsid w:val="00165852"/>
    <w:rsid w:val="00165956"/>
    <w:rsid w:val="00165E88"/>
    <w:rsid w:val="00165F97"/>
    <w:rsid w:val="001661B3"/>
    <w:rsid w:val="00166283"/>
    <w:rsid w:val="00166545"/>
    <w:rsid w:val="001666EC"/>
    <w:rsid w:val="00166723"/>
    <w:rsid w:val="00166861"/>
    <w:rsid w:val="00166982"/>
    <w:rsid w:val="00166B0D"/>
    <w:rsid w:val="00166C1B"/>
    <w:rsid w:val="00166DDA"/>
    <w:rsid w:val="00166E54"/>
    <w:rsid w:val="00166F02"/>
    <w:rsid w:val="00166F33"/>
    <w:rsid w:val="00166F93"/>
    <w:rsid w:val="00167604"/>
    <w:rsid w:val="00167697"/>
    <w:rsid w:val="00167721"/>
    <w:rsid w:val="00167AA0"/>
    <w:rsid w:val="00167DAF"/>
    <w:rsid w:val="00167DDE"/>
    <w:rsid w:val="00167E1B"/>
    <w:rsid w:val="00167E9C"/>
    <w:rsid w:val="00167EAF"/>
    <w:rsid w:val="00167F57"/>
    <w:rsid w:val="00170170"/>
    <w:rsid w:val="001701A8"/>
    <w:rsid w:val="0017034A"/>
    <w:rsid w:val="0017045F"/>
    <w:rsid w:val="001708D9"/>
    <w:rsid w:val="00170955"/>
    <w:rsid w:val="001709A4"/>
    <w:rsid w:val="001709C5"/>
    <w:rsid w:val="001709CC"/>
    <w:rsid w:val="001709EF"/>
    <w:rsid w:val="00170A8B"/>
    <w:rsid w:val="00170CD6"/>
    <w:rsid w:val="00170D2B"/>
    <w:rsid w:val="00170E53"/>
    <w:rsid w:val="00170FD2"/>
    <w:rsid w:val="00170FD4"/>
    <w:rsid w:val="0017103C"/>
    <w:rsid w:val="0017106B"/>
    <w:rsid w:val="0017108A"/>
    <w:rsid w:val="00171248"/>
    <w:rsid w:val="001712FD"/>
    <w:rsid w:val="001713E0"/>
    <w:rsid w:val="00171460"/>
    <w:rsid w:val="001714A1"/>
    <w:rsid w:val="001715B6"/>
    <w:rsid w:val="001715F1"/>
    <w:rsid w:val="00171646"/>
    <w:rsid w:val="00171798"/>
    <w:rsid w:val="00171D77"/>
    <w:rsid w:val="00171E16"/>
    <w:rsid w:val="00171FC5"/>
    <w:rsid w:val="00172039"/>
    <w:rsid w:val="0017204D"/>
    <w:rsid w:val="0017206C"/>
    <w:rsid w:val="001721A9"/>
    <w:rsid w:val="001723E6"/>
    <w:rsid w:val="00172458"/>
    <w:rsid w:val="001724B8"/>
    <w:rsid w:val="00172501"/>
    <w:rsid w:val="00172746"/>
    <w:rsid w:val="001727D8"/>
    <w:rsid w:val="0017283C"/>
    <w:rsid w:val="00172870"/>
    <w:rsid w:val="0017296F"/>
    <w:rsid w:val="001729E5"/>
    <w:rsid w:val="00172A43"/>
    <w:rsid w:val="00172AE0"/>
    <w:rsid w:val="00172C27"/>
    <w:rsid w:val="00172CD9"/>
    <w:rsid w:val="00172DC2"/>
    <w:rsid w:val="00173031"/>
    <w:rsid w:val="001731C5"/>
    <w:rsid w:val="001732AA"/>
    <w:rsid w:val="001733C8"/>
    <w:rsid w:val="001733D2"/>
    <w:rsid w:val="0017344A"/>
    <w:rsid w:val="0017365E"/>
    <w:rsid w:val="0017380E"/>
    <w:rsid w:val="001738A9"/>
    <w:rsid w:val="00173908"/>
    <w:rsid w:val="001739F6"/>
    <w:rsid w:val="00173A92"/>
    <w:rsid w:val="00173CFC"/>
    <w:rsid w:val="00173D11"/>
    <w:rsid w:val="00173FA2"/>
    <w:rsid w:val="00174179"/>
    <w:rsid w:val="001741CB"/>
    <w:rsid w:val="001742BB"/>
    <w:rsid w:val="00174496"/>
    <w:rsid w:val="0017454F"/>
    <w:rsid w:val="001746EB"/>
    <w:rsid w:val="00174736"/>
    <w:rsid w:val="0017475B"/>
    <w:rsid w:val="00174969"/>
    <w:rsid w:val="00174B05"/>
    <w:rsid w:val="00174D93"/>
    <w:rsid w:val="0017531C"/>
    <w:rsid w:val="00175489"/>
    <w:rsid w:val="001754C2"/>
    <w:rsid w:val="001756F3"/>
    <w:rsid w:val="001756FB"/>
    <w:rsid w:val="0017592F"/>
    <w:rsid w:val="00175A5F"/>
    <w:rsid w:val="00175C22"/>
    <w:rsid w:val="00175C28"/>
    <w:rsid w:val="00175C34"/>
    <w:rsid w:val="00175C8A"/>
    <w:rsid w:val="00175CA7"/>
    <w:rsid w:val="001761DC"/>
    <w:rsid w:val="001762A0"/>
    <w:rsid w:val="0017630B"/>
    <w:rsid w:val="00176636"/>
    <w:rsid w:val="001766AC"/>
    <w:rsid w:val="001769D5"/>
    <w:rsid w:val="00176A14"/>
    <w:rsid w:val="00176AEB"/>
    <w:rsid w:val="00176B1F"/>
    <w:rsid w:val="00176B8A"/>
    <w:rsid w:val="00176CC2"/>
    <w:rsid w:val="00176FFD"/>
    <w:rsid w:val="0017704B"/>
    <w:rsid w:val="001770F1"/>
    <w:rsid w:val="00177133"/>
    <w:rsid w:val="001772C4"/>
    <w:rsid w:val="00177566"/>
    <w:rsid w:val="001776E4"/>
    <w:rsid w:val="0017777C"/>
    <w:rsid w:val="001779B2"/>
    <w:rsid w:val="00177A0B"/>
    <w:rsid w:val="00177D54"/>
    <w:rsid w:val="001800B8"/>
    <w:rsid w:val="00180128"/>
    <w:rsid w:val="001801E9"/>
    <w:rsid w:val="0018056C"/>
    <w:rsid w:val="0018087F"/>
    <w:rsid w:val="001808F7"/>
    <w:rsid w:val="0018090A"/>
    <w:rsid w:val="00180CE7"/>
    <w:rsid w:val="00180D13"/>
    <w:rsid w:val="00180E26"/>
    <w:rsid w:val="00180F0B"/>
    <w:rsid w:val="00181033"/>
    <w:rsid w:val="00181175"/>
    <w:rsid w:val="00181339"/>
    <w:rsid w:val="001813B1"/>
    <w:rsid w:val="001814B1"/>
    <w:rsid w:val="00181720"/>
    <w:rsid w:val="001817E8"/>
    <w:rsid w:val="00181B29"/>
    <w:rsid w:val="00181B3E"/>
    <w:rsid w:val="00181CF1"/>
    <w:rsid w:val="00181D37"/>
    <w:rsid w:val="00181D88"/>
    <w:rsid w:val="00181F89"/>
    <w:rsid w:val="00181FD9"/>
    <w:rsid w:val="001820B2"/>
    <w:rsid w:val="00182100"/>
    <w:rsid w:val="001821B5"/>
    <w:rsid w:val="00182377"/>
    <w:rsid w:val="001823BC"/>
    <w:rsid w:val="00182483"/>
    <w:rsid w:val="00182504"/>
    <w:rsid w:val="0018252E"/>
    <w:rsid w:val="0018255D"/>
    <w:rsid w:val="001826C2"/>
    <w:rsid w:val="001826CC"/>
    <w:rsid w:val="00182882"/>
    <w:rsid w:val="001829DF"/>
    <w:rsid w:val="00182B0F"/>
    <w:rsid w:val="00182B6E"/>
    <w:rsid w:val="00182C62"/>
    <w:rsid w:val="00183120"/>
    <w:rsid w:val="00183127"/>
    <w:rsid w:val="00183311"/>
    <w:rsid w:val="001833CC"/>
    <w:rsid w:val="00183684"/>
    <w:rsid w:val="001838A3"/>
    <w:rsid w:val="00183978"/>
    <w:rsid w:val="001839DC"/>
    <w:rsid w:val="00183AD2"/>
    <w:rsid w:val="00183C2E"/>
    <w:rsid w:val="00183CA3"/>
    <w:rsid w:val="00183D7F"/>
    <w:rsid w:val="00183E45"/>
    <w:rsid w:val="00183EBC"/>
    <w:rsid w:val="00184417"/>
    <w:rsid w:val="001845D7"/>
    <w:rsid w:val="001845E9"/>
    <w:rsid w:val="00184962"/>
    <w:rsid w:val="00184B6E"/>
    <w:rsid w:val="00184B7F"/>
    <w:rsid w:val="00184B88"/>
    <w:rsid w:val="00184C64"/>
    <w:rsid w:val="00184D88"/>
    <w:rsid w:val="00184E7E"/>
    <w:rsid w:val="00184F0A"/>
    <w:rsid w:val="0018510B"/>
    <w:rsid w:val="001851C7"/>
    <w:rsid w:val="001852CC"/>
    <w:rsid w:val="001853C2"/>
    <w:rsid w:val="0018541D"/>
    <w:rsid w:val="001855C3"/>
    <w:rsid w:val="00185614"/>
    <w:rsid w:val="00185632"/>
    <w:rsid w:val="00185875"/>
    <w:rsid w:val="00185877"/>
    <w:rsid w:val="00185927"/>
    <w:rsid w:val="00185DC9"/>
    <w:rsid w:val="00186195"/>
    <w:rsid w:val="0018646E"/>
    <w:rsid w:val="0018654A"/>
    <w:rsid w:val="00186868"/>
    <w:rsid w:val="0018686D"/>
    <w:rsid w:val="001868BC"/>
    <w:rsid w:val="001868F0"/>
    <w:rsid w:val="00186A53"/>
    <w:rsid w:val="00186C42"/>
    <w:rsid w:val="00186CE3"/>
    <w:rsid w:val="00186DBD"/>
    <w:rsid w:val="00186F5A"/>
    <w:rsid w:val="001870E1"/>
    <w:rsid w:val="001873D2"/>
    <w:rsid w:val="0018776B"/>
    <w:rsid w:val="001877AA"/>
    <w:rsid w:val="001877F5"/>
    <w:rsid w:val="00187966"/>
    <w:rsid w:val="00187B24"/>
    <w:rsid w:val="00187B27"/>
    <w:rsid w:val="00187C52"/>
    <w:rsid w:val="0019023A"/>
    <w:rsid w:val="001902D9"/>
    <w:rsid w:val="0019033E"/>
    <w:rsid w:val="0019049A"/>
    <w:rsid w:val="001905E2"/>
    <w:rsid w:val="00190666"/>
    <w:rsid w:val="001907BF"/>
    <w:rsid w:val="0019094A"/>
    <w:rsid w:val="001909FC"/>
    <w:rsid w:val="00190AA7"/>
    <w:rsid w:val="00190BBF"/>
    <w:rsid w:val="00190E6E"/>
    <w:rsid w:val="0019139C"/>
    <w:rsid w:val="001913AC"/>
    <w:rsid w:val="001914AD"/>
    <w:rsid w:val="0019160D"/>
    <w:rsid w:val="001916F4"/>
    <w:rsid w:val="00191764"/>
    <w:rsid w:val="00191795"/>
    <w:rsid w:val="00191847"/>
    <w:rsid w:val="00191A65"/>
    <w:rsid w:val="00191B37"/>
    <w:rsid w:val="00191E5D"/>
    <w:rsid w:val="00191F7F"/>
    <w:rsid w:val="0019209A"/>
    <w:rsid w:val="00192292"/>
    <w:rsid w:val="00192361"/>
    <w:rsid w:val="0019258F"/>
    <w:rsid w:val="00192810"/>
    <w:rsid w:val="00192865"/>
    <w:rsid w:val="00192963"/>
    <w:rsid w:val="00192A68"/>
    <w:rsid w:val="00192A85"/>
    <w:rsid w:val="00192AF9"/>
    <w:rsid w:val="00192CF5"/>
    <w:rsid w:val="00192D37"/>
    <w:rsid w:val="00192E71"/>
    <w:rsid w:val="00192F93"/>
    <w:rsid w:val="00193314"/>
    <w:rsid w:val="001933B7"/>
    <w:rsid w:val="001933CA"/>
    <w:rsid w:val="00193516"/>
    <w:rsid w:val="001937F4"/>
    <w:rsid w:val="001939DE"/>
    <w:rsid w:val="00193CD5"/>
    <w:rsid w:val="00193EBF"/>
    <w:rsid w:val="00193EC0"/>
    <w:rsid w:val="0019410B"/>
    <w:rsid w:val="00194127"/>
    <w:rsid w:val="00194502"/>
    <w:rsid w:val="0019466A"/>
    <w:rsid w:val="00194736"/>
    <w:rsid w:val="001947B1"/>
    <w:rsid w:val="00194942"/>
    <w:rsid w:val="00194CAB"/>
    <w:rsid w:val="00194E3B"/>
    <w:rsid w:val="00194FBF"/>
    <w:rsid w:val="001955C2"/>
    <w:rsid w:val="0019572B"/>
    <w:rsid w:val="0019576B"/>
    <w:rsid w:val="001957C5"/>
    <w:rsid w:val="001957EB"/>
    <w:rsid w:val="0019591E"/>
    <w:rsid w:val="00195947"/>
    <w:rsid w:val="00195AF6"/>
    <w:rsid w:val="00195B0B"/>
    <w:rsid w:val="00195D37"/>
    <w:rsid w:val="00195DF1"/>
    <w:rsid w:val="00195EFE"/>
    <w:rsid w:val="00195F1F"/>
    <w:rsid w:val="0019602B"/>
    <w:rsid w:val="001960EF"/>
    <w:rsid w:val="00196193"/>
    <w:rsid w:val="001963F8"/>
    <w:rsid w:val="0019641E"/>
    <w:rsid w:val="00196546"/>
    <w:rsid w:val="001967D6"/>
    <w:rsid w:val="00196933"/>
    <w:rsid w:val="00196B22"/>
    <w:rsid w:val="00196F47"/>
    <w:rsid w:val="001971E5"/>
    <w:rsid w:val="00197242"/>
    <w:rsid w:val="00197452"/>
    <w:rsid w:val="001974A7"/>
    <w:rsid w:val="00197600"/>
    <w:rsid w:val="00197623"/>
    <w:rsid w:val="001976E4"/>
    <w:rsid w:val="00197703"/>
    <w:rsid w:val="00197752"/>
    <w:rsid w:val="001977CC"/>
    <w:rsid w:val="001977F5"/>
    <w:rsid w:val="00197811"/>
    <w:rsid w:val="0019792C"/>
    <w:rsid w:val="0019799D"/>
    <w:rsid w:val="00197AEB"/>
    <w:rsid w:val="00197B14"/>
    <w:rsid w:val="00197BB5"/>
    <w:rsid w:val="00197C53"/>
    <w:rsid w:val="00197D65"/>
    <w:rsid w:val="00197EC4"/>
    <w:rsid w:val="001A00BB"/>
    <w:rsid w:val="001A00D1"/>
    <w:rsid w:val="001A03BD"/>
    <w:rsid w:val="001A0647"/>
    <w:rsid w:val="001A067D"/>
    <w:rsid w:val="001A08E8"/>
    <w:rsid w:val="001A0A08"/>
    <w:rsid w:val="001A0B61"/>
    <w:rsid w:val="001A0BC6"/>
    <w:rsid w:val="001A0E21"/>
    <w:rsid w:val="001A0E62"/>
    <w:rsid w:val="001A109A"/>
    <w:rsid w:val="001A1204"/>
    <w:rsid w:val="001A1285"/>
    <w:rsid w:val="001A130A"/>
    <w:rsid w:val="001A1647"/>
    <w:rsid w:val="001A1739"/>
    <w:rsid w:val="001A17A9"/>
    <w:rsid w:val="001A18E5"/>
    <w:rsid w:val="001A1B79"/>
    <w:rsid w:val="001A1BBD"/>
    <w:rsid w:val="001A1C31"/>
    <w:rsid w:val="001A1D34"/>
    <w:rsid w:val="001A1E45"/>
    <w:rsid w:val="001A1EB6"/>
    <w:rsid w:val="001A1FA0"/>
    <w:rsid w:val="001A1FB7"/>
    <w:rsid w:val="001A2059"/>
    <w:rsid w:val="001A222A"/>
    <w:rsid w:val="001A263F"/>
    <w:rsid w:val="001A2A32"/>
    <w:rsid w:val="001A2BC1"/>
    <w:rsid w:val="001A303F"/>
    <w:rsid w:val="001A3105"/>
    <w:rsid w:val="001A332D"/>
    <w:rsid w:val="001A33D7"/>
    <w:rsid w:val="001A354F"/>
    <w:rsid w:val="001A3624"/>
    <w:rsid w:val="001A36DC"/>
    <w:rsid w:val="001A3708"/>
    <w:rsid w:val="001A37C2"/>
    <w:rsid w:val="001A387F"/>
    <w:rsid w:val="001A3B59"/>
    <w:rsid w:val="001A3D22"/>
    <w:rsid w:val="001A3DE2"/>
    <w:rsid w:val="001A3E43"/>
    <w:rsid w:val="001A4036"/>
    <w:rsid w:val="001A41BF"/>
    <w:rsid w:val="001A42CE"/>
    <w:rsid w:val="001A4467"/>
    <w:rsid w:val="001A49E1"/>
    <w:rsid w:val="001A4B91"/>
    <w:rsid w:val="001A5158"/>
    <w:rsid w:val="001A5175"/>
    <w:rsid w:val="001A5331"/>
    <w:rsid w:val="001A5345"/>
    <w:rsid w:val="001A557F"/>
    <w:rsid w:val="001A563A"/>
    <w:rsid w:val="001A56CB"/>
    <w:rsid w:val="001A56FB"/>
    <w:rsid w:val="001A5A01"/>
    <w:rsid w:val="001A5A1D"/>
    <w:rsid w:val="001A5AFE"/>
    <w:rsid w:val="001A5B6E"/>
    <w:rsid w:val="001A5C9E"/>
    <w:rsid w:val="001A5F8F"/>
    <w:rsid w:val="001A61B5"/>
    <w:rsid w:val="001A6351"/>
    <w:rsid w:val="001A6367"/>
    <w:rsid w:val="001A63E4"/>
    <w:rsid w:val="001A640B"/>
    <w:rsid w:val="001A6606"/>
    <w:rsid w:val="001A66B5"/>
    <w:rsid w:val="001A6729"/>
    <w:rsid w:val="001A6CA4"/>
    <w:rsid w:val="001A6EAE"/>
    <w:rsid w:val="001A6EAF"/>
    <w:rsid w:val="001A6ECF"/>
    <w:rsid w:val="001A7101"/>
    <w:rsid w:val="001A7463"/>
    <w:rsid w:val="001A758C"/>
    <w:rsid w:val="001A7845"/>
    <w:rsid w:val="001A7A09"/>
    <w:rsid w:val="001A7A38"/>
    <w:rsid w:val="001A7B06"/>
    <w:rsid w:val="001A7C13"/>
    <w:rsid w:val="001A7D2B"/>
    <w:rsid w:val="001A7F8B"/>
    <w:rsid w:val="001B0044"/>
    <w:rsid w:val="001B015C"/>
    <w:rsid w:val="001B02B2"/>
    <w:rsid w:val="001B04B7"/>
    <w:rsid w:val="001B08C8"/>
    <w:rsid w:val="001B09B8"/>
    <w:rsid w:val="001B09F4"/>
    <w:rsid w:val="001B0A19"/>
    <w:rsid w:val="001B0A5D"/>
    <w:rsid w:val="001B0DFC"/>
    <w:rsid w:val="001B0F86"/>
    <w:rsid w:val="001B1009"/>
    <w:rsid w:val="001B12DB"/>
    <w:rsid w:val="001B12F5"/>
    <w:rsid w:val="001B1315"/>
    <w:rsid w:val="001B15C5"/>
    <w:rsid w:val="001B1640"/>
    <w:rsid w:val="001B1782"/>
    <w:rsid w:val="001B1AEB"/>
    <w:rsid w:val="001B1B37"/>
    <w:rsid w:val="001B1B79"/>
    <w:rsid w:val="001B1D18"/>
    <w:rsid w:val="001B1D91"/>
    <w:rsid w:val="001B20B1"/>
    <w:rsid w:val="001B21B8"/>
    <w:rsid w:val="001B22AC"/>
    <w:rsid w:val="001B22C6"/>
    <w:rsid w:val="001B2374"/>
    <w:rsid w:val="001B24F7"/>
    <w:rsid w:val="001B287A"/>
    <w:rsid w:val="001B2906"/>
    <w:rsid w:val="001B2987"/>
    <w:rsid w:val="001B2B7B"/>
    <w:rsid w:val="001B2CA6"/>
    <w:rsid w:val="001B304A"/>
    <w:rsid w:val="001B30FD"/>
    <w:rsid w:val="001B3255"/>
    <w:rsid w:val="001B32AE"/>
    <w:rsid w:val="001B32B8"/>
    <w:rsid w:val="001B3358"/>
    <w:rsid w:val="001B3590"/>
    <w:rsid w:val="001B3865"/>
    <w:rsid w:val="001B39E9"/>
    <w:rsid w:val="001B3BB6"/>
    <w:rsid w:val="001B3CF9"/>
    <w:rsid w:val="001B3DB9"/>
    <w:rsid w:val="001B3EB6"/>
    <w:rsid w:val="001B420A"/>
    <w:rsid w:val="001B42EB"/>
    <w:rsid w:val="001B47B5"/>
    <w:rsid w:val="001B4835"/>
    <w:rsid w:val="001B486B"/>
    <w:rsid w:val="001B49D8"/>
    <w:rsid w:val="001B4D94"/>
    <w:rsid w:val="001B4DC9"/>
    <w:rsid w:val="001B4E17"/>
    <w:rsid w:val="001B4E91"/>
    <w:rsid w:val="001B4ECA"/>
    <w:rsid w:val="001B53D7"/>
    <w:rsid w:val="001B54B1"/>
    <w:rsid w:val="001B54B5"/>
    <w:rsid w:val="001B589E"/>
    <w:rsid w:val="001B5913"/>
    <w:rsid w:val="001B59C5"/>
    <w:rsid w:val="001B5A2E"/>
    <w:rsid w:val="001B5B10"/>
    <w:rsid w:val="001B5B50"/>
    <w:rsid w:val="001B5BD2"/>
    <w:rsid w:val="001B5BED"/>
    <w:rsid w:val="001B5D5F"/>
    <w:rsid w:val="001B5F25"/>
    <w:rsid w:val="001B5FD6"/>
    <w:rsid w:val="001B6046"/>
    <w:rsid w:val="001B60A4"/>
    <w:rsid w:val="001B63A0"/>
    <w:rsid w:val="001B64F6"/>
    <w:rsid w:val="001B65C8"/>
    <w:rsid w:val="001B6682"/>
    <w:rsid w:val="001B68DC"/>
    <w:rsid w:val="001B6B1D"/>
    <w:rsid w:val="001B6B50"/>
    <w:rsid w:val="001B6C75"/>
    <w:rsid w:val="001B6DE9"/>
    <w:rsid w:val="001B6E7A"/>
    <w:rsid w:val="001B6FD8"/>
    <w:rsid w:val="001B757B"/>
    <w:rsid w:val="001B75EA"/>
    <w:rsid w:val="001B769C"/>
    <w:rsid w:val="001B7999"/>
    <w:rsid w:val="001B79CA"/>
    <w:rsid w:val="001B7BAB"/>
    <w:rsid w:val="001B7BCB"/>
    <w:rsid w:val="001B7BD3"/>
    <w:rsid w:val="001B7DCE"/>
    <w:rsid w:val="001B7F3A"/>
    <w:rsid w:val="001B7FAB"/>
    <w:rsid w:val="001C00D7"/>
    <w:rsid w:val="001C00F6"/>
    <w:rsid w:val="001C02F9"/>
    <w:rsid w:val="001C067D"/>
    <w:rsid w:val="001C0769"/>
    <w:rsid w:val="001C0E69"/>
    <w:rsid w:val="001C1111"/>
    <w:rsid w:val="001C120D"/>
    <w:rsid w:val="001C1274"/>
    <w:rsid w:val="001C1376"/>
    <w:rsid w:val="001C148E"/>
    <w:rsid w:val="001C14CE"/>
    <w:rsid w:val="001C16DE"/>
    <w:rsid w:val="001C172F"/>
    <w:rsid w:val="001C1768"/>
    <w:rsid w:val="001C1784"/>
    <w:rsid w:val="001C178E"/>
    <w:rsid w:val="001C185C"/>
    <w:rsid w:val="001C1AAD"/>
    <w:rsid w:val="001C1B7B"/>
    <w:rsid w:val="001C1ECC"/>
    <w:rsid w:val="001C259A"/>
    <w:rsid w:val="001C261C"/>
    <w:rsid w:val="001C291F"/>
    <w:rsid w:val="001C298C"/>
    <w:rsid w:val="001C29EE"/>
    <w:rsid w:val="001C2B6A"/>
    <w:rsid w:val="001C2C3F"/>
    <w:rsid w:val="001C2C6D"/>
    <w:rsid w:val="001C2E67"/>
    <w:rsid w:val="001C2F69"/>
    <w:rsid w:val="001C3057"/>
    <w:rsid w:val="001C309E"/>
    <w:rsid w:val="001C3471"/>
    <w:rsid w:val="001C34B0"/>
    <w:rsid w:val="001C34C3"/>
    <w:rsid w:val="001C35E3"/>
    <w:rsid w:val="001C3645"/>
    <w:rsid w:val="001C37B1"/>
    <w:rsid w:val="001C397A"/>
    <w:rsid w:val="001C3A6F"/>
    <w:rsid w:val="001C3C30"/>
    <w:rsid w:val="001C3C88"/>
    <w:rsid w:val="001C3DDB"/>
    <w:rsid w:val="001C3ED3"/>
    <w:rsid w:val="001C4182"/>
    <w:rsid w:val="001C433C"/>
    <w:rsid w:val="001C46A4"/>
    <w:rsid w:val="001C46B5"/>
    <w:rsid w:val="001C4A63"/>
    <w:rsid w:val="001C4C6C"/>
    <w:rsid w:val="001C4D1F"/>
    <w:rsid w:val="001C4F1E"/>
    <w:rsid w:val="001C50BA"/>
    <w:rsid w:val="001C5120"/>
    <w:rsid w:val="001C5141"/>
    <w:rsid w:val="001C51EA"/>
    <w:rsid w:val="001C56BA"/>
    <w:rsid w:val="001C571A"/>
    <w:rsid w:val="001C5740"/>
    <w:rsid w:val="001C5880"/>
    <w:rsid w:val="001C5898"/>
    <w:rsid w:val="001C5A7A"/>
    <w:rsid w:val="001C5B72"/>
    <w:rsid w:val="001C5D77"/>
    <w:rsid w:val="001C5F21"/>
    <w:rsid w:val="001C602E"/>
    <w:rsid w:val="001C6259"/>
    <w:rsid w:val="001C638D"/>
    <w:rsid w:val="001C644E"/>
    <w:rsid w:val="001C677B"/>
    <w:rsid w:val="001C67E9"/>
    <w:rsid w:val="001C6A32"/>
    <w:rsid w:val="001C6ADF"/>
    <w:rsid w:val="001C6DF5"/>
    <w:rsid w:val="001C6EA8"/>
    <w:rsid w:val="001C7075"/>
    <w:rsid w:val="001C709C"/>
    <w:rsid w:val="001C7144"/>
    <w:rsid w:val="001C726B"/>
    <w:rsid w:val="001C754C"/>
    <w:rsid w:val="001C763D"/>
    <w:rsid w:val="001C778B"/>
    <w:rsid w:val="001C789B"/>
    <w:rsid w:val="001C7940"/>
    <w:rsid w:val="001C7A78"/>
    <w:rsid w:val="001C7C49"/>
    <w:rsid w:val="001C7E06"/>
    <w:rsid w:val="001D0061"/>
    <w:rsid w:val="001D03A9"/>
    <w:rsid w:val="001D04B2"/>
    <w:rsid w:val="001D054E"/>
    <w:rsid w:val="001D0619"/>
    <w:rsid w:val="001D06D4"/>
    <w:rsid w:val="001D0712"/>
    <w:rsid w:val="001D0929"/>
    <w:rsid w:val="001D095D"/>
    <w:rsid w:val="001D0A95"/>
    <w:rsid w:val="001D0BD5"/>
    <w:rsid w:val="001D0D71"/>
    <w:rsid w:val="001D0D94"/>
    <w:rsid w:val="001D0E1A"/>
    <w:rsid w:val="001D0E5E"/>
    <w:rsid w:val="001D0F4C"/>
    <w:rsid w:val="001D0FAD"/>
    <w:rsid w:val="001D0FC2"/>
    <w:rsid w:val="001D0FD1"/>
    <w:rsid w:val="001D1069"/>
    <w:rsid w:val="001D123D"/>
    <w:rsid w:val="001D1272"/>
    <w:rsid w:val="001D1489"/>
    <w:rsid w:val="001D165C"/>
    <w:rsid w:val="001D173B"/>
    <w:rsid w:val="001D1B02"/>
    <w:rsid w:val="001D1B1C"/>
    <w:rsid w:val="001D1B35"/>
    <w:rsid w:val="001D1F58"/>
    <w:rsid w:val="001D209A"/>
    <w:rsid w:val="001D2122"/>
    <w:rsid w:val="001D22D6"/>
    <w:rsid w:val="001D2331"/>
    <w:rsid w:val="001D23F9"/>
    <w:rsid w:val="001D26DA"/>
    <w:rsid w:val="001D2754"/>
    <w:rsid w:val="001D28AB"/>
    <w:rsid w:val="001D2995"/>
    <w:rsid w:val="001D2FFE"/>
    <w:rsid w:val="001D32BC"/>
    <w:rsid w:val="001D39EF"/>
    <w:rsid w:val="001D3BDE"/>
    <w:rsid w:val="001D3D71"/>
    <w:rsid w:val="001D3D97"/>
    <w:rsid w:val="001D3E3F"/>
    <w:rsid w:val="001D3E82"/>
    <w:rsid w:val="001D3EEC"/>
    <w:rsid w:val="001D3F79"/>
    <w:rsid w:val="001D3F7B"/>
    <w:rsid w:val="001D414F"/>
    <w:rsid w:val="001D42B7"/>
    <w:rsid w:val="001D4330"/>
    <w:rsid w:val="001D43DE"/>
    <w:rsid w:val="001D44B2"/>
    <w:rsid w:val="001D44F7"/>
    <w:rsid w:val="001D4595"/>
    <w:rsid w:val="001D47F7"/>
    <w:rsid w:val="001D48CA"/>
    <w:rsid w:val="001D48E3"/>
    <w:rsid w:val="001D4925"/>
    <w:rsid w:val="001D4BA6"/>
    <w:rsid w:val="001D4D1E"/>
    <w:rsid w:val="001D4D40"/>
    <w:rsid w:val="001D4F5E"/>
    <w:rsid w:val="001D4FA4"/>
    <w:rsid w:val="001D4FE1"/>
    <w:rsid w:val="001D5083"/>
    <w:rsid w:val="001D50B6"/>
    <w:rsid w:val="001D5215"/>
    <w:rsid w:val="001D52CC"/>
    <w:rsid w:val="001D53D5"/>
    <w:rsid w:val="001D54F8"/>
    <w:rsid w:val="001D5535"/>
    <w:rsid w:val="001D5554"/>
    <w:rsid w:val="001D5622"/>
    <w:rsid w:val="001D5724"/>
    <w:rsid w:val="001D579D"/>
    <w:rsid w:val="001D58F7"/>
    <w:rsid w:val="001D59A5"/>
    <w:rsid w:val="001D5AE9"/>
    <w:rsid w:val="001D5D8B"/>
    <w:rsid w:val="001D5DB3"/>
    <w:rsid w:val="001D5F4D"/>
    <w:rsid w:val="001D603D"/>
    <w:rsid w:val="001D6203"/>
    <w:rsid w:val="001D6274"/>
    <w:rsid w:val="001D6307"/>
    <w:rsid w:val="001D6321"/>
    <w:rsid w:val="001D65E1"/>
    <w:rsid w:val="001D66B9"/>
    <w:rsid w:val="001D68D2"/>
    <w:rsid w:val="001D6994"/>
    <w:rsid w:val="001D6BA7"/>
    <w:rsid w:val="001D6D9C"/>
    <w:rsid w:val="001D6F65"/>
    <w:rsid w:val="001D71D2"/>
    <w:rsid w:val="001D71D7"/>
    <w:rsid w:val="001D74CA"/>
    <w:rsid w:val="001D74D2"/>
    <w:rsid w:val="001D75AA"/>
    <w:rsid w:val="001D75BF"/>
    <w:rsid w:val="001D76F6"/>
    <w:rsid w:val="001D76FA"/>
    <w:rsid w:val="001D7752"/>
    <w:rsid w:val="001D78C8"/>
    <w:rsid w:val="001D79FD"/>
    <w:rsid w:val="001D7A48"/>
    <w:rsid w:val="001D7ADA"/>
    <w:rsid w:val="001D7C43"/>
    <w:rsid w:val="001D7C5B"/>
    <w:rsid w:val="001D7EDD"/>
    <w:rsid w:val="001E003E"/>
    <w:rsid w:val="001E0120"/>
    <w:rsid w:val="001E0200"/>
    <w:rsid w:val="001E0338"/>
    <w:rsid w:val="001E03D9"/>
    <w:rsid w:val="001E04C9"/>
    <w:rsid w:val="001E0667"/>
    <w:rsid w:val="001E0934"/>
    <w:rsid w:val="001E0C5F"/>
    <w:rsid w:val="001E0E7B"/>
    <w:rsid w:val="001E0F32"/>
    <w:rsid w:val="001E0FBF"/>
    <w:rsid w:val="001E105D"/>
    <w:rsid w:val="001E1242"/>
    <w:rsid w:val="001E1625"/>
    <w:rsid w:val="001E18E6"/>
    <w:rsid w:val="001E1BD9"/>
    <w:rsid w:val="001E1D15"/>
    <w:rsid w:val="001E1E4E"/>
    <w:rsid w:val="001E1E9C"/>
    <w:rsid w:val="001E1EA6"/>
    <w:rsid w:val="001E1F81"/>
    <w:rsid w:val="001E1FE6"/>
    <w:rsid w:val="001E1FF3"/>
    <w:rsid w:val="001E2037"/>
    <w:rsid w:val="001E20EB"/>
    <w:rsid w:val="001E22B5"/>
    <w:rsid w:val="001E264F"/>
    <w:rsid w:val="001E267E"/>
    <w:rsid w:val="001E26F3"/>
    <w:rsid w:val="001E282A"/>
    <w:rsid w:val="001E2922"/>
    <w:rsid w:val="001E2B74"/>
    <w:rsid w:val="001E2EE4"/>
    <w:rsid w:val="001E3091"/>
    <w:rsid w:val="001E314F"/>
    <w:rsid w:val="001E3341"/>
    <w:rsid w:val="001E344D"/>
    <w:rsid w:val="001E3500"/>
    <w:rsid w:val="001E3507"/>
    <w:rsid w:val="001E36B4"/>
    <w:rsid w:val="001E36E5"/>
    <w:rsid w:val="001E3730"/>
    <w:rsid w:val="001E3996"/>
    <w:rsid w:val="001E3A4E"/>
    <w:rsid w:val="001E3FB4"/>
    <w:rsid w:val="001E40A1"/>
    <w:rsid w:val="001E4125"/>
    <w:rsid w:val="001E42F4"/>
    <w:rsid w:val="001E4500"/>
    <w:rsid w:val="001E4593"/>
    <w:rsid w:val="001E4629"/>
    <w:rsid w:val="001E4674"/>
    <w:rsid w:val="001E4871"/>
    <w:rsid w:val="001E49A3"/>
    <w:rsid w:val="001E4B3E"/>
    <w:rsid w:val="001E4B78"/>
    <w:rsid w:val="001E4CB1"/>
    <w:rsid w:val="001E4DF5"/>
    <w:rsid w:val="001E4F4C"/>
    <w:rsid w:val="001E4F53"/>
    <w:rsid w:val="001E4FF0"/>
    <w:rsid w:val="001E51B7"/>
    <w:rsid w:val="001E5266"/>
    <w:rsid w:val="001E5380"/>
    <w:rsid w:val="001E5540"/>
    <w:rsid w:val="001E5635"/>
    <w:rsid w:val="001E5B44"/>
    <w:rsid w:val="001E5E1F"/>
    <w:rsid w:val="001E60E3"/>
    <w:rsid w:val="001E6186"/>
    <w:rsid w:val="001E6229"/>
    <w:rsid w:val="001E64E6"/>
    <w:rsid w:val="001E65DE"/>
    <w:rsid w:val="001E66D6"/>
    <w:rsid w:val="001E67D6"/>
    <w:rsid w:val="001E692B"/>
    <w:rsid w:val="001E6BD5"/>
    <w:rsid w:val="001E6CE3"/>
    <w:rsid w:val="001E6DE7"/>
    <w:rsid w:val="001E6F59"/>
    <w:rsid w:val="001E720C"/>
    <w:rsid w:val="001E746F"/>
    <w:rsid w:val="001E7477"/>
    <w:rsid w:val="001E7617"/>
    <w:rsid w:val="001E76DF"/>
    <w:rsid w:val="001E7700"/>
    <w:rsid w:val="001E7777"/>
    <w:rsid w:val="001E7779"/>
    <w:rsid w:val="001E785E"/>
    <w:rsid w:val="001E7BEB"/>
    <w:rsid w:val="001E7D3E"/>
    <w:rsid w:val="001E7DB1"/>
    <w:rsid w:val="001F016E"/>
    <w:rsid w:val="001F01A3"/>
    <w:rsid w:val="001F022E"/>
    <w:rsid w:val="001F045A"/>
    <w:rsid w:val="001F0AAF"/>
    <w:rsid w:val="001F0AFD"/>
    <w:rsid w:val="001F0B30"/>
    <w:rsid w:val="001F0D3A"/>
    <w:rsid w:val="001F0D4A"/>
    <w:rsid w:val="001F0E6A"/>
    <w:rsid w:val="001F0F2C"/>
    <w:rsid w:val="001F104E"/>
    <w:rsid w:val="001F1158"/>
    <w:rsid w:val="001F124F"/>
    <w:rsid w:val="001F1329"/>
    <w:rsid w:val="001F136E"/>
    <w:rsid w:val="001F1371"/>
    <w:rsid w:val="001F144C"/>
    <w:rsid w:val="001F16D7"/>
    <w:rsid w:val="001F1798"/>
    <w:rsid w:val="001F17E5"/>
    <w:rsid w:val="001F1955"/>
    <w:rsid w:val="001F1CF5"/>
    <w:rsid w:val="001F1E41"/>
    <w:rsid w:val="001F1E89"/>
    <w:rsid w:val="001F213A"/>
    <w:rsid w:val="001F2373"/>
    <w:rsid w:val="001F23DA"/>
    <w:rsid w:val="001F26C1"/>
    <w:rsid w:val="001F26F3"/>
    <w:rsid w:val="001F2795"/>
    <w:rsid w:val="001F2808"/>
    <w:rsid w:val="001F28BF"/>
    <w:rsid w:val="001F295C"/>
    <w:rsid w:val="001F2A1B"/>
    <w:rsid w:val="001F2A34"/>
    <w:rsid w:val="001F2AAB"/>
    <w:rsid w:val="001F2B37"/>
    <w:rsid w:val="001F2C06"/>
    <w:rsid w:val="001F2C53"/>
    <w:rsid w:val="001F2EB1"/>
    <w:rsid w:val="001F2EDC"/>
    <w:rsid w:val="001F2F66"/>
    <w:rsid w:val="001F306B"/>
    <w:rsid w:val="001F31D8"/>
    <w:rsid w:val="001F31E2"/>
    <w:rsid w:val="001F3481"/>
    <w:rsid w:val="001F3535"/>
    <w:rsid w:val="001F3565"/>
    <w:rsid w:val="001F370E"/>
    <w:rsid w:val="001F375D"/>
    <w:rsid w:val="001F3AB2"/>
    <w:rsid w:val="001F3AE0"/>
    <w:rsid w:val="001F402B"/>
    <w:rsid w:val="001F410A"/>
    <w:rsid w:val="001F42DF"/>
    <w:rsid w:val="001F42F6"/>
    <w:rsid w:val="001F4930"/>
    <w:rsid w:val="001F4A5D"/>
    <w:rsid w:val="001F4B01"/>
    <w:rsid w:val="001F4E23"/>
    <w:rsid w:val="001F4ED4"/>
    <w:rsid w:val="001F4FA7"/>
    <w:rsid w:val="001F509D"/>
    <w:rsid w:val="001F5161"/>
    <w:rsid w:val="001F51CF"/>
    <w:rsid w:val="001F53A7"/>
    <w:rsid w:val="001F54A7"/>
    <w:rsid w:val="001F56B4"/>
    <w:rsid w:val="001F5757"/>
    <w:rsid w:val="001F5BA8"/>
    <w:rsid w:val="001F5BC8"/>
    <w:rsid w:val="001F5D09"/>
    <w:rsid w:val="001F6105"/>
    <w:rsid w:val="001F6239"/>
    <w:rsid w:val="001F6272"/>
    <w:rsid w:val="001F6295"/>
    <w:rsid w:val="001F6709"/>
    <w:rsid w:val="001F67AB"/>
    <w:rsid w:val="001F6A63"/>
    <w:rsid w:val="001F6B42"/>
    <w:rsid w:val="001F6C5E"/>
    <w:rsid w:val="001F6CBE"/>
    <w:rsid w:val="001F6CD1"/>
    <w:rsid w:val="001F6E76"/>
    <w:rsid w:val="001F6EA7"/>
    <w:rsid w:val="001F6FE8"/>
    <w:rsid w:val="001F7130"/>
    <w:rsid w:val="001F728B"/>
    <w:rsid w:val="001F7540"/>
    <w:rsid w:val="001F756D"/>
    <w:rsid w:val="001F7679"/>
    <w:rsid w:val="001F7819"/>
    <w:rsid w:val="001F789E"/>
    <w:rsid w:val="001F7942"/>
    <w:rsid w:val="001F7B63"/>
    <w:rsid w:val="001F7BC8"/>
    <w:rsid w:val="001F7CD8"/>
    <w:rsid w:val="001F7D58"/>
    <w:rsid w:val="001F7D85"/>
    <w:rsid w:val="001F7F52"/>
    <w:rsid w:val="00200044"/>
    <w:rsid w:val="00200526"/>
    <w:rsid w:val="0020075A"/>
    <w:rsid w:val="00200845"/>
    <w:rsid w:val="00200950"/>
    <w:rsid w:val="00200ADD"/>
    <w:rsid w:val="00200C38"/>
    <w:rsid w:val="00200CD6"/>
    <w:rsid w:val="00200F76"/>
    <w:rsid w:val="00201205"/>
    <w:rsid w:val="0020122B"/>
    <w:rsid w:val="00201244"/>
    <w:rsid w:val="002012A4"/>
    <w:rsid w:val="002012C3"/>
    <w:rsid w:val="002012C8"/>
    <w:rsid w:val="002014AE"/>
    <w:rsid w:val="002016BB"/>
    <w:rsid w:val="0020174E"/>
    <w:rsid w:val="00201760"/>
    <w:rsid w:val="0020180A"/>
    <w:rsid w:val="00201891"/>
    <w:rsid w:val="00201909"/>
    <w:rsid w:val="00201E3B"/>
    <w:rsid w:val="00201F2E"/>
    <w:rsid w:val="00201FAE"/>
    <w:rsid w:val="00202047"/>
    <w:rsid w:val="002020D0"/>
    <w:rsid w:val="00202431"/>
    <w:rsid w:val="0020275C"/>
    <w:rsid w:val="00202C09"/>
    <w:rsid w:val="00202FE2"/>
    <w:rsid w:val="0020300A"/>
    <w:rsid w:val="002031B4"/>
    <w:rsid w:val="0020358C"/>
    <w:rsid w:val="002035E0"/>
    <w:rsid w:val="0020364D"/>
    <w:rsid w:val="002036E9"/>
    <w:rsid w:val="0020378C"/>
    <w:rsid w:val="002038D5"/>
    <w:rsid w:val="00203B58"/>
    <w:rsid w:val="00203C0F"/>
    <w:rsid w:val="00203C6A"/>
    <w:rsid w:val="00203DE6"/>
    <w:rsid w:val="00203E1A"/>
    <w:rsid w:val="00203E55"/>
    <w:rsid w:val="00203F72"/>
    <w:rsid w:val="00204059"/>
    <w:rsid w:val="00204140"/>
    <w:rsid w:val="0020431C"/>
    <w:rsid w:val="002043B2"/>
    <w:rsid w:val="00204570"/>
    <w:rsid w:val="0020483C"/>
    <w:rsid w:val="00204866"/>
    <w:rsid w:val="002048FA"/>
    <w:rsid w:val="0020497B"/>
    <w:rsid w:val="002049B7"/>
    <w:rsid w:val="00204BD4"/>
    <w:rsid w:val="00204C31"/>
    <w:rsid w:val="002050DE"/>
    <w:rsid w:val="0020523B"/>
    <w:rsid w:val="002052E9"/>
    <w:rsid w:val="002052EC"/>
    <w:rsid w:val="00205483"/>
    <w:rsid w:val="00205620"/>
    <w:rsid w:val="002056C3"/>
    <w:rsid w:val="00205827"/>
    <w:rsid w:val="00205C45"/>
    <w:rsid w:val="00205C96"/>
    <w:rsid w:val="00205CEA"/>
    <w:rsid w:val="00205D30"/>
    <w:rsid w:val="00205EA3"/>
    <w:rsid w:val="0020601F"/>
    <w:rsid w:val="0020609E"/>
    <w:rsid w:val="00206158"/>
    <w:rsid w:val="00206238"/>
    <w:rsid w:val="00206343"/>
    <w:rsid w:val="002063AA"/>
    <w:rsid w:val="00206497"/>
    <w:rsid w:val="002066E7"/>
    <w:rsid w:val="00206894"/>
    <w:rsid w:val="002068EA"/>
    <w:rsid w:val="0020690C"/>
    <w:rsid w:val="00206AAB"/>
    <w:rsid w:val="00206ADA"/>
    <w:rsid w:val="00206BA1"/>
    <w:rsid w:val="00206DEC"/>
    <w:rsid w:val="00206E0F"/>
    <w:rsid w:val="00206E91"/>
    <w:rsid w:val="00206EAB"/>
    <w:rsid w:val="00206F01"/>
    <w:rsid w:val="00206F65"/>
    <w:rsid w:val="00207280"/>
    <w:rsid w:val="00207C78"/>
    <w:rsid w:val="00207E5F"/>
    <w:rsid w:val="002100E0"/>
    <w:rsid w:val="00210382"/>
    <w:rsid w:val="00210409"/>
    <w:rsid w:val="00210420"/>
    <w:rsid w:val="00210472"/>
    <w:rsid w:val="002106BA"/>
    <w:rsid w:val="00210771"/>
    <w:rsid w:val="00210923"/>
    <w:rsid w:val="00210944"/>
    <w:rsid w:val="00210994"/>
    <w:rsid w:val="00210CE5"/>
    <w:rsid w:val="00210E7E"/>
    <w:rsid w:val="00211003"/>
    <w:rsid w:val="00211006"/>
    <w:rsid w:val="002112A5"/>
    <w:rsid w:val="002112F9"/>
    <w:rsid w:val="00211314"/>
    <w:rsid w:val="0021133C"/>
    <w:rsid w:val="00211359"/>
    <w:rsid w:val="002114E4"/>
    <w:rsid w:val="002115DA"/>
    <w:rsid w:val="00211660"/>
    <w:rsid w:val="002121BA"/>
    <w:rsid w:val="00212238"/>
    <w:rsid w:val="00212281"/>
    <w:rsid w:val="002123AC"/>
    <w:rsid w:val="002123AD"/>
    <w:rsid w:val="002124F7"/>
    <w:rsid w:val="0021279F"/>
    <w:rsid w:val="002129B5"/>
    <w:rsid w:val="00212C2A"/>
    <w:rsid w:val="00212C57"/>
    <w:rsid w:val="00212CFF"/>
    <w:rsid w:val="00212D21"/>
    <w:rsid w:val="00212D5A"/>
    <w:rsid w:val="00212D8B"/>
    <w:rsid w:val="00212FDA"/>
    <w:rsid w:val="00213186"/>
    <w:rsid w:val="00213218"/>
    <w:rsid w:val="0021347D"/>
    <w:rsid w:val="0021354D"/>
    <w:rsid w:val="00213631"/>
    <w:rsid w:val="0021372F"/>
    <w:rsid w:val="0021388F"/>
    <w:rsid w:val="00213966"/>
    <w:rsid w:val="00214097"/>
    <w:rsid w:val="0021410D"/>
    <w:rsid w:val="00214143"/>
    <w:rsid w:val="002141B0"/>
    <w:rsid w:val="00214449"/>
    <w:rsid w:val="00214565"/>
    <w:rsid w:val="0021461E"/>
    <w:rsid w:val="00214643"/>
    <w:rsid w:val="002148CA"/>
    <w:rsid w:val="00214A53"/>
    <w:rsid w:val="00214A7D"/>
    <w:rsid w:val="00214A8C"/>
    <w:rsid w:val="00214B37"/>
    <w:rsid w:val="00214BC1"/>
    <w:rsid w:val="00214BDA"/>
    <w:rsid w:val="00214C53"/>
    <w:rsid w:val="00214C5D"/>
    <w:rsid w:val="00214FB9"/>
    <w:rsid w:val="0021504C"/>
    <w:rsid w:val="00215087"/>
    <w:rsid w:val="00215211"/>
    <w:rsid w:val="0021523B"/>
    <w:rsid w:val="00215279"/>
    <w:rsid w:val="002152AF"/>
    <w:rsid w:val="002155CA"/>
    <w:rsid w:val="0021596F"/>
    <w:rsid w:val="002159FE"/>
    <w:rsid w:val="00215B2F"/>
    <w:rsid w:val="00215D72"/>
    <w:rsid w:val="00215D95"/>
    <w:rsid w:val="00215F1B"/>
    <w:rsid w:val="00215FBA"/>
    <w:rsid w:val="00215FDC"/>
    <w:rsid w:val="002161CF"/>
    <w:rsid w:val="002162B7"/>
    <w:rsid w:val="0021638C"/>
    <w:rsid w:val="002163E6"/>
    <w:rsid w:val="002164D1"/>
    <w:rsid w:val="00216508"/>
    <w:rsid w:val="002166C5"/>
    <w:rsid w:val="002166CE"/>
    <w:rsid w:val="00216729"/>
    <w:rsid w:val="002167DF"/>
    <w:rsid w:val="002168B7"/>
    <w:rsid w:val="00216923"/>
    <w:rsid w:val="0021695F"/>
    <w:rsid w:val="00216A54"/>
    <w:rsid w:val="00216AE8"/>
    <w:rsid w:val="00216C32"/>
    <w:rsid w:val="00216D0D"/>
    <w:rsid w:val="00216F80"/>
    <w:rsid w:val="00216F8A"/>
    <w:rsid w:val="002171AD"/>
    <w:rsid w:val="00217631"/>
    <w:rsid w:val="00217A3C"/>
    <w:rsid w:val="00217B01"/>
    <w:rsid w:val="00217B35"/>
    <w:rsid w:val="00217B70"/>
    <w:rsid w:val="00217B9C"/>
    <w:rsid w:val="00217DE0"/>
    <w:rsid w:val="00217F17"/>
    <w:rsid w:val="0022006A"/>
    <w:rsid w:val="00220115"/>
    <w:rsid w:val="00220337"/>
    <w:rsid w:val="00220376"/>
    <w:rsid w:val="002203E2"/>
    <w:rsid w:val="002204B8"/>
    <w:rsid w:val="0022062D"/>
    <w:rsid w:val="00220667"/>
    <w:rsid w:val="00220957"/>
    <w:rsid w:val="00220B08"/>
    <w:rsid w:val="00220B2A"/>
    <w:rsid w:val="00220B5F"/>
    <w:rsid w:val="00220BF3"/>
    <w:rsid w:val="00220FC9"/>
    <w:rsid w:val="002212DA"/>
    <w:rsid w:val="0022149F"/>
    <w:rsid w:val="00221C0B"/>
    <w:rsid w:val="00221DFF"/>
    <w:rsid w:val="00221F98"/>
    <w:rsid w:val="0022208A"/>
    <w:rsid w:val="002220B4"/>
    <w:rsid w:val="002220E6"/>
    <w:rsid w:val="00222450"/>
    <w:rsid w:val="00222470"/>
    <w:rsid w:val="00222566"/>
    <w:rsid w:val="002225AB"/>
    <w:rsid w:val="00222619"/>
    <w:rsid w:val="00222710"/>
    <w:rsid w:val="002228DA"/>
    <w:rsid w:val="00222993"/>
    <w:rsid w:val="002229E0"/>
    <w:rsid w:val="00222B21"/>
    <w:rsid w:val="00222CF8"/>
    <w:rsid w:val="00222D2A"/>
    <w:rsid w:val="00222E00"/>
    <w:rsid w:val="00222E01"/>
    <w:rsid w:val="002230AD"/>
    <w:rsid w:val="002231B2"/>
    <w:rsid w:val="00223480"/>
    <w:rsid w:val="0022394D"/>
    <w:rsid w:val="00223BE5"/>
    <w:rsid w:val="00223C65"/>
    <w:rsid w:val="00223C8C"/>
    <w:rsid w:val="00223FA4"/>
    <w:rsid w:val="0022416A"/>
    <w:rsid w:val="00224173"/>
    <w:rsid w:val="002242B1"/>
    <w:rsid w:val="002243A2"/>
    <w:rsid w:val="002244EF"/>
    <w:rsid w:val="00224557"/>
    <w:rsid w:val="002245E9"/>
    <w:rsid w:val="002246F1"/>
    <w:rsid w:val="002247DA"/>
    <w:rsid w:val="002248E3"/>
    <w:rsid w:val="00224CA3"/>
    <w:rsid w:val="00224D8C"/>
    <w:rsid w:val="00224FE3"/>
    <w:rsid w:val="002250FD"/>
    <w:rsid w:val="002251D4"/>
    <w:rsid w:val="002253E0"/>
    <w:rsid w:val="00225450"/>
    <w:rsid w:val="0022550B"/>
    <w:rsid w:val="002258D2"/>
    <w:rsid w:val="0022590D"/>
    <w:rsid w:val="00225930"/>
    <w:rsid w:val="002259D3"/>
    <w:rsid w:val="00225E6C"/>
    <w:rsid w:val="00225E9C"/>
    <w:rsid w:val="00225EB6"/>
    <w:rsid w:val="0022606F"/>
    <w:rsid w:val="002261A2"/>
    <w:rsid w:val="00226297"/>
    <w:rsid w:val="0022634E"/>
    <w:rsid w:val="00226518"/>
    <w:rsid w:val="0022657E"/>
    <w:rsid w:val="00226608"/>
    <w:rsid w:val="002266ED"/>
    <w:rsid w:val="00226710"/>
    <w:rsid w:val="002267EC"/>
    <w:rsid w:val="00226CEA"/>
    <w:rsid w:val="00226F92"/>
    <w:rsid w:val="00227138"/>
    <w:rsid w:val="00227216"/>
    <w:rsid w:val="00227224"/>
    <w:rsid w:val="00227432"/>
    <w:rsid w:val="0022745C"/>
    <w:rsid w:val="00227469"/>
    <w:rsid w:val="00227729"/>
    <w:rsid w:val="002277A2"/>
    <w:rsid w:val="00227B43"/>
    <w:rsid w:val="00227C75"/>
    <w:rsid w:val="00227F40"/>
    <w:rsid w:val="00227FED"/>
    <w:rsid w:val="002301EF"/>
    <w:rsid w:val="00230267"/>
    <w:rsid w:val="002306A3"/>
    <w:rsid w:val="00230A49"/>
    <w:rsid w:val="00230AD8"/>
    <w:rsid w:val="00230BF3"/>
    <w:rsid w:val="0023128F"/>
    <w:rsid w:val="002312C1"/>
    <w:rsid w:val="0023132D"/>
    <w:rsid w:val="00231483"/>
    <w:rsid w:val="002315EC"/>
    <w:rsid w:val="00231641"/>
    <w:rsid w:val="00231692"/>
    <w:rsid w:val="0023183A"/>
    <w:rsid w:val="00231898"/>
    <w:rsid w:val="00231AC5"/>
    <w:rsid w:val="00231AF6"/>
    <w:rsid w:val="00231B06"/>
    <w:rsid w:val="00231B9F"/>
    <w:rsid w:val="00231FCC"/>
    <w:rsid w:val="00232046"/>
    <w:rsid w:val="002321D4"/>
    <w:rsid w:val="00232350"/>
    <w:rsid w:val="002324A9"/>
    <w:rsid w:val="00232565"/>
    <w:rsid w:val="00232647"/>
    <w:rsid w:val="0023277B"/>
    <w:rsid w:val="0023279D"/>
    <w:rsid w:val="0023289C"/>
    <w:rsid w:val="002329EC"/>
    <w:rsid w:val="00232D7F"/>
    <w:rsid w:val="00232EBD"/>
    <w:rsid w:val="00232FA8"/>
    <w:rsid w:val="00233326"/>
    <w:rsid w:val="002334AE"/>
    <w:rsid w:val="00233546"/>
    <w:rsid w:val="0023388A"/>
    <w:rsid w:val="002339E1"/>
    <w:rsid w:val="00233A3B"/>
    <w:rsid w:val="00233A44"/>
    <w:rsid w:val="00233B41"/>
    <w:rsid w:val="00233C19"/>
    <w:rsid w:val="00233C29"/>
    <w:rsid w:val="00233CA4"/>
    <w:rsid w:val="00233D82"/>
    <w:rsid w:val="00233D92"/>
    <w:rsid w:val="002340C2"/>
    <w:rsid w:val="0023413B"/>
    <w:rsid w:val="00234245"/>
    <w:rsid w:val="0023446A"/>
    <w:rsid w:val="00234567"/>
    <w:rsid w:val="002346EE"/>
    <w:rsid w:val="002348B9"/>
    <w:rsid w:val="00234A97"/>
    <w:rsid w:val="00234C15"/>
    <w:rsid w:val="00234D8B"/>
    <w:rsid w:val="00234F14"/>
    <w:rsid w:val="002350A8"/>
    <w:rsid w:val="00235175"/>
    <w:rsid w:val="0023528F"/>
    <w:rsid w:val="00235387"/>
    <w:rsid w:val="002354A0"/>
    <w:rsid w:val="002355A1"/>
    <w:rsid w:val="00235633"/>
    <w:rsid w:val="0023565F"/>
    <w:rsid w:val="002356FC"/>
    <w:rsid w:val="002358AD"/>
    <w:rsid w:val="002359B9"/>
    <w:rsid w:val="00235A09"/>
    <w:rsid w:val="00235E46"/>
    <w:rsid w:val="00235E72"/>
    <w:rsid w:val="0023603A"/>
    <w:rsid w:val="00236491"/>
    <w:rsid w:val="002365AA"/>
    <w:rsid w:val="002366EF"/>
    <w:rsid w:val="00236710"/>
    <w:rsid w:val="0023673A"/>
    <w:rsid w:val="00236840"/>
    <w:rsid w:val="00236899"/>
    <w:rsid w:val="002369DE"/>
    <w:rsid w:val="00236BA6"/>
    <w:rsid w:val="00236BC2"/>
    <w:rsid w:val="00236BF3"/>
    <w:rsid w:val="00236C6B"/>
    <w:rsid w:val="00237138"/>
    <w:rsid w:val="00237195"/>
    <w:rsid w:val="00237461"/>
    <w:rsid w:val="002375AC"/>
    <w:rsid w:val="00237706"/>
    <w:rsid w:val="002379F3"/>
    <w:rsid w:val="00237B1A"/>
    <w:rsid w:val="00237C28"/>
    <w:rsid w:val="00237CE1"/>
    <w:rsid w:val="00237DDE"/>
    <w:rsid w:val="00237E9D"/>
    <w:rsid w:val="0024022E"/>
    <w:rsid w:val="0024029F"/>
    <w:rsid w:val="002404D6"/>
    <w:rsid w:val="002405D6"/>
    <w:rsid w:val="00240671"/>
    <w:rsid w:val="00240737"/>
    <w:rsid w:val="0024093A"/>
    <w:rsid w:val="00240989"/>
    <w:rsid w:val="00240A8B"/>
    <w:rsid w:val="00240BCB"/>
    <w:rsid w:val="00240C23"/>
    <w:rsid w:val="00240E26"/>
    <w:rsid w:val="00240EC3"/>
    <w:rsid w:val="00241149"/>
    <w:rsid w:val="002412DC"/>
    <w:rsid w:val="0024153B"/>
    <w:rsid w:val="0024163A"/>
    <w:rsid w:val="002416E8"/>
    <w:rsid w:val="00241891"/>
    <w:rsid w:val="002419F9"/>
    <w:rsid w:val="00241E67"/>
    <w:rsid w:val="00241E7B"/>
    <w:rsid w:val="00241FAA"/>
    <w:rsid w:val="002420F3"/>
    <w:rsid w:val="0024212D"/>
    <w:rsid w:val="00242227"/>
    <w:rsid w:val="00242268"/>
    <w:rsid w:val="0024229B"/>
    <w:rsid w:val="002423D6"/>
    <w:rsid w:val="002426A7"/>
    <w:rsid w:val="002426CC"/>
    <w:rsid w:val="002428D6"/>
    <w:rsid w:val="00242B6E"/>
    <w:rsid w:val="00242C9F"/>
    <w:rsid w:val="00242E6E"/>
    <w:rsid w:val="00243083"/>
    <w:rsid w:val="002430C4"/>
    <w:rsid w:val="00243198"/>
    <w:rsid w:val="0024320A"/>
    <w:rsid w:val="0024321B"/>
    <w:rsid w:val="00243884"/>
    <w:rsid w:val="002439AF"/>
    <w:rsid w:val="00243B81"/>
    <w:rsid w:val="00243E92"/>
    <w:rsid w:val="002440D8"/>
    <w:rsid w:val="002444C5"/>
    <w:rsid w:val="002445EB"/>
    <w:rsid w:val="0024461C"/>
    <w:rsid w:val="002449D2"/>
    <w:rsid w:val="00244C8B"/>
    <w:rsid w:val="00244CBE"/>
    <w:rsid w:val="00244CCC"/>
    <w:rsid w:val="00244D32"/>
    <w:rsid w:val="00244D5A"/>
    <w:rsid w:val="00245338"/>
    <w:rsid w:val="002453C8"/>
    <w:rsid w:val="002453E1"/>
    <w:rsid w:val="00245437"/>
    <w:rsid w:val="002455EF"/>
    <w:rsid w:val="00245864"/>
    <w:rsid w:val="002458D1"/>
    <w:rsid w:val="002459E2"/>
    <w:rsid w:val="00245A3E"/>
    <w:rsid w:val="00245AEE"/>
    <w:rsid w:val="00245B6E"/>
    <w:rsid w:val="00245D1D"/>
    <w:rsid w:val="00245DDD"/>
    <w:rsid w:val="00245EB1"/>
    <w:rsid w:val="00246366"/>
    <w:rsid w:val="002463B6"/>
    <w:rsid w:val="00246438"/>
    <w:rsid w:val="002464D3"/>
    <w:rsid w:val="00246541"/>
    <w:rsid w:val="00246849"/>
    <w:rsid w:val="002468C1"/>
    <w:rsid w:val="002469A4"/>
    <w:rsid w:val="00246A8F"/>
    <w:rsid w:val="00246ACB"/>
    <w:rsid w:val="00246AEB"/>
    <w:rsid w:val="00246B98"/>
    <w:rsid w:val="00246C99"/>
    <w:rsid w:val="00246E32"/>
    <w:rsid w:val="00247007"/>
    <w:rsid w:val="00247025"/>
    <w:rsid w:val="002474BA"/>
    <w:rsid w:val="002478E3"/>
    <w:rsid w:val="002479DD"/>
    <w:rsid w:val="002479E3"/>
    <w:rsid w:val="002479FF"/>
    <w:rsid w:val="00247AB4"/>
    <w:rsid w:val="00247D47"/>
    <w:rsid w:val="00247F83"/>
    <w:rsid w:val="002502C2"/>
    <w:rsid w:val="002504B5"/>
    <w:rsid w:val="002505CA"/>
    <w:rsid w:val="0025075E"/>
    <w:rsid w:val="002508D2"/>
    <w:rsid w:val="00250BE3"/>
    <w:rsid w:val="00250E15"/>
    <w:rsid w:val="00250EBF"/>
    <w:rsid w:val="00251196"/>
    <w:rsid w:val="00251473"/>
    <w:rsid w:val="00251607"/>
    <w:rsid w:val="00251762"/>
    <w:rsid w:val="0025176E"/>
    <w:rsid w:val="00251871"/>
    <w:rsid w:val="00251A6C"/>
    <w:rsid w:val="00251B25"/>
    <w:rsid w:val="00251C2F"/>
    <w:rsid w:val="00251CC1"/>
    <w:rsid w:val="00251E66"/>
    <w:rsid w:val="00252366"/>
    <w:rsid w:val="0025272C"/>
    <w:rsid w:val="0025290A"/>
    <w:rsid w:val="00252918"/>
    <w:rsid w:val="002529E2"/>
    <w:rsid w:val="00252A43"/>
    <w:rsid w:val="00252AE2"/>
    <w:rsid w:val="00252CA2"/>
    <w:rsid w:val="00252E78"/>
    <w:rsid w:val="00252E7C"/>
    <w:rsid w:val="00252EF4"/>
    <w:rsid w:val="00252F1E"/>
    <w:rsid w:val="00253179"/>
    <w:rsid w:val="002531F3"/>
    <w:rsid w:val="002532BE"/>
    <w:rsid w:val="0025330C"/>
    <w:rsid w:val="00253428"/>
    <w:rsid w:val="002534C0"/>
    <w:rsid w:val="00253519"/>
    <w:rsid w:val="00253724"/>
    <w:rsid w:val="002538DF"/>
    <w:rsid w:val="00253A4A"/>
    <w:rsid w:val="00253B25"/>
    <w:rsid w:val="00253BE8"/>
    <w:rsid w:val="00253C83"/>
    <w:rsid w:val="00253CDD"/>
    <w:rsid w:val="00253F77"/>
    <w:rsid w:val="00254024"/>
    <w:rsid w:val="0025409F"/>
    <w:rsid w:val="00254139"/>
    <w:rsid w:val="002541B5"/>
    <w:rsid w:val="0025421F"/>
    <w:rsid w:val="00254273"/>
    <w:rsid w:val="002543AC"/>
    <w:rsid w:val="00254427"/>
    <w:rsid w:val="00254449"/>
    <w:rsid w:val="002545FF"/>
    <w:rsid w:val="00254650"/>
    <w:rsid w:val="00254675"/>
    <w:rsid w:val="00254742"/>
    <w:rsid w:val="00254855"/>
    <w:rsid w:val="00254A27"/>
    <w:rsid w:val="00254B50"/>
    <w:rsid w:val="00254CBC"/>
    <w:rsid w:val="00254CE8"/>
    <w:rsid w:val="00254E54"/>
    <w:rsid w:val="00254FC7"/>
    <w:rsid w:val="002550D0"/>
    <w:rsid w:val="00255182"/>
    <w:rsid w:val="002551B1"/>
    <w:rsid w:val="002554B1"/>
    <w:rsid w:val="00255659"/>
    <w:rsid w:val="002557E4"/>
    <w:rsid w:val="00255C1A"/>
    <w:rsid w:val="00255C8A"/>
    <w:rsid w:val="00255CDA"/>
    <w:rsid w:val="00255CF0"/>
    <w:rsid w:val="00255ED0"/>
    <w:rsid w:val="00255F9E"/>
    <w:rsid w:val="00256037"/>
    <w:rsid w:val="0025630F"/>
    <w:rsid w:val="00256329"/>
    <w:rsid w:val="0025636E"/>
    <w:rsid w:val="002564C0"/>
    <w:rsid w:val="002566EF"/>
    <w:rsid w:val="00256925"/>
    <w:rsid w:val="00256A96"/>
    <w:rsid w:val="00256B8B"/>
    <w:rsid w:val="00256C29"/>
    <w:rsid w:val="00256CCA"/>
    <w:rsid w:val="00256CE5"/>
    <w:rsid w:val="00256D72"/>
    <w:rsid w:val="00256DB8"/>
    <w:rsid w:val="00256F46"/>
    <w:rsid w:val="00256F69"/>
    <w:rsid w:val="002570E6"/>
    <w:rsid w:val="00257134"/>
    <w:rsid w:val="0025739D"/>
    <w:rsid w:val="002577C1"/>
    <w:rsid w:val="002578D4"/>
    <w:rsid w:val="00257952"/>
    <w:rsid w:val="002579BA"/>
    <w:rsid w:val="00257CCE"/>
    <w:rsid w:val="00257E12"/>
    <w:rsid w:val="00257E1E"/>
    <w:rsid w:val="00257EE3"/>
    <w:rsid w:val="00257FD4"/>
    <w:rsid w:val="002604CF"/>
    <w:rsid w:val="002605A6"/>
    <w:rsid w:val="0026084B"/>
    <w:rsid w:val="00260ACD"/>
    <w:rsid w:val="00260C06"/>
    <w:rsid w:val="00260CD2"/>
    <w:rsid w:val="00260D9C"/>
    <w:rsid w:val="00260E0C"/>
    <w:rsid w:val="00260EDD"/>
    <w:rsid w:val="00260F2B"/>
    <w:rsid w:val="002610E5"/>
    <w:rsid w:val="0026152F"/>
    <w:rsid w:val="0026153C"/>
    <w:rsid w:val="0026165D"/>
    <w:rsid w:val="002618B4"/>
    <w:rsid w:val="00261B09"/>
    <w:rsid w:val="00261B80"/>
    <w:rsid w:val="00261CAD"/>
    <w:rsid w:val="00262054"/>
    <w:rsid w:val="00262057"/>
    <w:rsid w:val="00262178"/>
    <w:rsid w:val="0026218A"/>
    <w:rsid w:val="0026223C"/>
    <w:rsid w:val="0026238A"/>
    <w:rsid w:val="002627B0"/>
    <w:rsid w:val="00262A0E"/>
    <w:rsid w:val="00262BC6"/>
    <w:rsid w:val="00262D2F"/>
    <w:rsid w:val="00262E7C"/>
    <w:rsid w:val="00262EBA"/>
    <w:rsid w:val="0026309A"/>
    <w:rsid w:val="0026314C"/>
    <w:rsid w:val="002632EB"/>
    <w:rsid w:val="00263372"/>
    <w:rsid w:val="002633F0"/>
    <w:rsid w:val="0026343A"/>
    <w:rsid w:val="00263528"/>
    <w:rsid w:val="0026355A"/>
    <w:rsid w:val="00263714"/>
    <w:rsid w:val="00263A68"/>
    <w:rsid w:val="00263A86"/>
    <w:rsid w:val="00263AC2"/>
    <w:rsid w:val="00263B44"/>
    <w:rsid w:val="00263BA8"/>
    <w:rsid w:val="00263D60"/>
    <w:rsid w:val="00263E95"/>
    <w:rsid w:val="00263EED"/>
    <w:rsid w:val="00263FA5"/>
    <w:rsid w:val="0026407E"/>
    <w:rsid w:val="002646E3"/>
    <w:rsid w:val="002647D9"/>
    <w:rsid w:val="00264902"/>
    <w:rsid w:val="002649B5"/>
    <w:rsid w:val="00264AB3"/>
    <w:rsid w:val="00264D87"/>
    <w:rsid w:val="00264EFC"/>
    <w:rsid w:val="00264FD9"/>
    <w:rsid w:val="0026505C"/>
    <w:rsid w:val="00265081"/>
    <w:rsid w:val="002652A4"/>
    <w:rsid w:val="002653E3"/>
    <w:rsid w:val="0026560B"/>
    <w:rsid w:val="0026566A"/>
    <w:rsid w:val="002658E5"/>
    <w:rsid w:val="00265BF6"/>
    <w:rsid w:val="00265D30"/>
    <w:rsid w:val="00265D69"/>
    <w:rsid w:val="00266297"/>
    <w:rsid w:val="00266308"/>
    <w:rsid w:val="00266812"/>
    <w:rsid w:val="00266B25"/>
    <w:rsid w:val="00266CFD"/>
    <w:rsid w:val="00266D35"/>
    <w:rsid w:val="00266F4E"/>
    <w:rsid w:val="00266FD3"/>
    <w:rsid w:val="00266FF1"/>
    <w:rsid w:val="0026776E"/>
    <w:rsid w:val="0026780D"/>
    <w:rsid w:val="00267956"/>
    <w:rsid w:val="00267B42"/>
    <w:rsid w:val="0027003C"/>
    <w:rsid w:val="002701E8"/>
    <w:rsid w:val="00270206"/>
    <w:rsid w:val="00270749"/>
    <w:rsid w:val="00270A3E"/>
    <w:rsid w:val="00270FA6"/>
    <w:rsid w:val="00271093"/>
    <w:rsid w:val="002710F5"/>
    <w:rsid w:val="00271487"/>
    <w:rsid w:val="002715C5"/>
    <w:rsid w:val="0027165A"/>
    <w:rsid w:val="0027167B"/>
    <w:rsid w:val="002719A7"/>
    <w:rsid w:val="00271A0C"/>
    <w:rsid w:val="00271FB1"/>
    <w:rsid w:val="00272364"/>
    <w:rsid w:val="002723C9"/>
    <w:rsid w:val="002726D8"/>
    <w:rsid w:val="00272B63"/>
    <w:rsid w:val="00272BD4"/>
    <w:rsid w:val="00272C7A"/>
    <w:rsid w:val="00272D36"/>
    <w:rsid w:val="00272D5F"/>
    <w:rsid w:val="00272E4D"/>
    <w:rsid w:val="00272E50"/>
    <w:rsid w:val="00273322"/>
    <w:rsid w:val="002735C5"/>
    <w:rsid w:val="00273945"/>
    <w:rsid w:val="002739CF"/>
    <w:rsid w:val="00273A34"/>
    <w:rsid w:val="00273AB3"/>
    <w:rsid w:val="00273C00"/>
    <w:rsid w:val="00273E83"/>
    <w:rsid w:val="0027402E"/>
    <w:rsid w:val="002743D8"/>
    <w:rsid w:val="0027453F"/>
    <w:rsid w:val="002747C6"/>
    <w:rsid w:val="002748AD"/>
    <w:rsid w:val="00274A65"/>
    <w:rsid w:val="00274A72"/>
    <w:rsid w:val="00274AEB"/>
    <w:rsid w:val="00274BBA"/>
    <w:rsid w:val="00274BFB"/>
    <w:rsid w:val="00274C4B"/>
    <w:rsid w:val="00274CD6"/>
    <w:rsid w:val="00274FB0"/>
    <w:rsid w:val="00274FFF"/>
    <w:rsid w:val="0027524F"/>
    <w:rsid w:val="0027534E"/>
    <w:rsid w:val="002753A3"/>
    <w:rsid w:val="0027569B"/>
    <w:rsid w:val="0027598D"/>
    <w:rsid w:val="00275B3F"/>
    <w:rsid w:val="00275BFF"/>
    <w:rsid w:val="00275CD1"/>
    <w:rsid w:val="00276065"/>
    <w:rsid w:val="0027607F"/>
    <w:rsid w:val="00276196"/>
    <w:rsid w:val="002761A7"/>
    <w:rsid w:val="002763C9"/>
    <w:rsid w:val="002764B7"/>
    <w:rsid w:val="002765FF"/>
    <w:rsid w:val="00276A7F"/>
    <w:rsid w:val="00276DF2"/>
    <w:rsid w:val="00276F4E"/>
    <w:rsid w:val="002770A7"/>
    <w:rsid w:val="002770CD"/>
    <w:rsid w:val="002770D3"/>
    <w:rsid w:val="0027710F"/>
    <w:rsid w:val="0027712E"/>
    <w:rsid w:val="00277592"/>
    <w:rsid w:val="002775E3"/>
    <w:rsid w:val="002776B6"/>
    <w:rsid w:val="0027772B"/>
    <w:rsid w:val="0027784A"/>
    <w:rsid w:val="002779B0"/>
    <w:rsid w:val="00277A66"/>
    <w:rsid w:val="00277AB2"/>
    <w:rsid w:val="00277B4A"/>
    <w:rsid w:val="00277D54"/>
    <w:rsid w:val="00277D7B"/>
    <w:rsid w:val="00277E0B"/>
    <w:rsid w:val="0028013F"/>
    <w:rsid w:val="0028025D"/>
    <w:rsid w:val="00280592"/>
    <w:rsid w:val="002805CA"/>
    <w:rsid w:val="0028063C"/>
    <w:rsid w:val="00280668"/>
    <w:rsid w:val="00280741"/>
    <w:rsid w:val="002808CF"/>
    <w:rsid w:val="00280B3E"/>
    <w:rsid w:val="00280BA0"/>
    <w:rsid w:val="00280C4B"/>
    <w:rsid w:val="00280CE7"/>
    <w:rsid w:val="00280EA3"/>
    <w:rsid w:val="00280EC2"/>
    <w:rsid w:val="00280FD3"/>
    <w:rsid w:val="00281302"/>
    <w:rsid w:val="00281581"/>
    <w:rsid w:val="00281748"/>
    <w:rsid w:val="00281764"/>
    <w:rsid w:val="0028196D"/>
    <w:rsid w:val="002819B1"/>
    <w:rsid w:val="00281A26"/>
    <w:rsid w:val="00281F6D"/>
    <w:rsid w:val="002821E1"/>
    <w:rsid w:val="002823BD"/>
    <w:rsid w:val="002826E7"/>
    <w:rsid w:val="002827EF"/>
    <w:rsid w:val="0028285D"/>
    <w:rsid w:val="0028286A"/>
    <w:rsid w:val="002828EC"/>
    <w:rsid w:val="00282997"/>
    <w:rsid w:val="00282D64"/>
    <w:rsid w:val="00283184"/>
    <w:rsid w:val="002831B7"/>
    <w:rsid w:val="0028324E"/>
    <w:rsid w:val="00283324"/>
    <w:rsid w:val="0028339C"/>
    <w:rsid w:val="00283451"/>
    <w:rsid w:val="0028365E"/>
    <w:rsid w:val="0028380D"/>
    <w:rsid w:val="002838DB"/>
    <w:rsid w:val="00283C77"/>
    <w:rsid w:val="00283E8A"/>
    <w:rsid w:val="00283EF2"/>
    <w:rsid w:val="00284064"/>
    <w:rsid w:val="002840A0"/>
    <w:rsid w:val="002841DE"/>
    <w:rsid w:val="00284225"/>
    <w:rsid w:val="00284374"/>
    <w:rsid w:val="00284522"/>
    <w:rsid w:val="0028456A"/>
    <w:rsid w:val="00284630"/>
    <w:rsid w:val="002846C0"/>
    <w:rsid w:val="002846F4"/>
    <w:rsid w:val="002848D2"/>
    <w:rsid w:val="002849BE"/>
    <w:rsid w:val="00284AFF"/>
    <w:rsid w:val="00284B64"/>
    <w:rsid w:val="00284C56"/>
    <w:rsid w:val="00284ED5"/>
    <w:rsid w:val="00284FCE"/>
    <w:rsid w:val="002850FE"/>
    <w:rsid w:val="0028518E"/>
    <w:rsid w:val="002851C8"/>
    <w:rsid w:val="002851EA"/>
    <w:rsid w:val="00285213"/>
    <w:rsid w:val="002854FC"/>
    <w:rsid w:val="00285533"/>
    <w:rsid w:val="002855AB"/>
    <w:rsid w:val="0028560A"/>
    <w:rsid w:val="00285654"/>
    <w:rsid w:val="002858C3"/>
    <w:rsid w:val="00285A10"/>
    <w:rsid w:val="00285D9F"/>
    <w:rsid w:val="00285E94"/>
    <w:rsid w:val="00285F32"/>
    <w:rsid w:val="00285F83"/>
    <w:rsid w:val="0028602E"/>
    <w:rsid w:val="0028616E"/>
    <w:rsid w:val="00286386"/>
    <w:rsid w:val="002869B9"/>
    <w:rsid w:val="002869FC"/>
    <w:rsid w:val="00286CDB"/>
    <w:rsid w:val="00286D96"/>
    <w:rsid w:val="00286EE7"/>
    <w:rsid w:val="002870BD"/>
    <w:rsid w:val="0028715A"/>
    <w:rsid w:val="00287576"/>
    <w:rsid w:val="0028764D"/>
    <w:rsid w:val="002878A9"/>
    <w:rsid w:val="00287A39"/>
    <w:rsid w:val="00287ABA"/>
    <w:rsid w:val="00287ABD"/>
    <w:rsid w:val="00287B99"/>
    <w:rsid w:val="00287FE6"/>
    <w:rsid w:val="00287FF4"/>
    <w:rsid w:val="002904E0"/>
    <w:rsid w:val="002906D3"/>
    <w:rsid w:val="0029080F"/>
    <w:rsid w:val="00290B8A"/>
    <w:rsid w:val="00290B90"/>
    <w:rsid w:val="00290D13"/>
    <w:rsid w:val="00290F1C"/>
    <w:rsid w:val="00290FC6"/>
    <w:rsid w:val="0029105D"/>
    <w:rsid w:val="002910B9"/>
    <w:rsid w:val="00291134"/>
    <w:rsid w:val="00291152"/>
    <w:rsid w:val="0029115D"/>
    <w:rsid w:val="00291187"/>
    <w:rsid w:val="002912A6"/>
    <w:rsid w:val="00291336"/>
    <w:rsid w:val="00291362"/>
    <w:rsid w:val="00291419"/>
    <w:rsid w:val="002917E0"/>
    <w:rsid w:val="002919B9"/>
    <w:rsid w:val="002919E6"/>
    <w:rsid w:val="00291A38"/>
    <w:rsid w:val="00291A95"/>
    <w:rsid w:val="00291ABA"/>
    <w:rsid w:val="00291D15"/>
    <w:rsid w:val="00291D90"/>
    <w:rsid w:val="00291F0A"/>
    <w:rsid w:val="00291F4E"/>
    <w:rsid w:val="00291FA9"/>
    <w:rsid w:val="0029202D"/>
    <w:rsid w:val="00292175"/>
    <w:rsid w:val="00292243"/>
    <w:rsid w:val="0029230E"/>
    <w:rsid w:val="00292442"/>
    <w:rsid w:val="00292472"/>
    <w:rsid w:val="00292515"/>
    <w:rsid w:val="00292566"/>
    <w:rsid w:val="0029279B"/>
    <w:rsid w:val="002929F7"/>
    <w:rsid w:val="00292B8E"/>
    <w:rsid w:val="00292BC0"/>
    <w:rsid w:val="00292D19"/>
    <w:rsid w:val="00292D6E"/>
    <w:rsid w:val="00292FAC"/>
    <w:rsid w:val="00293048"/>
    <w:rsid w:val="00293080"/>
    <w:rsid w:val="0029308A"/>
    <w:rsid w:val="002932C6"/>
    <w:rsid w:val="0029343D"/>
    <w:rsid w:val="0029348A"/>
    <w:rsid w:val="00293575"/>
    <w:rsid w:val="00293619"/>
    <w:rsid w:val="00293890"/>
    <w:rsid w:val="00293BB0"/>
    <w:rsid w:val="00293BDB"/>
    <w:rsid w:val="00293BFB"/>
    <w:rsid w:val="00293D34"/>
    <w:rsid w:val="00293DDD"/>
    <w:rsid w:val="00293DDE"/>
    <w:rsid w:val="00293F55"/>
    <w:rsid w:val="00294054"/>
    <w:rsid w:val="002941A1"/>
    <w:rsid w:val="002942B7"/>
    <w:rsid w:val="002943B4"/>
    <w:rsid w:val="002944D4"/>
    <w:rsid w:val="002945D5"/>
    <w:rsid w:val="002946BE"/>
    <w:rsid w:val="0029481F"/>
    <w:rsid w:val="0029491C"/>
    <w:rsid w:val="0029498B"/>
    <w:rsid w:val="00294BB1"/>
    <w:rsid w:val="00294BD5"/>
    <w:rsid w:val="00294D7D"/>
    <w:rsid w:val="00294F2A"/>
    <w:rsid w:val="002950BC"/>
    <w:rsid w:val="0029521C"/>
    <w:rsid w:val="00295251"/>
    <w:rsid w:val="00295422"/>
    <w:rsid w:val="00295499"/>
    <w:rsid w:val="00295696"/>
    <w:rsid w:val="002958C3"/>
    <w:rsid w:val="00295979"/>
    <w:rsid w:val="00295B4C"/>
    <w:rsid w:val="00295D2D"/>
    <w:rsid w:val="00296389"/>
    <w:rsid w:val="0029653D"/>
    <w:rsid w:val="0029657E"/>
    <w:rsid w:val="0029674C"/>
    <w:rsid w:val="00296869"/>
    <w:rsid w:val="00296944"/>
    <w:rsid w:val="00296A93"/>
    <w:rsid w:val="00296AFE"/>
    <w:rsid w:val="00296FC5"/>
    <w:rsid w:val="00297219"/>
    <w:rsid w:val="00297248"/>
    <w:rsid w:val="00297371"/>
    <w:rsid w:val="002974C3"/>
    <w:rsid w:val="002974D5"/>
    <w:rsid w:val="0029755C"/>
    <w:rsid w:val="002975C7"/>
    <w:rsid w:val="00297871"/>
    <w:rsid w:val="00297AAC"/>
    <w:rsid w:val="00297B27"/>
    <w:rsid w:val="00297CF8"/>
    <w:rsid w:val="00297D84"/>
    <w:rsid w:val="00297E2A"/>
    <w:rsid w:val="00297FCD"/>
    <w:rsid w:val="002A0093"/>
    <w:rsid w:val="002A01CC"/>
    <w:rsid w:val="002A022A"/>
    <w:rsid w:val="002A033E"/>
    <w:rsid w:val="002A03F3"/>
    <w:rsid w:val="002A0594"/>
    <w:rsid w:val="002A0741"/>
    <w:rsid w:val="002A0755"/>
    <w:rsid w:val="002A0A59"/>
    <w:rsid w:val="002A0AA4"/>
    <w:rsid w:val="002A0B45"/>
    <w:rsid w:val="002A0C62"/>
    <w:rsid w:val="002A0ECE"/>
    <w:rsid w:val="002A119C"/>
    <w:rsid w:val="002A11F8"/>
    <w:rsid w:val="002A123E"/>
    <w:rsid w:val="002A13F9"/>
    <w:rsid w:val="002A1879"/>
    <w:rsid w:val="002A18A2"/>
    <w:rsid w:val="002A1950"/>
    <w:rsid w:val="002A1990"/>
    <w:rsid w:val="002A1A95"/>
    <w:rsid w:val="002A1C55"/>
    <w:rsid w:val="002A1F73"/>
    <w:rsid w:val="002A2117"/>
    <w:rsid w:val="002A2306"/>
    <w:rsid w:val="002A2336"/>
    <w:rsid w:val="002A251E"/>
    <w:rsid w:val="002A290A"/>
    <w:rsid w:val="002A2BA9"/>
    <w:rsid w:val="002A2C8E"/>
    <w:rsid w:val="002A2ECF"/>
    <w:rsid w:val="002A3133"/>
    <w:rsid w:val="002A3181"/>
    <w:rsid w:val="002A33A8"/>
    <w:rsid w:val="002A354A"/>
    <w:rsid w:val="002A3B34"/>
    <w:rsid w:val="002A3CC4"/>
    <w:rsid w:val="002A3F51"/>
    <w:rsid w:val="002A40F9"/>
    <w:rsid w:val="002A4276"/>
    <w:rsid w:val="002A42DA"/>
    <w:rsid w:val="002A4314"/>
    <w:rsid w:val="002A4533"/>
    <w:rsid w:val="002A45B1"/>
    <w:rsid w:val="002A4657"/>
    <w:rsid w:val="002A4867"/>
    <w:rsid w:val="002A49C7"/>
    <w:rsid w:val="002A4A40"/>
    <w:rsid w:val="002A4A7C"/>
    <w:rsid w:val="002A4C1F"/>
    <w:rsid w:val="002A4D1A"/>
    <w:rsid w:val="002A4DE8"/>
    <w:rsid w:val="002A4E53"/>
    <w:rsid w:val="002A4ECD"/>
    <w:rsid w:val="002A5351"/>
    <w:rsid w:val="002A5432"/>
    <w:rsid w:val="002A5545"/>
    <w:rsid w:val="002A5555"/>
    <w:rsid w:val="002A5642"/>
    <w:rsid w:val="002A5763"/>
    <w:rsid w:val="002A57D0"/>
    <w:rsid w:val="002A5B5C"/>
    <w:rsid w:val="002A5B70"/>
    <w:rsid w:val="002A5DCE"/>
    <w:rsid w:val="002A5EF2"/>
    <w:rsid w:val="002A5F0E"/>
    <w:rsid w:val="002A5FC5"/>
    <w:rsid w:val="002A6025"/>
    <w:rsid w:val="002A62C5"/>
    <w:rsid w:val="002A65C4"/>
    <w:rsid w:val="002A6704"/>
    <w:rsid w:val="002A68C9"/>
    <w:rsid w:val="002A693B"/>
    <w:rsid w:val="002A696E"/>
    <w:rsid w:val="002A6CE7"/>
    <w:rsid w:val="002A6D53"/>
    <w:rsid w:val="002A6D8A"/>
    <w:rsid w:val="002A6D8F"/>
    <w:rsid w:val="002A6DED"/>
    <w:rsid w:val="002A6F3D"/>
    <w:rsid w:val="002A7054"/>
    <w:rsid w:val="002A72BE"/>
    <w:rsid w:val="002A73D1"/>
    <w:rsid w:val="002A742D"/>
    <w:rsid w:val="002A7509"/>
    <w:rsid w:val="002A7550"/>
    <w:rsid w:val="002A79BE"/>
    <w:rsid w:val="002A7C63"/>
    <w:rsid w:val="002A7DA5"/>
    <w:rsid w:val="002B0010"/>
    <w:rsid w:val="002B0046"/>
    <w:rsid w:val="002B011B"/>
    <w:rsid w:val="002B0261"/>
    <w:rsid w:val="002B048B"/>
    <w:rsid w:val="002B05BF"/>
    <w:rsid w:val="002B0B8C"/>
    <w:rsid w:val="002B0CD4"/>
    <w:rsid w:val="002B11DD"/>
    <w:rsid w:val="002B12F3"/>
    <w:rsid w:val="002B14E2"/>
    <w:rsid w:val="002B15ED"/>
    <w:rsid w:val="002B16AB"/>
    <w:rsid w:val="002B17C5"/>
    <w:rsid w:val="002B17E7"/>
    <w:rsid w:val="002B1830"/>
    <w:rsid w:val="002B1A07"/>
    <w:rsid w:val="002B1A57"/>
    <w:rsid w:val="002B1AF9"/>
    <w:rsid w:val="002B1D39"/>
    <w:rsid w:val="002B1E42"/>
    <w:rsid w:val="002B1F41"/>
    <w:rsid w:val="002B211E"/>
    <w:rsid w:val="002B2130"/>
    <w:rsid w:val="002B215A"/>
    <w:rsid w:val="002B228D"/>
    <w:rsid w:val="002B23EC"/>
    <w:rsid w:val="002B242C"/>
    <w:rsid w:val="002B25E8"/>
    <w:rsid w:val="002B267F"/>
    <w:rsid w:val="002B26D3"/>
    <w:rsid w:val="002B26E0"/>
    <w:rsid w:val="002B2872"/>
    <w:rsid w:val="002B29D3"/>
    <w:rsid w:val="002B2BBE"/>
    <w:rsid w:val="002B2CC0"/>
    <w:rsid w:val="002B2CCC"/>
    <w:rsid w:val="002B2CF9"/>
    <w:rsid w:val="002B2F26"/>
    <w:rsid w:val="002B314D"/>
    <w:rsid w:val="002B3202"/>
    <w:rsid w:val="002B3295"/>
    <w:rsid w:val="002B3304"/>
    <w:rsid w:val="002B333F"/>
    <w:rsid w:val="002B3389"/>
    <w:rsid w:val="002B3491"/>
    <w:rsid w:val="002B34A1"/>
    <w:rsid w:val="002B354B"/>
    <w:rsid w:val="002B35C8"/>
    <w:rsid w:val="002B39B2"/>
    <w:rsid w:val="002B3A1B"/>
    <w:rsid w:val="002B3A84"/>
    <w:rsid w:val="002B3B6E"/>
    <w:rsid w:val="002B3C76"/>
    <w:rsid w:val="002B40BE"/>
    <w:rsid w:val="002B437F"/>
    <w:rsid w:val="002B43C7"/>
    <w:rsid w:val="002B483D"/>
    <w:rsid w:val="002B48B6"/>
    <w:rsid w:val="002B4BE5"/>
    <w:rsid w:val="002B4BEE"/>
    <w:rsid w:val="002B4C7D"/>
    <w:rsid w:val="002B4CA4"/>
    <w:rsid w:val="002B4D2F"/>
    <w:rsid w:val="002B4E71"/>
    <w:rsid w:val="002B5076"/>
    <w:rsid w:val="002B50F1"/>
    <w:rsid w:val="002B53E3"/>
    <w:rsid w:val="002B54C7"/>
    <w:rsid w:val="002B56F1"/>
    <w:rsid w:val="002B57FD"/>
    <w:rsid w:val="002B5A44"/>
    <w:rsid w:val="002B5A5D"/>
    <w:rsid w:val="002B5A67"/>
    <w:rsid w:val="002B5BFF"/>
    <w:rsid w:val="002B5ED4"/>
    <w:rsid w:val="002B60C3"/>
    <w:rsid w:val="002B62A2"/>
    <w:rsid w:val="002B62B2"/>
    <w:rsid w:val="002B62E2"/>
    <w:rsid w:val="002B6369"/>
    <w:rsid w:val="002B6534"/>
    <w:rsid w:val="002B65AD"/>
    <w:rsid w:val="002B66E4"/>
    <w:rsid w:val="002B6B78"/>
    <w:rsid w:val="002B6D06"/>
    <w:rsid w:val="002B7087"/>
    <w:rsid w:val="002B70A8"/>
    <w:rsid w:val="002B72E2"/>
    <w:rsid w:val="002B73F6"/>
    <w:rsid w:val="002B7422"/>
    <w:rsid w:val="002B7683"/>
    <w:rsid w:val="002B7815"/>
    <w:rsid w:val="002B78A1"/>
    <w:rsid w:val="002B7B4D"/>
    <w:rsid w:val="002B7C41"/>
    <w:rsid w:val="002B7DC2"/>
    <w:rsid w:val="002B7EF3"/>
    <w:rsid w:val="002B7F32"/>
    <w:rsid w:val="002C00A3"/>
    <w:rsid w:val="002C01EB"/>
    <w:rsid w:val="002C02AC"/>
    <w:rsid w:val="002C02D0"/>
    <w:rsid w:val="002C0449"/>
    <w:rsid w:val="002C05A5"/>
    <w:rsid w:val="002C071C"/>
    <w:rsid w:val="002C0773"/>
    <w:rsid w:val="002C09C8"/>
    <w:rsid w:val="002C0C08"/>
    <w:rsid w:val="002C0C0F"/>
    <w:rsid w:val="002C0D66"/>
    <w:rsid w:val="002C0DE7"/>
    <w:rsid w:val="002C0E34"/>
    <w:rsid w:val="002C0E50"/>
    <w:rsid w:val="002C0F1B"/>
    <w:rsid w:val="002C0F7E"/>
    <w:rsid w:val="002C10C7"/>
    <w:rsid w:val="002C11DD"/>
    <w:rsid w:val="002C133A"/>
    <w:rsid w:val="002C1383"/>
    <w:rsid w:val="002C16B4"/>
    <w:rsid w:val="002C178B"/>
    <w:rsid w:val="002C1BFC"/>
    <w:rsid w:val="002C1C18"/>
    <w:rsid w:val="002C1C4F"/>
    <w:rsid w:val="002C1EA1"/>
    <w:rsid w:val="002C1EC8"/>
    <w:rsid w:val="002C1EFC"/>
    <w:rsid w:val="002C1F35"/>
    <w:rsid w:val="002C1F97"/>
    <w:rsid w:val="002C2242"/>
    <w:rsid w:val="002C2272"/>
    <w:rsid w:val="002C2359"/>
    <w:rsid w:val="002C23D7"/>
    <w:rsid w:val="002C2511"/>
    <w:rsid w:val="002C2625"/>
    <w:rsid w:val="002C2662"/>
    <w:rsid w:val="002C266B"/>
    <w:rsid w:val="002C2BF1"/>
    <w:rsid w:val="002C2C78"/>
    <w:rsid w:val="002C2C92"/>
    <w:rsid w:val="002C2CF7"/>
    <w:rsid w:val="002C2D9C"/>
    <w:rsid w:val="002C2F84"/>
    <w:rsid w:val="002C30E7"/>
    <w:rsid w:val="002C3105"/>
    <w:rsid w:val="002C31BC"/>
    <w:rsid w:val="002C34E8"/>
    <w:rsid w:val="002C3590"/>
    <w:rsid w:val="002C3605"/>
    <w:rsid w:val="002C3787"/>
    <w:rsid w:val="002C3D01"/>
    <w:rsid w:val="002C3E4C"/>
    <w:rsid w:val="002C3ED3"/>
    <w:rsid w:val="002C3F73"/>
    <w:rsid w:val="002C3FCC"/>
    <w:rsid w:val="002C402F"/>
    <w:rsid w:val="002C404E"/>
    <w:rsid w:val="002C405D"/>
    <w:rsid w:val="002C4095"/>
    <w:rsid w:val="002C4164"/>
    <w:rsid w:val="002C440E"/>
    <w:rsid w:val="002C4410"/>
    <w:rsid w:val="002C4559"/>
    <w:rsid w:val="002C45EC"/>
    <w:rsid w:val="002C4621"/>
    <w:rsid w:val="002C468A"/>
    <w:rsid w:val="002C46C8"/>
    <w:rsid w:val="002C46D9"/>
    <w:rsid w:val="002C4742"/>
    <w:rsid w:val="002C4809"/>
    <w:rsid w:val="002C4845"/>
    <w:rsid w:val="002C49AD"/>
    <w:rsid w:val="002C4B31"/>
    <w:rsid w:val="002C4DE3"/>
    <w:rsid w:val="002C4E45"/>
    <w:rsid w:val="002C50A0"/>
    <w:rsid w:val="002C5264"/>
    <w:rsid w:val="002C5293"/>
    <w:rsid w:val="002C5410"/>
    <w:rsid w:val="002C54EB"/>
    <w:rsid w:val="002C55C5"/>
    <w:rsid w:val="002C56D9"/>
    <w:rsid w:val="002C574A"/>
    <w:rsid w:val="002C5A06"/>
    <w:rsid w:val="002C5AB5"/>
    <w:rsid w:val="002C5B38"/>
    <w:rsid w:val="002C5BB8"/>
    <w:rsid w:val="002C5CB5"/>
    <w:rsid w:val="002C5D9D"/>
    <w:rsid w:val="002C5DA8"/>
    <w:rsid w:val="002C5E06"/>
    <w:rsid w:val="002C5E29"/>
    <w:rsid w:val="002C6034"/>
    <w:rsid w:val="002C62C0"/>
    <w:rsid w:val="002C6361"/>
    <w:rsid w:val="002C64F8"/>
    <w:rsid w:val="002C65BA"/>
    <w:rsid w:val="002C6735"/>
    <w:rsid w:val="002C6856"/>
    <w:rsid w:val="002C6932"/>
    <w:rsid w:val="002C6D9D"/>
    <w:rsid w:val="002C6E0D"/>
    <w:rsid w:val="002C7012"/>
    <w:rsid w:val="002C720D"/>
    <w:rsid w:val="002C7226"/>
    <w:rsid w:val="002C732F"/>
    <w:rsid w:val="002C771B"/>
    <w:rsid w:val="002C7CC2"/>
    <w:rsid w:val="002C7DDF"/>
    <w:rsid w:val="002C7E85"/>
    <w:rsid w:val="002C7EBD"/>
    <w:rsid w:val="002C7ECB"/>
    <w:rsid w:val="002C7F37"/>
    <w:rsid w:val="002C7FD0"/>
    <w:rsid w:val="002D00BB"/>
    <w:rsid w:val="002D0141"/>
    <w:rsid w:val="002D01B7"/>
    <w:rsid w:val="002D04B3"/>
    <w:rsid w:val="002D0585"/>
    <w:rsid w:val="002D0659"/>
    <w:rsid w:val="002D0A94"/>
    <w:rsid w:val="002D0CF4"/>
    <w:rsid w:val="002D0DFE"/>
    <w:rsid w:val="002D0ED5"/>
    <w:rsid w:val="002D0F6E"/>
    <w:rsid w:val="002D107A"/>
    <w:rsid w:val="002D11B3"/>
    <w:rsid w:val="002D11B5"/>
    <w:rsid w:val="002D139A"/>
    <w:rsid w:val="002D1557"/>
    <w:rsid w:val="002D15C0"/>
    <w:rsid w:val="002D16E8"/>
    <w:rsid w:val="002D18CA"/>
    <w:rsid w:val="002D1B95"/>
    <w:rsid w:val="002D1C26"/>
    <w:rsid w:val="002D1CC9"/>
    <w:rsid w:val="002D1D1E"/>
    <w:rsid w:val="002D1F34"/>
    <w:rsid w:val="002D243F"/>
    <w:rsid w:val="002D2712"/>
    <w:rsid w:val="002D287F"/>
    <w:rsid w:val="002D2906"/>
    <w:rsid w:val="002D2930"/>
    <w:rsid w:val="002D294F"/>
    <w:rsid w:val="002D2B17"/>
    <w:rsid w:val="002D2C61"/>
    <w:rsid w:val="002D2CE4"/>
    <w:rsid w:val="002D2EA0"/>
    <w:rsid w:val="002D2EFC"/>
    <w:rsid w:val="002D3159"/>
    <w:rsid w:val="002D329F"/>
    <w:rsid w:val="002D32B9"/>
    <w:rsid w:val="002D33B3"/>
    <w:rsid w:val="002D34A2"/>
    <w:rsid w:val="002D367E"/>
    <w:rsid w:val="002D393D"/>
    <w:rsid w:val="002D397F"/>
    <w:rsid w:val="002D3A36"/>
    <w:rsid w:val="002D3B1B"/>
    <w:rsid w:val="002D3B39"/>
    <w:rsid w:val="002D3B7D"/>
    <w:rsid w:val="002D3CB3"/>
    <w:rsid w:val="002D3DD0"/>
    <w:rsid w:val="002D43B1"/>
    <w:rsid w:val="002D451B"/>
    <w:rsid w:val="002D469C"/>
    <w:rsid w:val="002D46D6"/>
    <w:rsid w:val="002D46F7"/>
    <w:rsid w:val="002D48E6"/>
    <w:rsid w:val="002D4B07"/>
    <w:rsid w:val="002D4BA5"/>
    <w:rsid w:val="002D4E6B"/>
    <w:rsid w:val="002D5237"/>
    <w:rsid w:val="002D5256"/>
    <w:rsid w:val="002D52D7"/>
    <w:rsid w:val="002D5444"/>
    <w:rsid w:val="002D5A1C"/>
    <w:rsid w:val="002D5B3C"/>
    <w:rsid w:val="002D5C70"/>
    <w:rsid w:val="002D5D19"/>
    <w:rsid w:val="002D5D86"/>
    <w:rsid w:val="002D603B"/>
    <w:rsid w:val="002D665F"/>
    <w:rsid w:val="002D66BE"/>
    <w:rsid w:val="002D68F5"/>
    <w:rsid w:val="002D6942"/>
    <w:rsid w:val="002D69B3"/>
    <w:rsid w:val="002D69FB"/>
    <w:rsid w:val="002D6B4E"/>
    <w:rsid w:val="002D6B61"/>
    <w:rsid w:val="002D6C93"/>
    <w:rsid w:val="002D6DD1"/>
    <w:rsid w:val="002D711A"/>
    <w:rsid w:val="002D718E"/>
    <w:rsid w:val="002D71A2"/>
    <w:rsid w:val="002D7334"/>
    <w:rsid w:val="002D7364"/>
    <w:rsid w:val="002D76D3"/>
    <w:rsid w:val="002D772D"/>
    <w:rsid w:val="002D7912"/>
    <w:rsid w:val="002D79C6"/>
    <w:rsid w:val="002D7B79"/>
    <w:rsid w:val="002D7DE5"/>
    <w:rsid w:val="002E0035"/>
    <w:rsid w:val="002E013E"/>
    <w:rsid w:val="002E01C3"/>
    <w:rsid w:val="002E0511"/>
    <w:rsid w:val="002E05BF"/>
    <w:rsid w:val="002E0615"/>
    <w:rsid w:val="002E0620"/>
    <w:rsid w:val="002E076A"/>
    <w:rsid w:val="002E0818"/>
    <w:rsid w:val="002E0834"/>
    <w:rsid w:val="002E0912"/>
    <w:rsid w:val="002E0AAC"/>
    <w:rsid w:val="002E0D03"/>
    <w:rsid w:val="002E0D38"/>
    <w:rsid w:val="002E0D88"/>
    <w:rsid w:val="002E0DED"/>
    <w:rsid w:val="002E0E18"/>
    <w:rsid w:val="002E0E60"/>
    <w:rsid w:val="002E0EB1"/>
    <w:rsid w:val="002E104D"/>
    <w:rsid w:val="002E11AD"/>
    <w:rsid w:val="002E129C"/>
    <w:rsid w:val="002E14FB"/>
    <w:rsid w:val="002E1505"/>
    <w:rsid w:val="002E160C"/>
    <w:rsid w:val="002E16E9"/>
    <w:rsid w:val="002E1883"/>
    <w:rsid w:val="002E1C36"/>
    <w:rsid w:val="002E1DA4"/>
    <w:rsid w:val="002E208D"/>
    <w:rsid w:val="002E21B6"/>
    <w:rsid w:val="002E21E3"/>
    <w:rsid w:val="002E22C7"/>
    <w:rsid w:val="002E2380"/>
    <w:rsid w:val="002E23AB"/>
    <w:rsid w:val="002E2486"/>
    <w:rsid w:val="002E272D"/>
    <w:rsid w:val="002E2900"/>
    <w:rsid w:val="002E2970"/>
    <w:rsid w:val="002E2B75"/>
    <w:rsid w:val="002E2B81"/>
    <w:rsid w:val="002E2BE1"/>
    <w:rsid w:val="002E2D88"/>
    <w:rsid w:val="002E2D96"/>
    <w:rsid w:val="002E2ECA"/>
    <w:rsid w:val="002E3035"/>
    <w:rsid w:val="002E31A5"/>
    <w:rsid w:val="002E31D3"/>
    <w:rsid w:val="002E3362"/>
    <w:rsid w:val="002E36E7"/>
    <w:rsid w:val="002E378B"/>
    <w:rsid w:val="002E3985"/>
    <w:rsid w:val="002E3B0E"/>
    <w:rsid w:val="002E3B44"/>
    <w:rsid w:val="002E3C17"/>
    <w:rsid w:val="002E3C4B"/>
    <w:rsid w:val="002E3E12"/>
    <w:rsid w:val="002E4082"/>
    <w:rsid w:val="002E413A"/>
    <w:rsid w:val="002E4277"/>
    <w:rsid w:val="002E44A3"/>
    <w:rsid w:val="002E460E"/>
    <w:rsid w:val="002E474C"/>
    <w:rsid w:val="002E493C"/>
    <w:rsid w:val="002E4BC3"/>
    <w:rsid w:val="002E4C88"/>
    <w:rsid w:val="002E4DCF"/>
    <w:rsid w:val="002E50DD"/>
    <w:rsid w:val="002E524D"/>
    <w:rsid w:val="002E52D3"/>
    <w:rsid w:val="002E5480"/>
    <w:rsid w:val="002E549F"/>
    <w:rsid w:val="002E55A4"/>
    <w:rsid w:val="002E5621"/>
    <w:rsid w:val="002E575F"/>
    <w:rsid w:val="002E57E6"/>
    <w:rsid w:val="002E580F"/>
    <w:rsid w:val="002E5854"/>
    <w:rsid w:val="002E59E8"/>
    <w:rsid w:val="002E5A74"/>
    <w:rsid w:val="002E5B76"/>
    <w:rsid w:val="002E5F71"/>
    <w:rsid w:val="002E60F0"/>
    <w:rsid w:val="002E612E"/>
    <w:rsid w:val="002E61C1"/>
    <w:rsid w:val="002E6238"/>
    <w:rsid w:val="002E63A2"/>
    <w:rsid w:val="002E63DD"/>
    <w:rsid w:val="002E6662"/>
    <w:rsid w:val="002E6689"/>
    <w:rsid w:val="002E66A3"/>
    <w:rsid w:val="002E6796"/>
    <w:rsid w:val="002E69C0"/>
    <w:rsid w:val="002E69D4"/>
    <w:rsid w:val="002E6A68"/>
    <w:rsid w:val="002E6B3F"/>
    <w:rsid w:val="002E6BAE"/>
    <w:rsid w:val="002E6C84"/>
    <w:rsid w:val="002E6D3A"/>
    <w:rsid w:val="002E6FA8"/>
    <w:rsid w:val="002E6FCB"/>
    <w:rsid w:val="002E70F1"/>
    <w:rsid w:val="002E7363"/>
    <w:rsid w:val="002E73C4"/>
    <w:rsid w:val="002E775A"/>
    <w:rsid w:val="002E77E9"/>
    <w:rsid w:val="002E77FC"/>
    <w:rsid w:val="002E787C"/>
    <w:rsid w:val="002E7892"/>
    <w:rsid w:val="002E78E8"/>
    <w:rsid w:val="002E7901"/>
    <w:rsid w:val="002E7BE1"/>
    <w:rsid w:val="002E7BFC"/>
    <w:rsid w:val="002E7C76"/>
    <w:rsid w:val="002E7CDE"/>
    <w:rsid w:val="002E7D34"/>
    <w:rsid w:val="002E7D84"/>
    <w:rsid w:val="002E7F02"/>
    <w:rsid w:val="002E7F5E"/>
    <w:rsid w:val="002F00D5"/>
    <w:rsid w:val="002F02FB"/>
    <w:rsid w:val="002F044A"/>
    <w:rsid w:val="002F0634"/>
    <w:rsid w:val="002F075B"/>
    <w:rsid w:val="002F0901"/>
    <w:rsid w:val="002F0A12"/>
    <w:rsid w:val="002F0ABB"/>
    <w:rsid w:val="002F0C72"/>
    <w:rsid w:val="002F1045"/>
    <w:rsid w:val="002F1203"/>
    <w:rsid w:val="002F124D"/>
    <w:rsid w:val="002F12D9"/>
    <w:rsid w:val="002F1566"/>
    <w:rsid w:val="002F16AF"/>
    <w:rsid w:val="002F174A"/>
    <w:rsid w:val="002F19BC"/>
    <w:rsid w:val="002F19FD"/>
    <w:rsid w:val="002F1D84"/>
    <w:rsid w:val="002F1E50"/>
    <w:rsid w:val="002F1FCC"/>
    <w:rsid w:val="002F20B6"/>
    <w:rsid w:val="002F24F5"/>
    <w:rsid w:val="002F2556"/>
    <w:rsid w:val="002F2671"/>
    <w:rsid w:val="002F2714"/>
    <w:rsid w:val="002F27B9"/>
    <w:rsid w:val="002F287D"/>
    <w:rsid w:val="002F2A79"/>
    <w:rsid w:val="002F2AC7"/>
    <w:rsid w:val="002F2CC0"/>
    <w:rsid w:val="002F2DB7"/>
    <w:rsid w:val="002F2E4A"/>
    <w:rsid w:val="002F2FB4"/>
    <w:rsid w:val="002F2FF1"/>
    <w:rsid w:val="002F32F4"/>
    <w:rsid w:val="002F3389"/>
    <w:rsid w:val="002F3506"/>
    <w:rsid w:val="002F352F"/>
    <w:rsid w:val="002F373A"/>
    <w:rsid w:val="002F38FC"/>
    <w:rsid w:val="002F397F"/>
    <w:rsid w:val="002F3A14"/>
    <w:rsid w:val="002F3AC5"/>
    <w:rsid w:val="002F3B6B"/>
    <w:rsid w:val="002F3BD5"/>
    <w:rsid w:val="002F3CBE"/>
    <w:rsid w:val="002F3DB4"/>
    <w:rsid w:val="002F3F05"/>
    <w:rsid w:val="002F3F21"/>
    <w:rsid w:val="002F4356"/>
    <w:rsid w:val="002F45F3"/>
    <w:rsid w:val="002F46E3"/>
    <w:rsid w:val="002F4726"/>
    <w:rsid w:val="002F4859"/>
    <w:rsid w:val="002F48FF"/>
    <w:rsid w:val="002F4930"/>
    <w:rsid w:val="002F4AC6"/>
    <w:rsid w:val="002F4B36"/>
    <w:rsid w:val="002F4D69"/>
    <w:rsid w:val="002F4D73"/>
    <w:rsid w:val="002F4D95"/>
    <w:rsid w:val="002F4E7C"/>
    <w:rsid w:val="002F4F1E"/>
    <w:rsid w:val="002F50B3"/>
    <w:rsid w:val="002F50B4"/>
    <w:rsid w:val="002F5225"/>
    <w:rsid w:val="002F52DF"/>
    <w:rsid w:val="002F539F"/>
    <w:rsid w:val="002F5468"/>
    <w:rsid w:val="002F5855"/>
    <w:rsid w:val="002F5B7C"/>
    <w:rsid w:val="002F5B94"/>
    <w:rsid w:val="002F5F03"/>
    <w:rsid w:val="002F616B"/>
    <w:rsid w:val="002F690F"/>
    <w:rsid w:val="002F6969"/>
    <w:rsid w:val="002F6A92"/>
    <w:rsid w:val="002F6BE6"/>
    <w:rsid w:val="002F6C8F"/>
    <w:rsid w:val="002F6CBB"/>
    <w:rsid w:val="002F6D78"/>
    <w:rsid w:val="002F6D87"/>
    <w:rsid w:val="002F6EB5"/>
    <w:rsid w:val="002F6EE4"/>
    <w:rsid w:val="002F6F0E"/>
    <w:rsid w:val="002F71A3"/>
    <w:rsid w:val="002F7271"/>
    <w:rsid w:val="002F763B"/>
    <w:rsid w:val="002F7843"/>
    <w:rsid w:val="002F7B2F"/>
    <w:rsid w:val="002F7C2C"/>
    <w:rsid w:val="002F7D7B"/>
    <w:rsid w:val="002F7F41"/>
    <w:rsid w:val="002F7F9B"/>
    <w:rsid w:val="003001EC"/>
    <w:rsid w:val="00300480"/>
    <w:rsid w:val="003004C5"/>
    <w:rsid w:val="003006A7"/>
    <w:rsid w:val="003006B9"/>
    <w:rsid w:val="003007C5"/>
    <w:rsid w:val="003007EA"/>
    <w:rsid w:val="003009E4"/>
    <w:rsid w:val="00300A90"/>
    <w:rsid w:val="00300BDF"/>
    <w:rsid w:val="00300ED5"/>
    <w:rsid w:val="00300F58"/>
    <w:rsid w:val="00300F92"/>
    <w:rsid w:val="003010C3"/>
    <w:rsid w:val="00301278"/>
    <w:rsid w:val="003012CF"/>
    <w:rsid w:val="00301348"/>
    <w:rsid w:val="00301655"/>
    <w:rsid w:val="003016B4"/>
    <w:rsid w:val="0030172A"/>
    <w:rsid w:val="0030175D"/>
    <w:rsid w:val="0030184E"/>
    <w:rsid w:val="00302056"/>
    <w:rsid w:val="003022A3"/>
    <w:rsid w:val="003025E6"/>
    <w:rsid w:val="00302799"/>
    <w:rsid w:val="0030294D"/>
    <w:rsid w:val="00302BE6"/>
    <w:rsid w:val="00303096"/>
    <w:rsid w:val="003032D7"/>
    <w:rsid w:val="00303369"/>
    <w:rsid w:val="00303415"/>
    <w:rsid w:val="0030363A"/>
    <w:rsid w:val="00303740"/>
    <w:rsid w:val="00303934"/>
    <w:rsid w:val="00303A5E"/>
    <w:rsid w:val="00303B1F"/>
    <w:rsid w:val="00303B28"/>
    <w:rsid w:val="00303B4B"/>
    <w:rsid w:val="00303BAC"/>
    <w:rsid w:val="0030436A"/>
    <w:rsid w:val="0030482D"/>
    <w:rsid w:val="00304884"/>
    <w:rsid w:val="00304C14"/>
    <w:rsid w:val="00304D6D"/>
    <w:rsid w:val="00304EA2"/>
    <w:rsid w:val="00304F07"/>
    <w:rsid w:val="00305025"/>
    <w:rsid w:val="003051E4"/>
    <w:rsid w:val="0030521E"/>
    <w:rsid w:val="003052E6"/>
    <w:rsid w:val="003054DC"/>
    <w:rsid w:val="0030557D"/>
    <w:rsid w:val="003056BE"/>
    <w:rsid w:val="003056E0"/>
    <w:rsid w:val="00305866"/>
    <w:rsid w:val="003058CE"/>
    <w:rsid w:val="00305ACB"/>
    <w:rsid w:val="00305AF8"/>
    <w:rsid w:val="00305D2B"/>
    <w:rsid w:val="00305DBE"/>
    <w:rsid w:val="00305DD5"/>
    <w:rsid w:val="00306307"/>
    <w:rsid w:val="0030664D"/>
    <w:rsid w:val="0030681D"/>
    <w:rsid w:val="0030688A"/>
    <w:rsid w:val="003068FC"/>
    <w:rsid w:val="00306AEA"/>
    <w:rsid w:val="00306C6C"/>
    <w:rsid w:val="00306C75"/>
    <w:rsid w:val="00306D0F"/>
    <w:rsid w:val="00307222"/>
    <w:rsid w:val="003072F1"/>
    <w:rsid w:val="00307607"/>
    <w:rsid w:val="003076C0"/>
    <w:rsid w:val="00307788"/>
    <w:rsid w:val="003077C9"/>
    <w:rsid w:val="0030787C"/>
    <w:rsid w:val="00307B9A"/>
    <w:rsid w:val="00307D6A"/>
    <w:rsid w:val="00307DAA"/>
    <w:rsid w:val="00307E5E"/>
    <w:rsid w:val="00307E62"/>
    <w:rsid w:val="00307EB0"/>
    <w:rsid w:val="00307EC2"/>
    <w:rsid w:val="00307FB5"/>
    <w:rsid w:val="00310017"/>
    <w:rsid w:val="00310034"/>
    <w:rsid w:val="0031023E"/>
    <w:rsid w:val="00310362"/>
    <w:rsid w:val="0031047F"/>
    <w:rsid w:val="003104EB"/>
    <w:rsid w:val="0031056A"/>
    <w:rsid w:val="003108FD"/>
    <w:rsid w:val="003109C6"/>
    <w:rsid w:val="00310A36"/>
    <w:rsid w:val="00310AA3"/>
    <w:rsid w:val="00310B06"/>
    <w:rsid w:val="00310CF6"/>
    <w:rsid w:val="00310D7E"/>
    <w:rsid w:val="00311296"/>
    <w:rsid w:val="003114B7"/>
    <w:rsid w:val="00311559"/>
    <w:rsid w:val="0031159C"/>
    <w:rsid w:val="00311634"/>
    <w:rsid w:val="0031168E"/>
    <w:rsid w:val="00311A56"/>
    <w:rsid w:val="00311AD2"/>
    <w:rsid w:val="00311C36"/>
    <w:rsid w:val="00311D37"/>
    <w:rsid w:val="00311D69"/>
    <w:rsid w:val="00311DA4"/>
    <w:rsid w:val="003122EA"/>
    <w:rsid w:val="003123A2"/>
    <w:rsid w:val="003123D4"/>
    <w:rsid w:val="003123E4"/>
    <w:rsid w:val="0031248B"/>
    <w:rsid w:val="00312772"/>
    <w:rsid w:val="003127EC"/>
    <w:rsid w:val="003128C5"/>
    <w:rsid w:val="0031294E"/>
    <w:rsid w:val="00312A33"/>
    <w:rsid w:val="00312B20"/>
    <w:rsid w:val="00312B3B"/>
    <w:rsid w:val="00312D0B"/>
    <w:rsid w:val="00312ECE"/>
    <w:rsid w:val="0031316E"/>
    <w:rsid w:val="003133B1"/>
    <w:rsid w:val="00313431"/>
    <w:rsid w:val="0031363C"/>
    <w:rsid w:val="00313868"/>
    <w:rsid w:val="00313959"/>
    <w:rsid w:val="00313985"/>
    <w:rsid w:val="003139DD"/>
    <w:rsid w:val="00313AD9"/>
    <w:rsid w:val="00313CD9"/>
    <w:rsid w:val="00313D3A"/>
    <w:rsid w:val="00313DD8"/>
    <w:rsid w:val="0031423F"/>
    <w:rsid w:val="003143F3"/>
    <w:rsid w:val="003147BC"/>
    <w:rsid w:val="003149AE"/>
    <w:rsid w:val="00314AC0"/>
    <w:rsid w:val="00314ADA"/>
    <w:rsid w:val="00314B37"/>
    <w:rsid w:val="00314D08"/>
    <w:rsid w:val="00314D74"/>
    <w:rsid w:val="003151CD"/>
    <w:rsid w:val="00315405"/>
    <w:rsid w:val="00315621"/>
    <w:rsid w:val="003157A3"/>
    <w:rsid w:val="003158EB"/>
    <w:rsid w:val="00315C12"/>
    <w:rsid w:val="00315F1A"/>
    <w:rsid w:val="00316010"/>
    <w:rsid w:val="003160FF"/>
    <w:rsid w:val="003161BF"/>
    <w:rsid w:val="00316233"/>
    <w:rsid w:val="00316486"/>
    <w:rsid w:val="00316898"/>
    <w:rsid w:val="003169CE"/>
    <w:rsid w:val="00316A5E"/>
    <w:rsid w:val="00316CA0"/>
    <w:rsid w:val="00316CD8"/>
    <w:rsid w:val="00316F7F"/>
    <w:rsid w:val="0031702B"/>
    <w:rsid w:val="00317104"/>
    <w:rsid w:val="00317162"/>
    <w:rsid w:val="003174DF"/>
    <w:rsid w:val="0031750E"/>
    <w:rsid w:val="00317777"/>
    <w:rsid w:val="003177D0"/>
    <w:rsid w:val="00317920"/>
    <w:rsid w:val="00317968"/>
    <w:rsid w:val="003179DC"/>
    <w:rsid w:val="00317C77"/>
    <w:rsid w:val="00317E96"/>
    <w:rsid w:val="00317F53"/>
    <w:rsid w:val="00320037"/>
    <w:rsid w:val="00320201"/>
    <w:rsid w:val="0032039C"/>
    <w:rsid w:val="003203B2"/>
    <w:rsid w:val="0032042D"/>
    <w:rsid w:val="003206A8"/>
    <w:rsid w:val="003208D3"/>
    <w:rsid w:val="00320926"/>
    <w:rsid w:val="00320937"/>
    <w:rsid w:val="00320A90"/>
    <w:rsid w:val="00320B31"/>
    <w:rsid w:val="00320BF6"/>
    <w:rsid w:val="00320F75"/>
    <w:rsid w:val="00320F78"/>
    <w:rsid w:val="00320FD2"/>
    <w:rsid w:val="003212EB"/>
    <w:rsid w:val="003213A0"/>
    <w:rsid w:val="00321405"/>
    <w:rsid w:val="0032141B"/>
    <w:rsid w:val="003215E5"/>
    <w:rsid w:val="003216B3"/>
    <w:rsid w:val="00321722"/>
    <w:rsid w:val="00321760"/>
    <w:rsid w:val="0032198B"/>
    <w:rsid w:val="00321A56"/>
    <w:rsid w:val="00321B06"/>
    <w:rsid w:val="00321BE1"/>
    <w:rsid w:val="00321C5E"/>
    <w:rsid w:val="00321D85"/>
    <w:rsid w:val="00321ECD"/>
    <w:rsid w:val="00321F01"/>
    <w:rsid w:val="00321FFA"/>
    <w:rsid w:val="00322185"/>
    <w:rsid w:val="00322369"/>
    <w:rsid w:val="0032236C"/>
    <w:rsid w:val="00322641"/>
    <w:rsid w:val="0032266C"/>
    <w:rsid w:val="003226AD"/>
    <w:rsid w:val="0032292E"/>
    <w:rsid w:val="0032294A"/>
    <w:rsid w:val="00322971"/>
    <w:rsid w:val="00322ACF"/>
    <w:rsid w:val="00322BE5"/>
    <w:rsid w:val="00322D79"/>
    <w:rsid w:val="00322DEE"/>
    <w:rsid w:val="0032325B"/>
    <w:rsid w:val="00323279"/>
    <w:rsid w:val="003233A3"/>
    <w:rsid w:val="003233E0"/>
    <w:rsid w:val="00323528"/>
    <w:rsid w:val="0032370E"/>
    <w:rsid w:val="00323D45"/>
    <w:rsid w:val="00323E31"/>
    <w:rsid w:val="00323F8F"/>
    <w:rsid w:val="00323FB4"/>
    <w:rsid w:val="00324056"/>
    <w:rsid w:val="0032408D"/>
    <w:rsid w:val="003240ED"/>
    <w:rsid w:val="003241FB"/>
    <w:rsid w:val="0032424A"/>
    <w:rsid w:val="00324460"/>
    <w:rsid w:val="00324504"/>
    <w:rsid w:val="0032451C"/>
    <w:rsid w:val="0032466C"/>
    <w:rsid w:val="003247B9"/>
    <w:rsid w:val="0032485E"/>
    <w:rsid w:val="0032493C"/>
    <w:rsid w:val="00324B6B"/>
    <w:rsid w:val="00324CB5"/>
    <w:rsid w:val="00324D63"/>
    <w:rsid w:val="00324FA4"/>
    <w:rsid w:val="00325141"/>
    <w:rsid w:val="003251E1"/>
    <w:rsid w:val="00325375"/>
    <w:rsid w:val="0032547E"/>
    <w:rsid w:val="0032570D"/>
    <w:rsid w:val="003259F5"/>
    <w:rsid w:val="00325C1E"/>
    <w:rsid w:val="00325C41"/>
    <w:rsid w:val="00325D8B"/>
    <w:rsid w:val="00325E5F"/>
    <w:rsid w:val="00325FE9"/>
    <w:rsid w:val="00326011"/>
    <w:rsid w:val="0032608A"/>
    <w:rsid w:val="003261D4"/>
    <w:rsid w:val="00326244"/>
    <w:rsid w:val="003262DE"/>
    <w:rsid w:val="00326352"/>
    <w:rsid w:val="003263C8"/>
    <w:rsid w:val="00326439"/>
    <w:rsid w:val="003264CC"/>
    <w:rsid w:val="00326680"/>
    <w:rsid w:val="003266C5"/>
    <w:rsid w:val="0032688C"/>
    <w:rsid w:val="00326AB2"/>
    <w:rsid w:val="00326AF6"/>
    <w:rsid w:val="00326D1A"/>
    <w:rsid w:val="00326F3A"/>
    <w:rsid w:val="00326F3E"/>
    <w:rsid w:val="00326F48"/>
    <w:rsid w:val="00326FDA"/>
    <w:rsid w:val="0032701C"/>
    <w:rsid w:val="003270CD"/>
    <w:rsid w:val="00327278"/>
    <w:rsid w:val="003272F4"/>
    <w:rsid w:val="003272F9"/>
    <w:rsid w:val="00327344"/>
    <w:rsid w:val="00327422"/>
    <w:rsid w:val="0032763D"/>
    <w:rsid w:val="00327846"/>
    <w:rsid w:val="0032788E"/>
    <w:rsid w:val="00327B8F"/>
    <w:rsid w:val="00327BA3"/>
    <w:rsid w:val="00327D70"/>
    <w:rsid w:val="00327E07"/>
    <w:rsid w:val="00327E51"/>
    <w:rsid w:val="00327E89"/>
    <w:rsid w:val="003302AC"/>
    <w:rsid w:val="003302D8"/>
    <w:rsid w:val="0033042F"/>
    <w:rsid w:val="003307B7"/>
    <w:rsid w:val="00330A89"/>
    <w:rsid w:val="00330AA2"/>
    <w:rsid w:val="00330B65"/>
    <w:rsid w:val="00330C42"/>
    <w:rsid w:val="0033113B"/>
    <w:rsid w:val="003313EA"/>
    <w:rsid w:val="00331455"/>
    <w:rsid w:val="003315BC"/>
    <w:rsid w:val="00331611"/>
    <w:rsid w:val="003316E4"/>
    <w:rsid w:val="003319EA"/>
    <w:rsid w:val="00331C23"/>
    <w:rsid w:val="00331EE0"/>
    <w:rsid w:val="00332544"/>
    <w:rsid w:val="0033254C"/>
    <w:rsid w:val="00332704"/>
    <w:rsid w:val="0033277F"/>
    <w:rsid w:val="003328BC"/>
    <w:rsid w:val="003328EC"/>
    <w:rsid w:val="0033297D"/>
    <w:rsid w:val="00332A2E"/>
    <w:rsid w:val="00332A53"/>
    <w:rsid w:val="00332ACE"/>
    <w:rsid w:val="00332BC3"/>
    <w:rsid w:val="00332C44"/>
    <w:rsid w:val="00332DC8"/>
    <w:rsid w:val="003330AC"/>
    <w:rsid w:val="003331D6"/>
    <w:rsid w:val="00333268"/>
    <w:rsid w:val="00333353"/>
    <w:rsid w:val="00333498"/>
    <w:rsid w:val="003335E0"/>
    <w:rsid w:val="003336E5"/>
    <w:rsid w:val="003338AB"/>
    <w:rsid w:val="00333A61"/>
    <w:rsid w:val="00333B35"/>
    <w:rsid w:val="00333BEF"/>
    <w:rsid w:val="00333E67"/>
    <w:rsid w:val="00334225"/>
    <w:rsid w:val="003346BE"/>
    <w:rsid w:val="00334776"/>
    <w:rsid w:val="003349CF"/>
    <w:rsid w:val="003349EF"/>
    <w:rsid w:val="00334A59"/>
    <w:rsid w:val="00334C35"/>
    <w:rsid w:val="00334C3F"/>
    <w:rsid w:val="00334C86"/>
    <w:rsid w:val="00334DA9"/>
    <w:rsid w:val="00334F26"/>
    <w:rsid w:val="00334FBF"/>
    <w:rsid w:val="003350A0"/>
    <w:rsid w:val="00335919"/>
    <w:rsid w:val="00335AA2"/>
    <w:rsid w:val="00335EE4"/>
    <w:rsid w:val="00335FE7"/>
    <w:rsid w:val="00336241"/>
    <w:rsid w:val="00336359"/>
    <w:rsid w:val="003364A9"/>
    <w:rsid w:val="003364CB"/>
    <w:rsid w:val="0033656D"/>
    <w:rsid w:val="003367D2"/>
    <w:rsid w:val="0033692D"/>
    <w:rsid w:val="00336993"/>
    <w:rsid w:val="0033699D"/>
    <w:rsid w:val="00336B6D"/>
    <w:rsid w:val="00336C47"/>
    <w:rsid w:val="00336DA8"/>
    <w:rsid w:val="00336FDA"/>
    <w:rsid w:val="00337014"/>
    <w:rsid w:val="003370DB"/>
    <w:rsid w:val="00337125"/>
    <w:rsid w:val="0033715A"/>
    <w:rsid w:val="00337197"/>
    <w:rsid w:val="0033722A"/>
    <w:rsid w:val="003378B1"/>
    <w:rsid w:val="00337946"/>
    <w:rsid w:val="003379A6"/>
    <w:rsid w:val="00337C6C"/>
    <w:rsid w:val="00340227"/>
    <w:rsid w:val="00340429"/>
    <w:rsid w:val="00340526"/>
    <w:rsid w:val="00340569"/>
    <w:rsid w:val="0034060B"/>
    <w:rsid w:val="003408D5"/>
    <w:rsid w:val="00340C83"/>
    <w:rsid w:val="00340C84"/>
    <w:rsid w:val="00340DDB"/>
    <w:rsid w:val="00340E2D"/>
    <w:rsid w:val="0034116D"/>
    <w:rsid w:val="003412C7"/>
    <w:rsid w:val="003414BF"/>
    <w:rsid w:val="003417BE"/>
    <w:rsid w:val="003418A6"/>
    <w:rsid w:val="00341A0E"/>
    <w:rsid w:val="00341A31"/>
    <w:rsid w:val="00341C41"/>
    <w:rsid w:val="00341C83"/>
    <w:rsid w:val="0034201F"/>
    <w:rsid w:val="003424E4"/>
    <w:rsid w:val="003425B3"/>
    <w:rsid w:val="003425D8"/>
    <w:rsid w:val="003425E6"/>
    <w:rsid w:val="00342629"/>
    <w:rsid w:val="003428E7"/>
    <w:rsid w:val="00342960"/>
    <w:rsid w:val="0034297D"/>
    <w:rsid w:val="00342A87"/>
    <w:rsid w:val="00342AF0"/>
    <w:rsid w:val="00343003"/>
    <w:rsid w:val="0034304C"/>
    <w:rsid w:val="00343197"/>
    <w:rsid w:val="003432E7"/>
    <w:rsid w:val="0034344C"/>
    <w:rsid w:val="00343470"/>
    <w:rsid w:val="003436FF"/>
    <w:rsid w:val="003437DD"/>
    <w:rsid w:val="0034384E"/>
    <w:rsid w:val="003438D8"/>
    <w:rsid w:val="00343ADE"/>
    <w:rsid w:val="00343B6C"/>
    <w:rsid w:val="00343B6D"/>
    <w:rsid w:val="00343B95"/>
    <w:rsid w:val="00343D8E"/>
    <w:rsid w:val="00343D94"/>
    <w:rsid w:val="00343DDB"/>
    <w:rsid w:val="00343EA9"/>
    <w:rsid w:val="00344087"/>
    <w:rsid w:val="00344183"/>
    <w:rsid w:val="003444C9"/>
    <w:rsid w:val="00344591"/>
    <w:rsid w:val="0034477B"/>
    <w:rsid w:val="00344845"/>
    <w:rsid w:val="0034488E"/>
    <w:rsid w:val="003448D5"/>
    <w:rsid w:val="00344AA5"/>
    <w:rsid w:val="0034516D"/>
    <w:rsid w:val="00345227"/>
    <w:rsid w:val="003455DB"/>
    <w:rsid w:val="00345706"/>
    <w:rsid w:val="00345A27"/>
    <w:rsid w:val="00345DF3"/>
    <w:rsid w:val="00345FA6"/>
    <w:rsid w:val="003460A7"/>
    <w:rsid w:val="00346153"/>
    <w:rsid w:val="003464DA"/>
    <w:rsid w:val="003464F0"/>
    <w:rsid w:val="00346770"/>
    <w:rsid w:val="0034678B"/>
    <w:rsid w:val="00346795"/>
    <w:rsid w:val="003468C4"/>
    <w:rsid w:val="00346992"/>
    <w:rsid w:val="003469B4"/>
    <w:rsid w:val="00346A15"/>
    <w:rsid w:val="00346A9F"/>
    <w:rsid w:val="00346AFE"/>
    <w:rsid w:val="00346BDD"/>
    <w:rsid w:val="00346C1E"/>
    <w:rsid w:val="00346F8B"/>
    <w:rsid w:val="00347016"/>
    <w:rsid w:val="003472AC"/>
    <w:rsid w:val="00347439"/>
    <w:rsid w:val="00347629"/>
    <w:rsid w:val="003477A1"/>
    <w:rsid w:val="00347815"/>
    <w:rsid w:val="003478EB"/>
    <w:rsid w:val="00347B4C"/>
    <w:rsid w:val="00347BFF"/>
    <w:rsid w:val="00347D02"/>
    <w:rsid w:val="0035023F"/>
    <w:rsid w:val="00350689"/>
    <w:rsid w:val="00350ABC"/>
    <w:rsid w:val="00350AD9"/>
    <w:rsid w:val="00350ADF"/>
    <w:rsid w:val="00350B1D"/>
    <w:rsid w:val="00350B86"/>
    <w:rsid w:val="00350C8B"/>
    <w:rsid w:val="00350D2A"/>
    <w:rsid w:val="00350F90"/>
    <w:rsid w:val="00351134"/>
    <w:rsid w:val="0035189C"/>
    <w:rsid w:val="003518BC"/>
    <w:rsid w:val="00351AA9"/>
    <w:rsid w:val="00351B81"/>
    <w:rsid w:val="00351BB0"/>
    <w:rsid w:val="00351C1D"/>
    <w:rsid w:val="00351CF2"/>
    <w:rsid w:val="00351D60"/>
    <w:rsid w:val="00351EAA"/>
    <w:rsid w:val="003521C2"/>
    <w:rsid w:val="003525C8"/>
    <w:rsid w:val="003525D2"/>
    <w:rsid w:val="003525E4"/>
    <w:rsid w:val="00352674"/>
    <w:rsid w:val="0035291D"/>
    <w:rsid w:val="0035298E"/>
    <w:rsid w:val="00352A87"/>
    <w:rsid w:val="00352CBC"/>
    <w:rsid w:val="00352D19"/>
    <w:rsid w:val="00352E4D"/>
    <w:rsid w:val="00352ED9"/>
    <w:rsid w:val="00352F52"/>
    <w:rsid w:val="00352F8C"/>
    <w:rsid w:val="00352FDE"/>
    <w:rsid w:val="00353014"/>
    <w:rsid w:val="00353083"/>
    <w:rsid w:val="003530A8"/>
    <w:rsid w:val="003532C8"/>
    <w:rsid w:val="00353478"/>
    <w:rsid w:val="00353486"/>
    <w:rsid w:val="00353728"/>
    <w:rsid w:val="00353883"/>
    <w:rsid w:val="00353A77"/>
    <w:rsid w:val="00353AA3"/>
    <w:rsid w:val="00353D29"/>
    <w:rsid w:val="00353E3A"/>
    <w:rsid w:val="00353F4C"/>
    <w:rsid w:val="00353FBD"/>
    <w:rsid w:val="00354424"/>
    <w:rsid w:val="003545CC"/>
    <w:rsid w:val="00354954"/>
    <w:rsid w:val="00354966"/>
    <w:rsid w:val="00354CD1"/>
    <w:rsid w:val="00354E35"/>
    <w:rsid w:val="00354EB2"/>
    <w:rsid w:val="00354ED5"/>
    <w:rsid w:val="00354F93"/>
    <w:rsid w:val="00354FFB"/>
    <w:rsid w:val="00355348"/>
    <w:rsid w:val="00355353"/>
    <w:rsid w:val="00355392"/>
    <w:rsid w:val="003557B6"/>
    <w:rsid w:val="003557D1"/>
    <w:rsid w:val="00355875"/>
    <w:rsid w:val="00355B0D"/>
    <w:rsid w:val="00355CDA"/>
    <w:rsid w:val="00355E69"/>
    <w:rsid w:val="00356070"/>
    <w:rsid w:val="00356272"/>
    <w:rsid w:val="00356282"/>
    <w:rsid w:val="0035640F"/>
    <w:rsid w:val="00356499"/>
    <w:rsid w:val="00356674"/>
    <w:rsid w:val="003566B6"/>
    <w:rsid w:val="00356745"/>
    <w:rsid w:val="00356777"/>
    <w:rsid w:val="00356931"/>
    <w:rsid w:val="003569F0"/>
    <w:rsid w:val="00356A26"/>
    <w:rsid w:val="00356AA5"/>
    <w:rsid w:val="00356B89"/>
    <w:rsid w:val="00356E27"/>
    <w:rsid w:val="00356F8C"/>
    <w:rsid w:val="003570DD"/>
    <w:rsid w:val="003571A0"/>
    <w:rsid w:val="003574D8"/>
    <w:rsid w:val="00357836"/>
    <w:rsid w:val="003579D5"/>
    <w:rsid w:val="00357A4A"/>
    <w:rsid w:val="00357C16"/>
    <w:rsid w:val="00360000"/>
    <w:rsid w:val="00360112"/>
    <w:rsid w:val="0036017E"/>
    <w:rsid w:val="00360291"/>
    <w:rsid w:val="003604F6"/>
    <w:rsid w:val="00360680"/>
    <w:rsid w:val="00360777"/>
    <w:rsid w:val="00360A13"/>
    <w:rsid w:val="00360BBF"/>
    <w:rsid w:val="00360CCC"/>
    <w:rsid w:val="00360FB1"/>
    <w:rsid w:val="00361195"/>
    <w:rsid w:val="00361574"/>
    <w:rsid w:val="003615B5"/>
    <w:rsid w:val="003617E7"/>
    <w:rsid w:val="0036182A"/>
    <w:rsid w:val="00361C10"/>
    <w:rsid w:val="00361CE2"/>
    <w:rsid w:val="00361ECC"/>
    <w:rsid w:val="00361F41"/>
    <w:rsid w:val="0036212C"/>
    <w:rsid w:val="00362146"/>
    <w:rsid w:val="00362420"/>
    <w:rsid w:val="00362450"/>
    <w:rsid w:val="0036253E"/>
    <w:rsid w:val="003625E2"/>
    <w:rsid w:val="00362619"/>
    <w:rsid w:val="00362635"/>
    <w:rsid w:val="0036285F"/>
    <w:rsid w:val="003628F2"/>
    <w:rsid w:val="00362E1F"/>
    <w:rsid w:val="003630CE"/>
    <w:rsid w:val="003632B4"/>
    <w:rsid w:val="00363363"/>
    <w:rsid w:val="0036375C"/>
    <w:rsid w:val="003638C4"/>
    <w:rsid w:val="00363AB0"/>
    <w:rsid w:val="00363BD7"/>
    <w:rsid w:val="00363C30"/>
    <w:rsid w:val="00363C5B"/>
    <w:rsid w:val="00363D48"/>
    <w:rsid w:val="00363DB4"/>
    <w:rsid w:val="0036415B"/>
    <w:rsid w:val="0036422A"/>
    <w:rsid w:val="0036426A"/>
    <w:rsid w:val="00364382"/>
    <w:rsid w:val="003643C8"/>
    <w:rsid w:val="00364446"/>
    <w:rsid w:val="0036445D"/>
    <w:rsid w:val="0036476B"/>
    <w:rsid w:val="003647DC"/>
    <w:rsid w:val="003648FB"/>
    <w:rsid w:val="00364A9D"/>
    <w:rsid w:val="00364AA9"/>
    <w:rsid w:val="00364AD8"/>
    <w:rsid w:val="00364B9E"/>
    <w:rsid w:val="00364C05"/>
    <w:rsid w:val="0036508D"/>
    <w:rsid w:val="00365133"/>
    <w:rsid w:val="003652C6"/>
    <w:rsid w:val="003653FE"/>
    <w:rsid w:val="00365457"/>
    <w:rsid w:val="00365794"/>
    <w:rsid w:val="00365ABB"/>
    <w:rsid w:val="00365D66"/>
    <w:rsid w:val="00365D8C"/>
    <w:rsid w:val="00365F3C"/>
    <w:rsid w:val="003663E3"/>
    <w:rsid w:val="0036687C"/>
    <w:rsid w:val="00366991"/>
    <w:rsid w:val="00366C39"/>
    <w:rsid w:val="00366D7A"/>
    <w:rsid w:val="00366DE1"/>
    <w:rsid w:val="00366E86"/>
    <w:rsid w:val="003671D2"/>
    <w:rsid w:val="0036720F"/>
    <w:rsid w:val="00367272"/>
    <w:rsid w:val="00367361"/>
    <w:rsid w:val="0036742E"/>
    <w:rsid w:val="0036788F"/>
    <w:rsid w:val="00367930"/>
    <w:rsid w:val="003679AC"/>
    <w:rsid w:val="00367B61"/>
    <w:rsid w:val="00367C1E"/>
    <w:rsid w:val="00367D7B"/>
    <w:rsid w:val="00367FE2"/>
    <w:rsid w:val="00370205"/>
    <w:rsid w:val="003702A0"/>
    <w:rsid w:val="0037037E"/>
    <w:rsid w:val="003704B3"/>
    <w:rsid w:val="00370689"/>
    <w:rsid w:val="0037080C"/>
    <w:rsid w:val="00370BCB"/>
    <w:rsid w:val="00370BFF"/>
    <w:rsid w:val="00370DCD"/>
    <w:rsid w:val="00370DE0"/>
    <w:rsid w:val="00371009"/>
    <w:rsid w:val="003710A2"/>
    <w:rsid w:val="0037156B"/>
    <w:rsid w:val="00371590"/>
    <w:rsid w:val="0037170B"/>
    <w:rsid w:val="0037171F"/>
    <w:rsid w:val="00371862"/>
    <w:rsid w:val="00371A59"/>
    <w:rsid w:val="00371A74"/>
    <w:rsid w:val="00371F5F"/>
    <w:rsid w:val="00372152"/>
    <w:rsid w:val="003723A9"/>
    <w:rsid w:val="00372480"/>
    <w:rsid w:val="00372521"/>
    <w:rsid w:val="00372678"/>
    <w:rsid w:val="003726B8"/>
    <w:rsid w:val="003727DA"/>
    <w:rsid w:val="00372A75"/>
    <w:rsid w:val="00372CFF"/>
    <w:rsid w:val="00372E3A"/>
    <w:rsid w:val="003730AA"/>
    <w:rsid w:val="00373139"/>
    <w:rsid w:val="0037335B"/>
    <w:rsid w:val="0037336C"/>
    <w:rsid w:val="0037338A"/>
    <w:rsid w:val="003735AF"/>
    <w:rsid w:val="00373A43"/>
    <w:rsid w:val="00373CFB"/>
    <w:rsid w:val="00373D76"/>
    <w:rsid w:val="003740C7"/>
    <w:rsid w:val="00374430"/>
    <w:rsid w:val="003745F9"/>
    <w:rsid w:val="0037475C"/>
    <w:rsid w:val="00374835"/>
    <w:rsid w:val="00374887"/>
    <w:rsid w:val="00374AF5"/>
    <w:rsid w:val="00374CEB"/>
    <w:rsid w:val="00374E71"/>
    <w:rsid w:val="00374FE2"/>
    <w:rsid w:val="00375040"/>
    <w:rsid w:val="00375587"/>
    <w:rsid w:val="003755AD"/>
    <w:rsid w:val="00375717"/>
    <w:rsid w:val="00375AF1"/>
    <w:rsid w:val="00375D28"/>
    <w:rsid w:val="00375DB3"/>
    <w:rsid w:val="00375E15"/>
    <w:rsid w:val="00375EAC"/>
    <w:rsid w:val="00375F39"/>
    <w:rsid w:val="00375FAE"/>
    <w:rsid w:val="0037601A"/>
    <w:rsid w:val="0037637B"/>
    <w:rsid w:val="00376681"/>
    <w:rsid w:val="003766B9"/>
    <w:rsid w:val="003767CE"/>
    <w:rsid w:val="0037686B"/>
    <w:rsid w:val="0037686E"/>
    <w:rsid w:val="0037691F"/>
    <w:rsid w:val="003769CD"/>
    <w:rsid w:val="00376B8B"/>
    <w:rsid w:val="00376DEA"/>
    <w:rsid w:val="00376F0F"/>
    <w:rsid w:val="003770FE"/>
    <w:rsid w:val="00377556"/>
    <w:rsid w:val="00377596"/>
    <w:rsid w:val="003775C8"/>
    <w:rsid w:val="00377626"/>
    <w:rsid w:val="0037766F"/>
    <w:rsid w:val="0037773D"/>
    <w:rsid w:val="0037778B"/>
    <w:rsid w:val="00377908"/>
    <w:rsid w:val="00377986"/>
    <w:rsid w:val="00377A32"/>
    <w:rsid w:val="00377A74"/>
    <w:rsid w:val="00377AA3"/>
    <w:rsid w:val="00377D48"/>
    <w:rsid w:val="00377DF1"/>
    <w:rsid w:val="00377EAB"/>
    <w:rsid w:val="00377EB2"/>
    <w:rsid w:val="00377EB3"/>
    <w:rsid w:val="00377F8B"/>
    <w:rsid w:val="00380254"/>
    <w:rsid w:val="0038030A"/>
    <w:rsid w:val="003803C1"/>
    <w:rsid w:val="003803C4"/>
    <w:rsid w:val="00380559"/>
    <w:rsid w:val="00380561"/>
    <w:rsid w:val="003805F4"/>
    <w:rsid w:val="0038074F"/>
    <w:rsid w:val="0038094B"/>
    <w:rsid w:val="00380A48"/>
    <w:rsid w:val="00380D82"/>
    <w:rsid w:val="00380DA5"/>
    <w:rsid w:val="00381168"/>
    <w:rsid w:val="003811AA"/>
    <w:rsid w:val="00381269"/>
    <w:rsid w:val="003812A4"/>
    <w:rsid w:val="00381441"/>
    <w:rsid w:val="00381447"/>
    <w:rsid w:val="0038148D"/>
    <w:rsid w:val="003814E3"/>
    <w:rsid w:val="003814F0"/>
    <w:rsid w:val="00381579"/>
    <w:rsid w:val="00381B14"/>
    <w:rsid w:val="00381B1A"/>
    <w:rsid w:val="00381CD9"/>
    <w:rsid w:val="00381D2A"/>
    <w:rsid w:val="00381DEC"/>
    <w:rsid w:val="00382066"/>
    <w:rsid w:val="003820DA"/>
    <w:rsid w:val="0038234F"/>
    <w:rsid w:val="00382393"/>
    <w:rsid w:val="003823BF"/>
    <w:rsid w:val="0038263E"/>
    <w:rsid w:val="00382672"/>
    <w:rsid w:val="003826A2"/>
    <w:rsid w:val="003826CF"/>
    <w:rsid w:val="00382947"/>
    <w:rsid w:val="00382A74"/>
    <w:rsid w:val="00382AFC"/>
    <w:rsid w:val="00382D89"/>
    <w:rsid w:val="00382E66"/>
    <w:rsid w:val="00383042"/>
    <w:rsid w:val="003830B3"/>
    <w:rsid w:val="0038319B"/>
    <w:rsid w:val="0038323C"/>
    <w:rsid w:val="00383345"/>
    <w:rsid w:val="003836B3"/>
    <w:rsid w:val="00383903"/>
    <w:rsid w:val="00383FC1"/>
    <w:rsid w:val="00383FFF"/>
    <w:rsid w:val="003842C8"/>
    <w:rsid w:val="00384334"/>
    <w:rsid w:val="00384352"/>
    <w:rsid w:val="00384374"/>
    <w:rsid w:val="0038457D"/>
    <w:rsid w:val="00384750"/>
    <w:rsid w:val="00384770"/>
    <w:rsid w:val="00384781"/>
    <w:rsid w:val="00384811"/>
    <w:rsid w:val="00384840"/>
    <w:rsid w:val="00384B02"/>
    <w:rsid w:val="00384BCD"/>
    <w:rsid w:val="00384C57"/>
    <w:rsid w:val="00384C7A"/>
    <w:rsid w:val="00384E83"/>
    <w:rsid w:val="003851C8"/>
    <w:rsid w:val="00385267"/>
    <w:rsid w:val="003854B1"/>
    <w:rsid w:val="003854D3"/>
    <w:rsid w:val="00385507"/>
    <w:rsid w:val="0038582D"/>
    <w:rsid w:val="0038595B"/>
    <w:rsid w:val="00385997"/>
    <w:rsid w:val="00385D14"/>
    <w:rsid w:val="00385E17"/>
    <w:rsid w:val="00385F2D"/>
    <w:rsid w:val="0038600B"/>
    <w:rsid w:val="00386149"/>
    <w:rsid w:val="003863DB"/>
    <w:rsid w:val="003863F0"/>
    <w:rsid w:val="00386769"/>
    <w:rsid w:val="00386D24"/>
    <w:rsid w:val="00386EA7"/>
    <w:rsid w:val="003870D2"/>
    <w:rsid w:val="00387103"/>
    <w:rsid w:val="003871A6"/>
    <w:rsid w:val="00387280"/>
    <w:rsid w:val="003872AB"/>
    <w:rsid w:val="0038751A"/>
    <w:rsid w:val="00387701"/>
    <w:rsid w:val="00387794"/>
    <w:rsid w:val="00387839"/>
    <w:rsid w:val="0038786B"/>
    <w:rsid w:val="003878B9"/>
    <w:rsid w:val="00387BCE"/>
    <w:rsid w:val="00387C77"/>
    <w:rsid w:val="00387C7C"/>
    <w:rsid w:val="00387CB2"/>
    <w:rsid w:val="00387E4B"/>
    <w:rsid w:val="0039009B"/>
    <w:rsid w:val="00390265"/>
    <w:rsid w:val="00390325"/>
    <w:rsid w:val="003903ED"/>
    <w:rsid w:val="0039040A"/>
    <w:rsid w:val="00390522"/>
    <w:rsid w:val="00390588"/>
    <w:rsid w:val="003907E4"/>
    <w:rsid w:val="00390800"/>
    <w:rsid w:val="003909C2"/>
    <w:rsid w:val="00390BCD"/>
    <w:rsid w:val="00390F31"/>
    <w:rsid w:val="0039107C"/>
    <w:rsid w:val="00391275"/>
    <w:rsid w:val="003913A2"/>
    <w:rsid w:val="003915A6"/>
    <w:rsid w:val="0039162F"/>
    <w:rsid w:val="003918B8"/>
    <w:rsid w:val="003918DC"/>
    <w:rsid w:val="003918E4"/>
    <w:rsid w:val="00391949"/>
    <w:rsid w:val="00391D3B"/>
    <w:rsid w:val="00391FA9"/>
    <w:rsid w:val="00392163"/>
    <w:rsid w:val="0039240E"/>
    <w:rsid w:val="00392533"/>
    <w:rsid w:val="00392712"/>
    <w:rsid w:val="0039273C"/>
    <w:rsid w:val="003928EB"/>
    <w:rsid w:val="00392BCC"/>
    <w:rsid w:val="00392C93"/>
    <w:rsid w:val="00392C9D"/>
    <w:rsid w:val="00392CBC"/>
    <w:rsid w:val="00392D75"/>
    <w:rsid w:val="00392E73"/>
    <w:rsid w:val="00392F1B"/>
    <w:rsid w:val="00392F9C"/>
    <w:rsid w:val="00392FAB"/>
    <w:rsid w:val="003930A2"/>
    <w:rsid w:val="0039339C"/>
    <w:rsid w:val="003933CE"/>
    <w:rsid w:val="003934F5"/>
    <w:rsid w:val="0039357C"/>
    <w:rsid w:val="003935DA"/>
    <w:rsid w:val="00393650"/>
    <w:rsid w:val="00393775"/>
    <w:rsid w:val="00393A12"/>
    <w:rsid w:val="00393B66"/>
    <w:rsid w:val="00393CB2"/>
    <w:rsid w:val="00393DA5"/>
    <w:rsid w:val="00394216"/>
    <w:rsid w:val="00394342"/>
    <w:rsid w:val="00394513"/>
    <w:rsid w:val="00394708"/>
    <w:rsid w:val="0039491B"/>
    <w:rsid w:val="00394E0B"/>
    <w:rsid w:val="00394F84"/>
    <w:rsid w:val="0039522A"/>
    <w:rsid w:val="00395399"/>
    <w:rsid w:val="003953E9"/>
    <w:rsid w:val="0039568D"/>
    <w:rsid w:val="00395709"/>
    <w:rsid w:val="00395925"/>
    <w:rsid w:val="00395995"/>
    <w:rsid w:val="00395B14"/>
    <w:rsid w:val="00395D77"/>
    <w:rsid w:val="00395F09"/>
    <w:rsid w:val="00395F44"/>
    <w:rsid w:val="00395FA1"/>
    <w:rsid w:val="00395FBD"/>
    <w:rsid w:val="00396113"/>
    <w:rsid w:val="0039635B"/>
    <w:rsid w:val="0039635F"/>
    <w:rsid w:val="00396B9F"/>
    <w:rsid w:val="00396DAF"/>
    <w:rsid w:val="00396E83"/>
    <w:rsid w:val="00397511"/>
    <w:rsid w:val="00397657"/>
    <w:rsid w:val="0039779A"/>
    <w:rsid w:val="00397AB7"/>
    <w:rsid w:val="00397AE6"/>
    <w:rsid w:val="00397B1F"/>
    <w:rsid w:val="00397B76"/>
    <w:rsid w:val="00397C76"/>
    <w:rsid w:val="003A022D"/>
    <w:rsid w:val="003A0530"/>
    <w:rsid w:val="003A0681"/>
    <w:rsid w:val="003A0746"/>
    <w:rsid w:val="003A0956"/>
    <w:rsid w:val="003A0AEB"/>
    <w:rsid w:val="003A0B78"/>
    <w:rsid w:val="003A0D4E"/>
    <w:rsid w:val="003A0D6C"/>
    <w:rsid w:val="003A0EAE"/>
    <w:rsid w:val="003A0FB4"/>
    <w:rsid w:val="003A1042"/>
    <w:rsid w:val="003A104E"/>
    <w:rsid w:val="003A1058"/>
    <w:rsid w:val="003A12CC"/>
    <w:rsid w:val="003A1445"/>
    <w:rsid w:val="003A1568"/>
    <w:rsid w:val="003A18BE"/>
    <w:rsid w:val="003A18D7"/>
    <w:rsid w:val="003A1CA9"/>
    <w:rsid w:val="003A1E25"/>
    <w:rsid w:val="003A1E80"/>
    <w:rsid w:val="003A1FCF"/>
    <w:rsid w:val="003A1FD9"/>
    <w:rsid w:val="003A1FF3"/>
    <w:rsid w:val="003A21CE"/>
    <w:rsid w:val="003A2214"/>
    <w:rsid w:val="003A232E"/>
    <w:rsid w:val="003A23A7"/>
    <w:rsid w:val="003A2407"/>
    <w:rsid w:val="003A25FD"/>
    <w:rsid w:val="003A2BF9"/>
    <w:rsid w:val="003A2C92"/>
    <w:rsid w:val="003A2CF5"/>
    <w:rsid w:val="003A335E"/>
    <w:rsid w:val="003A368B"/>
    <w:rsid w:val="003A381F"/>
    <w:rsid w:val="003A3890"/>
    <w:rsid w:val="003A3B7A"/>
    <w:rsid w:val="003A3D9C"/>
    <w:rsid w:val="003A3EE8"/>
    <w:rsid w:val="003A40EB"/>
    <w:rsid w:val="003A4510"/>
    <w:rsid w:val="003A4556"/>
    <w:rsid w:val="003A4756"/>
    <w:rsid w:val="003A4AD7"/>
    <w:rsid w:val="003A4CAE"/>
    <w:rsid w:val="003A4DBA"/>
    <w:rsid w:val="003A4FA5"/>
    <w:rsid w:val="003A51DE"/>
    <w:rsid w:val="003A520E"/>
    <w:rsid w:val="003A5268"/>
    <w:rsid w:val="003A5473"/>
    <w:rsid w:val="003A593D"/>
    <w:rsid w:val="003A5AF5"/>
    <w:rsid w:val="003A5D98"/>
    <w:rsid w:val="003A5DE3"/>
    <w:rsid w:val="003A5EE3"/>
    <w:rsid w:val="003A5F81"/>
    <w:rsid w:val="003A603E"/>
    <w:rsid w:val="003A666D"/>
    <w:rsid w:val="003A67E5"/>
    <w:rsid w:val="003A6812"/>
    <w:rsid w:val="003A6950"/>
    <w:rsid w:val="003A6AD3"/>
    <w:rsid w:val="003A6B68"/>
    <w:rsid w:val="003A6B7E"/>
    <w:rsid w:val="003A6CF3"/>
    <w:rsid w:val="003A6D67"/>
    <w:rsid w:val="003A6F5D"/>
    <w:rsid w:val="003A6FA3"/>
    <w:rsid w:val="003A7161"/>
    <w:rsid w:val="003A7388"/>
    <w:rsid w:val="003A75BF"/>
    <w:rsid w:val="003A7611"/>
    <w:rsid w:val="003A76EC"/>
    <w:rsid w:val="003A789A"/>
    <w:rsid w:val="003A7A0B"/>
    <w:rsid w:val="003A7A2C"/>
    <w:rsid w:val="003A7A5E"/>
    <w:rsid w:val="003A7FB5"/>
    <w:rsid w:val="003B0374"/>
    <w:rsid w:val="003B045F"/>
    <w:rsid w:val="003B0609"/>
    <w:rsid w:val="003B06D2"/>
    <w:rsid w:val="003B0774"/>
    <w:rsid w:val="003B08F6"/>
    <w:rsid w:val="003B0D37"/>
    <w:rsid w:val="003B0ECC"/>
    <w:rsid w:val="003B0F96"/>
    <w:rsid w:val="003B1136"/>
    <w:rsid w:val="003B120F"/>
    <w:rsid w:val="003B1651"/>
    <w:rsid w:val="003B178E"/>
    <w:rsid w:val="003B18E7"/>
    <w:rsid w:val="003B190E"/>
    <w:rsid w:val="003B1A3F"/>
    <w:rsid w:val="003B1A63"/>
    <w:rsid w:val="003B1DC4"/>
    <w:rsid w:val="003B1FF2"/>
    <w:rsid w:val="003B20B8"/>
    <w:rsid w:val="003B21D5"/>
    <w:rsid w:val="003B234A"/>
    <w:rsid w:val="003B2458"/>
    <w:rsid w:val="003B249D"/>
    <w:rsid w:val="003B2586"/>
    <w:rsid w:val="003B278E"/>
    <w:rsid w:val="003B29AC"/>
    <w:rsid w:val="003B2C63"/>
    <w:rsid w:val="003B2D24"/>
    <w:rsid w:val="003B2D91"/>
    <w:rsid w:val="003B2FBD"/>
    <w:rsid w:val="003B316B"/>
    <w:rsid w:val="003B327E"/>
    <w:rsid w:val="003B3643"/>
    <w:rsid w:val="003B388A"/>
    <w:rsid w:val="003B3CBF"/>
    <w:rsid w:val="003B3E1E"/>
    <w:rsid w:val="003B3E4B"/>
    <w:rsid w:val="003B3EC4"/>
    <w:rsid w:val="003B40AD"/>
    <w:rsid w:val="003B40AF"/>
    <w:rsid w:val="003B43A8"/>
    <w:rsid w:val="003B43AF"/>
    <w:rsid w:val="003B43D8"/>
    <w:rsid w:val="003B46BC"/>
    <w:rsid w:val="003B4A36"/>
    <w:rsid w:val="003B4E63"/>
    <w:rsid w:val="003B4E6E"/>
    <w:rsid w:val="003B4EEA"/>
    <w:rsid w:val="003B4FE0"/>
    <w:rsid w:val="003B5327"/>
    <w:rsid w:val="003B5431"/>
    <w:rsid w:val="003B55F7"/>
    <w:rsid w:val="003B577F"/>
    <w:rsid w:val="003B57D8"/>
    <w:rsid w:val="003B5935"/>
    <w:rsid w:val="003B5A5B"/>
    <w:rsid w:val="003B5C43"/>
    <w:rsid w:val="003B5D93"/>
    <w:rsid w:val="003B5F55"/>
    <w:rsid w:val="003B5FCC"/>
    <w:rsid w:val="003B5FD1"/>
    <w:rsid w:val="003B5FF6"/>
    <w:rsid w:val="003B623A"/>
    <w:rsid w:val="003B6268"/>
    <w:rsid w:val="003B626B"/>
    <w:rsid w:val="003B63FF"/>
    <w:rsid w:val="003B6404"/>
    <w:rsid w:val="003B64B3"/>
    <w:rsid w:val="003B6547"/>
    <w:rsid w:val="003B674C"/>
    <w:rsid w:val="003B683A"/>
    <w:rsid w:val="003B69C7"/>
    <w:rsid w:val="003B6AD2"/>
    <w:rsid w:val="003B6B4C"/>
    <w:rsid w:val="003B6BDC"/>
    <w:rsid w:val="003B6F4A"/>
    <w:rsid w:val="003B724D"/>
    <w:rsid w:val="003B73B7"/>
    <w:rsid w:val="003B7454"/>
    <w:rsid w:val="003B7479"/>
    <w:rsid w:val="003B74EC"/>
    <w:rsid w:val="003B7616"/>
    <w:rsid w:val="003B787A"/>
    <w:rsid w:val="003B789B"/>
    <w:rsid w:val="003B7994"/>
    <w:rsid w:val="003B7AB6"/>
    <w:rsid w:val="003B7C08"/>
    <w:rsid w:val="003B7F5A"/>
    <w:rsid w:val="003B7FAB"/>
    <w:rsid w:val="003C014B"/>
    <w:rsid w:val="003C0314"/>
    <w:rsid w:val="003C03D2"/>
    <w:rsid w:val="003C047E"/>
    <w:rsid w:val="003C0535"/>
    <w:rsid w:val="003C05CF"/>
    <w:rsid w:val="003C074F"/>
    <w:rsid w:val="003C08C2"/>
    <w:rsid w:val="003C0A71"/>
    <w:rsid w:val="003C0AF8"/>
    <w:rsid w:val="003C0C40"/>
    <w:rsid w:val="003C11D1"/>
    <w:rsid w:val="003C12F7"/>
    <w:rsid w:val="003C1432"/>
    <w:rsid w:val="003C199D"/>
    <w:rsid w:val="003C19D4"/>
    <w:rsid w:val="003C1A6E"/>
    <w:rsid w:val="003C1A94"/>
    <w:rsid w:val="003C1BA3"/>
    <w:rsid w:val="003C1CAC"/>
    <w:rsid w:val="003C1CC1"/>
    <w:rsid w:val="003C1EAD"/>
    <w:rsid w:val="003C229C"/>
    <w:rsid w:val="003C253F"/>
    <w:rsid w:val="003C25BF"/>
    <w:rsid w:val="003C2757"/>
    <w:rsid w:val="003C27F3"/>
    <w:rsid w:val="003C2992"/>
    <w:rsid w:val="003C2A80"/>
    <w:rsid w:val="003C2B8F"/>
    <w:rsid w:val="003C2BF5"/>
    <w:rsid w:val="003C2D35"/>
    <w:rsid w:val="003C2F6C"/>
    <w:rsid w:val="003C3303"/>
    <w:rsid w:val="003C3308"/>
    <w:rsid w:val="003C335E"/>
    <w:rsid w:val="003C338E"/>
    <w:rsid w:val="003C34C3"/>
    <w:rsid w:val="003C37E1"/>
    <w:rsid w:val="003C3815"/>
    <w:rsid w:val="003C38A2"/>
    <w:rsid w:val="003C39E4"/>
    <w:rsid w:val="003C3D08"/>
    <w:rsid w:val="003C3DCD"/>
    <w:rsid w:val="003C3E9D"/>
    <w:rsid w:val="003C3F11"/>
    <w:rsid w:val="003C4661"/>
    <w:rsid w:val="003C4A73"/>
    <w:rsid w:val="003C4A9A"/>
    <w:rsid w:val="003C4EF3"/>
    <w:rsid w:val="003C4F71"/>
    <w:rsid w:val="003C5079"/>
    <w:rsid w:val="003C51AD"/>
    <w:rsid w:val="003C537E"/>
    <w:rsid w:val="003C54FA"/>
    <w:rsid w:val="003C5547"/>
    <w:rsid w:val="003C5563"/>
    <w:rsid w:val="003C5698"/>
    <w:rsid w:val="003C5796"/>
    <w:rsid w:val="003C59C9"/>
    <w:rsid w:val="003C59D8"/>
    <w:rsid w:val="003C5AEF"/>
    <w:rsid w:val="003C5BDE"/>
    <w:rsid w:val="003C5E67"/>
    <w:rsid w:val="003C60EF"/>
    <w:rsid w:val="003C6349"/>
    <w:rsid w:val="003C6448"/>
    <w:rsid w:val="003C64F3"/>
    <w:rsid w:val="003C66EA"/>
    <w:rsid w:val="003C6764"/>
    <w:rsid w:val="003C67B0"/>
    <w:rsid w:val="003C6A01"/>
    <w:rsid w:val="003C6B18"/>
    <w:rsid w:val="003C6B36"/>
    <w:rsid w:val="003C6CBA"/>
    <w:rsid w:val="003C6D56"/>
    <w:rsid w:val="003C6F47"/>
    <w:rsid w:val="003C72BB"/>
    <w:rsid w:val="003C7391"/>
    <w:rsid w:val="003C73EA"/>
    <w:rsid w:val="003C740E"/>
    <w:rsid w:val="003C74E8"/>
    <w:rsid w:val="003C76B9"/>
    <w:rsid w:val="003C79B0"/>
    <w:rsid w:val="003C7A86"/>
    <w:rsid w:val="003C7ABE"/>
    <w:rsid w:val="003C7C52"/>
    <w:rsid w:val="003C7D61"/>
    <w:rsid w:val="003C7DB5"/>
    <w:rsid w:val="003D03B5"/>
    <w:rsid w:val="003D0428"/>
    <w:rsid w:val="003D0505"/>
    <w:rsid w:val="003D05E3"/>
    <w:rsid w:val="003D05F8"/>
    <w:rsid w:val="003D0613"/>
    <w:rsid w:val="003D07CF"/>
    <w:rsid w:val="003D08EA"/>
    <w:rsid w:val="003D0DBE"/>
    <w:rsid w:val="003D0E23"/>
    <w:rsid w:val="003D0EC5"/>
    <w:rsid w:val="003D0EE3"/>
    <w:rsid w:val="003D1171"/>
    <w:rsid w:val="003D11C4"/>
    <w:rsid w:val="003D129F"/>
    <w:rsid w:val="003D160B"/>
    <w:rsid w:val="003D161E"/>
    <w:rsid w:val="003D1824"/>
    <w:rsid w:val="003D19E6"/>
    <w:rsid w:val="003D1A17"/>
    <w:rsid w:val="003D1A5B"/>
    <w:rsid w:val="003D1C55"/>
    <w:rsid w:val="003D1F10"/>
    <w:rsid w:val="003D2040"/>
    <w:rsid w:val="003D2541"/>
    <w:rsid w:val="003D25D2"/>
    <w:rsid w:val="003D29BA"/>
    <w:rsid w:val="003D29C4"/>
    <w:rsid w:val="003D2BA1"/>
    <w:rsid w:val="003D2C81"/>
    <w:rsid w:val="003D2EA3"/>
    <w:rsid w:val="003D347F"/>
    <w:rsid w:val="003D354C"/>
    <w:rsid w:val="003D354D"/>
    <w:rsid w:val="003D3712"/>
    <w:rsid w:val="003D3738"/>
    <w:rsid w:val="003D3A85"/>
    <w:rsid w:val="003D3BA3"/>
    <w:rsid w:val="003D3D29"/>
    <w:rsid w:val="003D3DA6"/>
    <w:rsid w:val="003D3E35"/>
    <w:rsid w:val="003D4358"/>
    <w:rsid w:val="003D4391"/>
    <w:rsid w:val="003D450E"/>
    <w:rsid w:val="003D460F"/>
    <w:rsid w:val="003D47BF"/>
    <w:rsid w:val="003D4809"/>
    <w:rsid w:val="003D4AC5"/>
    <w:rsid w:val="003D4E6C"/>
    <w:rsid w:val="003D4F36"/>
    <w:rsid w:val="003D4F3B"/>
    <w:rsid w:val="003D5251"/>
    <w:rsid w:val="003D542B"/>
    <w:rsid w:val="003D5593"/>
    <w:rsid w:val="003D57A0"/>
    <w:rsid w:val="003D57C1"/>
    <w:rsid w:val="003D5B5C"/>
    <w:rsid w:val="003D5D05"/>
    <w:rsid w:val="003D5ED2"/>
    <w:rsid w:val="003D5EF3"/>
    <w:rsid w:val="003D5FF8"/>
    <w:rsid w:val="003D627C"/>
    <w:rsid w:val="003D6372"/>
    <w:rsid w:val="003D649D"/>
    <w:rsid w:val="003D64F7"/>
    <w:rsid w:val="003D67A1"/>
    <w:rsid w:val="003D67EF"/>
    <w:rsid w:val="003D6832"/>
    <w:rsid w:val="003D6F78"/>
    <w:rsid w:val="003D7221"/>
    <w:rsid w:val="003D72E6"/>
    <w:rsid w:val="003D75C9"/>
    <w:rsid w:val="003D76B1"/>
    <w:rsid w:val="003D772B"/>
    <w:rsid w:val="003D778A"/>
    <w:rsid w:val="003D77A6"/>
    <w:rsid w:val="003D7822"/>
    <w:rsid w:val="003D7841"/>
    <w:rsid w:val="003D793A"/>
    <w:rsid w:val="003D799B"/>
    <w:rsid w:val="003D79AD"/>
    <w:rsid w:val="003D79C6"/>
    <w:rsid w:val="003D7A8C"/>
    <w:rsid w:val="003D7CA5"/>
    <w:rsid w:val="003D7D37"/>
    <w:rsid w:val="003D7FD9"/>
    <w:rsid w:val="003E0019"/>
    <w:rsid w:val="003E0116"/>
    <w:rsid w:val="003E0372"/>
    <w:rsid w:val="003E0437"/>
    <w:rsid w:val="003E05F0"/>
    <w:rsid w:val="003E0623"/>
    <w:rsid w:val="003E07F3"/>
    <w:rsid w:val="003E0A6F"/>
    <w:rsid w:val="003E0AE3"/>
    <w:rsid w:val="003E0C8B"/>
    <w:rsid w:val="003E1022"/>
    <w:rsid w:val="003E10BB"/>
    <w:rsid w:val="003E12C8"/>
    <w:rsid w:val="003E14E4"/>
    <w:rsid w:val="003E1524"/>
    <w:rsid w:val="003E15D1"/>
    <w:rsid w:val="003E19F7"/>
    <w:rsid w:val="003E1BA7"/>
    <w:rsid w:val="003E1D38"/>
    <w:rsid w:val="003E2204"/>
    <w:rsid w:val="003E2286"/>
    <w:rsid w:val="003E2483"/>
    <w:rsid w:val="003E2523"/>
    <w:rsid w:val="003E2745"/>
    <w:rsid w:val="003E280C"/>
    <w:rsid w:val="003E287C"/>
    <w:rsid w:val="003E2B0B"/>
    <w:rsid w:val="003E2EDF"/>
    <w:rsid w:val="003E2F9C"/>
    <w:rsid w:val="003E3196"/>
    <w:rsid w:val="003E33F2"/>
    <w:rsid w:val="003E35A7"/>
    <w:rsid w:val="003E35E2"/>
    <w:rsid w:val="003E35F8"/>
    <w:rsid w:val="003E35FE"/>
    <w:rsid w:val="003E38EA"/>
    <w:rsid w:val="003E3A45"/>
    <w:rsid w:val="003E3CC7"/>
    <w:rsid w:val="003E3D3C"/>
    <w:rsid w:val="003E3D8B"/>
    <w:rsid w:val="003E42E5"/>
    <w:rsid w:val="003E4451"/>
    <w:rsid w:val="003E4532"/>
    <w:rsid w:val="003E4590"/>
    <w:rsid w:val="003E46A3"/>
    <w:rsid w:val="003E46C4"/>
    <w:rsid w:val="003E4B57"/>
    <w:rsid w:val="003E4C72"/>
    <w:rsid w:val="003E4E04"/>
    <w:rsid w:val="003E4E8B"/>
    <w:rsid w:val="003E4FE6"/>
    <w:rsid w:val="003E5223"/>
    <w:rsid w:val="003E527B"/>
    <w:rsid w:val="003E5392"/>
    <w:rsid w:val="003E546C"/>
    <w:rsid w:val="003E54B9"/>
    <w:rsid w:val="003E55CD"/>
    <w:rsid w:val="003E574B"/>
    <w:rsid w:val="003E5790"/>
    <w:rsid w:val="003E57BF"/>
    <w:rsid w:val="003E57F8"/>
    <w:rsid w:val="003E5819"/>
    <w:rsid w:val="003E5AAE"/>
    <w:rsid w:val="003E6026"/>
    <w:rsid w:val="003E61BA"/>
    <w:rsid w:val="003E61D1"/>
    <w:rsid w:val="003E6324"/>
    <w:rsid w:val="003E6396"/>
    <w:rsid w:val="003E639E"/>
    <w:rsid w:val="003E6561"/>
    <w:rsid w:val="003E65BB"/>
    <w:rsid w:val="003E65E2"/>
    <w:rsid w:val="003E68CC"/>
    <w:rsid w:val="003E6B5D"/>
    <w:rsid w:val="003E6E79"/>
    <w:rsid w:val="003E6ED5"/>
    <w:rsid w:val="003E7274"/>
    <w:rsid w:val="003E72B4"/>
    <w:rsid w:val="003E75BD"/>
    <w:rsid w:val="003E75E6"/>
    <w:rsid w:val="003E7647"/>
    <w:rsid w:val="003E77ED"/>
    <w:rsid w:val="003E7825"/>
    <w:rsid w:val="003E78B5"/>
    <w:rsid w:val="003E7902"/>
    <w:rsid w:val="003E7E1D"/>
    <w:rsid w:val="003E7E71"/>
    <w:rsid w:val="003E7EFD"/>
    <w:rsid w:val="003E7F7B"/>
    <w:rsid w:val="003F0018"/>
    <w:rsid w:val="003F00B2"/>
    <w:rsid w:val="003F01D4"/>
    <w:rsid w:val="003F0516"/>
    <w:rsid w:val="003F0B33"/>
    <w:rsid w:val="003F0B39"/>
    <w:rsid w:val="003F0B5D"/>
    <w:rsid w:val="003F0BA5"/>
    <w:rsid w:val="003F0CEB"/>
    <w:rsid w:val="003F0D0D"/>
    <w:rsid w:val="003F0DA9"/>
    <w:rsid w:val="003F0DE2"/>
    <w:rsid w:val="003F0E32"/>
    <w:rsid w:val="003F1070"/>
    <w:rsid w:val="003F10A3"/>
    <w:rsid w:val="003F1498"/>
    <w:rsid w:val="003F149E"/>
    <w:rsid w:val="003F16EA"/>
    <w:rsid w:val="003F18ED"/>
    <w:rsid w:val="003F1918"/>
    <w:rsid w:val="003F199E"/>
    <w:rsid w:val="003F1C47"/>
    <w:rsid w:val="003F1D3F"/>
    <w:rsid w:val="003F1E77"/>
    <w:rsid w:val="003F203E"/>
    <w:rsid w:val="003F20F3"/>
    <w:rsid w:val="003F2122"/>
    <w:rsid w:val="003F22CD"/>
    <w:rsid w:val="003F24F9"/>
    <w:rsid w:val="003F2573"/>
    <w:rsid w:val="003F2652"/>
    <w:rsid w:val="003F26E7"/>
    <w:rsid w:val="003F278E"/>
    <w:rsid w:val="003F27CC"/>
    <w:rsid w:val="003F2A29"/>
    <w:rsid w:val="003F2ADF"/>
    <w:rsid w:val="003F2C42"/>
    <w:rsid w:val="003F2CEB"/>
    <w:rsid w:val="003F2D67"/>
    <w:rsid w:val="003F2E8C"/>
    <w:rsid w:val="003F2F7D"/>
    <w:rsid w:val="003F3244"/>
    <w:rsid w:val="003F3261"/>
    <w:rsid w:val="003F33F0"/>
    <w:rsid w:val="003F3466"/>
    <w:rsid w:val="003F3825"/>
    <w:rsid w:val="003F38CC"/>
    <w:rsid w:val="003F3A21"/>
    <w:rsid w:val="003F3C29"/>
    <w:rsid w:val="003F3EDE"/>
    <w:rsid w:val="003F4101"/>
    <w:rsid w:val="003F4127"/>
    <w:rsid w:val="003F426E"/>
    <w:rsid w:val="003F432F"/>
    <w:rsid w:val="003F4556"/>
    <w:rsid w:val="003F4563"/>
    <w:rsid w:val="003F47FF"/>
    <w:rsid w:val="003F4924"/>
    <w:rsid w:val="003F4C56"/>
    <w:rsid w:val="003F5021"/>
    <w:rsid w:val="003F56FD"/>
    <w:rsid w:val="003F5868"/>
    <w:rsid w:val="003F5C8A"/>
    <w:rsid w:val="003F5CF2"/>
    <w:rsid w:val="003F5CF8"/>
    <w:rsid w:val="003F5D37"/>
    <w:rsid w:val="003F5DFE"/>
    <w:rsid w:val="003F6065"/>
    <w:rsid w:val="003F6083"/>
    <w:rsid w:val="003F60AE"/>
    <w:rsid w:val="003F60CC"/>
    <w:rsid w:val="003F63BE"/>
    <w:rsid w:val="003F6718"/>
    <w:rsid w:val="003F6836"/>
    <w:rsid w:val="003F694A"/>
    <w:rsid w:val="003F6989"/>
    <w:rsid w:val="003F6994"/>
    <w:rsid w:val="003F6CB1"/>
    <w:rsid w:val="003F6E84"/>
    <w:rsid w:val="003F6EC2"/>
    <w:rsid w:val="003F72FC"/>
    <w:rsid w:val="003F73F5"/>
    <w:rsid w:val="003F787B"/>
    <w:rsid w:val="003F7918"/>
    <w:rsid w:val="003F7963"/>
    <w:rsid w:val="003F7B53"/>
    <w:rsid w:val="003F7C4B"/>
    <w:rsid w:val="003F7CC2"/>
    <w:rsid w:val="003F7D56"/>
    <w:rsid w:val="003F7DA9"/>
    <w:rsid w:val="003F7DB2"/>
    <w:rsid w:val="003F7FBA"/>
    <w:rsid w:val="004001B0"/>
    <w:rsid w:val="00400200"/>
    <w:rsid w:val="004002F9"/>
    <w:rsid w:val="00400780"/>
    <w:rsid w:val="00400BFD"/>
    <w:rsid w:val="00400DA3"/>
    <w:rsid w:val="00400DEF"/>
    <w:rsid w:val="00401038"/>
    <w:rsid w:val="0040113D"/>
    <w:rsid w:val="00401598"/>
    <w:rsid w:val="004016C9"/>
    <w:rsid w:val="0040173C"/>
    <w:rsid w:val="00401784"/>
    <w:rsid w:val="004018FA"/>
    <w:rsid w:val="00401936"/>
    <w:rsid w:val="004019E7"/>
    <w:rsid w:val="00401BE0"/>
    <w:rsid w:val="00401CBB"/>
    <w:rsid w:val="00402027"/>
    <w:rsid w:val="00402124"/>
    <w:rsid w:val="00402159"/>
    <w:rsid w:val="0040218F"/>
    <w:rsid w:val="0040221C"/>
    <w:rsid w:val="0040225D"/>
    <w:rsid w:val="004023FA"/>
    <w:rsid w:val="00402526"/>
    <w:rsid w:val="00402716"/>
    <w:rsid w:val="00402817"/>
    <w:rsid w:val="004028DB"/>
    <w:rsid w:val="00402C85"/>
    <w:rsid w:val="00402CD2"/>
    <w:rsid w:val="00402DCB"/>
    <w:rsid w:val="00402E12"/>
    <w:rsid w:val="00402F62"/>
    <w:rsid w:val="00402F76"/>
    <w:rsid w:val="00403042"/>
    <w:rsid w:val="00403293"/>
    <w:rsid w:val="00403369"/>
    <w:rsid w:val="00403462"/>
    <w:rsid w:val="0040350D"/>
    <w:rsid w:val="004037DA"/>
    <w:rsid w:val="00403C28"/>
    <w:rsid w:val="00403EBC"/>
    <w:rsid w:val="00403FAD"/>
    <w:rsid w:val="00404024"/>
    <w:rsid w:val="004041C3"/>
    <w:rsid w:val="00404220"/>
    <w:rsid w:val="00404232"/>
    <w:rsid w:val="004042C3"/>
    <w:rsid w:val="00404497"/>
    <w:rsid w:val="00404612"/>
    <w:rsid w:val="00404648"/>
    <w:rsid w:val="00404AD0"/>
    <w:rsid w:val="00404B4A"/>
    <w:rsid w:val="00404B76"/>
    <w:rsid w:val="00404D38"/>
    <w:rsid w:val="00404DCF"/>
    <w:rsid w:val="004051F3"/>
    <w:rsid w:val="00405218"/>
    <w:rsid w:val="0040528F"/>
    <w:rsid w:val="004056C5"/>
    <w:rsid w:val="004058A4"/>
    <w:rsid w:val="004058F5"/>
    <w:rsid w:val="00405A9F"/>
    <w:rsid w:val="00405C38"/>
    <w:rsid w:val="00405D53"/>
    <w:rsid w:val="00405F57"/>
    <w:rsid w:val="00406112"/>
    <w:rsid w:val="00406229"/>
    <w:rsid w:val="00406362"/>
    <w:rsid w:val="004063C4"/>
    <w:rsid w:val="0040645D"/>
    <w:rsid w:val="00406487"/>
    <w:rsid w:val="00406748"/>
    <w:rsid w:val="00406981"/>
    <w:rsid w:val="004069A5"/>
    <w:rsid w:val="00406BEE"/>
    <w:rsid w:val="00406F6F"/>
    <w:rsid w:val="0040769E"/>
    <w:rsid w:val="004077C6"/>
    <w:rsid w:val="004078B8"/>
    <w:rsid w:val="00407ABE"/>
    <w:rsid w:val="00407AEC"/>
    <w:rsid w:val="00407B1B"/>
    <w:rsid w:val="00407BC1"/>
    <w:rsid w:val="00407C3F"/>
    <w:rsid w:val="00407CD5"/>
    <w:rsid w:val="00407E16"/>
    <w:rsid w:val="00407E51"/>
    <w:rsid w:val="00407ECD"/>
    <w:rsid w:val="00410046"/>
    <w:rsid w:val="00410111"/>
    <w:rsid w:val="004104F1"/>
    <w:rsid w:val="004105CB"/>
    <w:rsid w:val="004105E3"/>
    <w:rsid w:val="004105E9"/>
    <w:rsid w:val="004106A3"/>
    <w:rsid w:val="00410B13"/>
    <w:rsid w:val="00410B34"/>
    <w:rsid w:val="00410B5E"/>
    <w:rsid w:val="00410D0D"/>
    <w:rsid w:val="00410D1D"/>
    <w:rsid w:val="00410DDA"/>
    <w:rsid w:val="00410E84"/>
    <w:rsid w:val="00410FC5"/>
    <w:rsid w:val="004111C9"/>
    <w:rsid w:val="0041127A"/>
    <w:rsid w:val="004112EF"/>
    <w:rsid w:val="0041132E"/>
    <w:rsid w:val="0041172A"/>
    <w:rsid w:val="0041177E"/>
    <w:rsid w:val="0041178B"/>
    <w:rsid w:val="0041183D"/>
    <w:rsid w:val="004118A6"/>
    <w:rsid w:val="004118F4"/>
    <w:rsid w:val="00411C88"/>
    <w:rsid w:val="00411CCB"/>
    <w:rsid w:val="00411E54"/>
    <w:rsid w:val="00411ED9"/>
    <w:rsid w:val="00411EE3"/>
    <w:rsid w:val="00411FA8"/>
    <w:rsid w:val="004121AF"/>
    <w:rsid w:val="004122F2"/>
    <w:rsid w:val="004123A8"/>
    <w:rsid w:val="00412831"/>
    <w:rsid w:val="00412962"/>
    <w:rsid w:val="00412AB3"/>
    <w:rsid w:val="00412B81"/>
    <w:rsid w:val="00412C20"/>
    <w:rsid w:val="00412D22"/>
    <w:rsid w:val="00413160"/>
    <w:rsid w:val="004132C5"/>
    <w:rsid w:val="00413574"/>
    <w:rsid w:val="004135EF"/>
    <w:rsid w:val="004136B8"/>
    <w:rsid w:val="004136F1"/>
    <w:rsid w:val="0041372A"/>
    <w:rsid w:val="004137D0"/>
    <w:rsid w:val="00413A6C"/>
    <w:rsid w:val="00413A89"/>
    <w:rsid w:val="00413C5B"/>
    <w:rsid w:val="00413D9F"/>
    <w:rsid w:val="00413EB7"/>
    <w:rsid w:val="00413FB4"/>
    <w:rsid w:val="0041401A"/>
    <w:rsid w:val="0041403B"/>
    <w:rsid w:val="00414078"/>
    <w:rsid w:val="004140DC"/>
    <w:rsid w:val="004140E3"/>
    <w:rsid w:val="0041430E"/>
    <w:rsid w:val="00414371"/>
    <w:rsid w:val="004145A9"/>
    <w:rsid w:val="0041463E"/>
    <w:rsid w:val="00414694"/>
    <w:rsid w:val="004146F1"/>
    <w:rsid w:val="004147A1"/>
    <w:rsid w:val="00414832"/>
    <w:rsid w:val="0041484F"/>
    <w:rsid w:val="00414889"/>
    <w:rsid w:val="004148C2"/>
    <w:rsid w:val="004148D8"/>
    <w:rsid w:val="00414979"/>
    <w:rsid w:val="00414AB2"/>
    <w:rsid w:val="00414B05"/>
    <w:rsid w:val="00414BEB"/>
    <w:rsid w:val="00414C07"/>
    <w:rsid w:val="00414C09"/>
    <w:rsid w:val="00414C0F"/>
    <w:rsid w:val="00414D87"/>
    <w:rsid w:val="00414F33"/>
    <w:rsid w:val="004151CA"/>
    <w:rsid w:val="00415C81"/>
    <w:rsid w:val="00415CA7"/>
    <w:rsid w:val="00415DB9"/>
    <w:rsid w:val="00415FCF"/>
    <w:rsid w:val="00416105"/>
    <w:rsid w:val="00416361"/>
    <w:rsid w:val="004164B5"/>
    <w:rsid w:val="00416546"/>
    <w:rsid w:val="004166C5"/>
    <w:rsid w:val="004167E8"/>
    <w:rsid w:val="0041681B"/>
    <w:rsid w:val="004169F1"/>
    <w:rsid w:val="00416C37"/>
    <w:rsid w:val="00416E68"/>
    <w:rsid w:val="00416EEF"/>
    <w:rsid w:val="0041703C"/>
    <w:rsid w:val="00417111"/>
    <w:rsid w:val="004172A1"/>
    <w:rsid w:val="00417372"/>
    <w:rsid w:val="0041739E"/>
    <w:rsid w:val="004175AC"/>
    <w:rsid w:val="00417623"/>
    <w:rsid w:val="00417771"/>
    <w:rsid w:val="0041779F"/>
    <w:rsid w:val="004177C3"/>
    <w:rsid w:val="00417975"/>
    <w:rsid w:val="00417CD1"/>
    <w:rsid w:val="00417CE0"/>
    <w:rsid w:val="00417E08"/>
    <w:rsid w:val="00417FE5"/>
    <w:rsid w:val="00417FF8"/>
    <w:rsid w:val="004200A8"/>
    <w:rsid w:val="00420281"/>
    <w:rsid w:val="004204DF"/>
    <w:rsid w:val="00420A68"/>
    <w:rsid w:val="00420B22"/>
    <w:rsid w:val="00420EB5"/>
    <w:rsid w:val="00420EDB"/>
    <w:rsid w:val="00420FAF"/>
    <w:rsid w:val="00420FF4"/>
    <w:rsid w:val="00421109"/>
    <w:rsid w:val="004212A5"/>
    <w:rsid w:val="00421431"/>
    <w:rsid w:val="00421487"/>
    <w:rsid w:val="0042158D"/>
    <w:rsid w:val="00421887"/>
    <w:rsid w:val="00421950"/>
    <w:rsid w:val="004219D8"/>
    <w:rsid w:val="00421A7F"/>
    <w:rsid w:val="00421BAD"/>
    <w:rsid w:val="00421D4D"/>
    <w:rsid w:val="00421D77"/>
    <w:rsid w:val="00421EF9"/>
    <w:rsid w:val="00421F6C"/>
    <w:rsid w:val="0042210A"/>
    <w:rsid w:val="0042217C"/>
    <w:rsid w:val="0042223A"/>
    <w:rsid w:val="0042227A"/>
    <w:rsid w:val="004223E6"/>
    <w:rsid w:val="00422466"/>
    <w:rsid w:val="0042257F"/>
    <w:rsid w:val="00422586"/>
    <w:rsid w:val="004225F5"/>
    <w:rsid w:val="0042274E"/>
    <w:rsid w:val="00422830"/>
    <w:rsid w:val="00422A28"/>
    <w:rsid w:val="00422C6C"/>
    <w:rsid w:val="00422C6D"/>
    <w:rsid w:val="00422D74"/>
    <w:rsid w:val="00422E3C"/>
    <w:rsid w:val="00422F1E"/>
    <w:rsid w:val="00422F85"/>
    <w:rsid w:val="0042318B"/>
    <w:rsid w:val="004232D9"/>
    <w:rsid w:val="00423344"/>
    <w:rsid w:val="00423553"/>
    <w:rsid w:val="0042380A"/>
    <w:rsid w:val="00423941"/>
    <w:rsid w:val="00423B22"/>
    <w:rsid w:val="00423B52"/>
    <w:rsid w:val="00423C98"/>
    <w:rsid w:val="00423E34"/>
    <w:rsid w:val="0042400A"/>
    <w:rsid w:val="00424073"/>
    <w:rsid w:val="00424432"/>
    <w:rsid w:val="0042453A"/>
    <w:rsid w:val="0042453E"/>
    <w:rsid w:val="004245D1"/>
    <w:rsid w:val="00424602"/>
    <w:rsid w:val="0042473D"/>
    <w:rsid w:val="00424743"/>
    <w:rsid w:val="0042474E"/>
    <w:rsid w:val="00424822"/>
    <w:rsid w:val="00424B3C"/>
    <w:rsid w:val="00424D47"/>
    <w:rsid w:val="00424E15"/>
    <w:rsid w:val="00425039"/>
    <w:rsid w:val="0042509B"/>
    <w:rsid w:val="00425376"/>
    <w:rsid w:val="00425397"/>
    <w:rsid w:val="004255E8"/>
    <w:rsid w:val="00425767"/>
    <w:rsid w:val="00425817"/>
    <w:rsid w:val="00425A39"/>
    <w:rsid w:val="00425ADA"/>
    <w:rsid w:val="00425B20"/>
    <w:rsid w:val="00425B9B"/>
    <w:rsid w:val="00425C33"/>
    <w:rsid w:val="00425C78"/>
    <w:rsid w:val="00425D5E"/>
    <w:rsid w:val="004260C8"/>
    <w:rsid w:val="00426172"/>
    <w:rsid w:val="004263BF"/>
    <w:rsid w:val="00426728"/>
    <w:rsid w:val="00426917"/>
    <w:rsid w:val="00426A63"/>
    <w:rsid w:val="00426BB3"/>
    <w:rsid w:val="004272B3"/>
    <w:rsid w:val="004274EE"/>
    <w:rsid w:val="00427529"/>
    <w:rsid w:val="00427623"/>
    <w:rsid w:val="00427CC6"/>
    <w:rsid w:val="00427D48"/>
    <w:rsid w:val="00427EC1"/>
    <w:rsid w:val="00427F99"/>
    <w:rsid w:val="004300E2"/>
    <w:rsid w:val="00430215"/>
    <w:rsid w:val="00430355"/>
    <w:rsid w:val="00430480"/>
    <w:rsid w:val="00430549"/>
    <w:rsid w:val="00430909"/>
    <w:rsid w:val="0043092B"/>
    <w:rsid w:val="004309A9"/>
    <w:rsid w:val="00430E1F"/>
    <w:rsid w:val="00430E72"/>
    <w:rsid w:val="00430ED3"/>
    <w:rsid w:val="00430F34"/>
    <w:rsid w:val="00430FBA"/>
    <w:rsid w:val="00430FD1"/>
    <w:rsid w:val="0043103D"/>
    <w:rsid w:val="004310D2"/>
    <w:rsid w:val="004310F5"/>
    <w:rsid w:val="00431204"/>
    <w:rsid w:val="004312DB"/>
    <w:rsid w:val="004313E9"/>
    <w:rsid w:val="0043146C"/>
    <w:rsid w:val="0043163F"/>
    <w:rsid w:val="00431744"/>
    <w:rsid w:val="004318E6"/>
    <w:rsid w:val="0043194E"/>
    <w:rsid w:val="00431BB3"/>
    <w:rsid w:val="00431DF8"/>
    <w:rsid w:val="00431E9F"/>
    <w:rsid w:val="00432170"/>
    <w:rsid w:val="0043228A"/>
    <w:rsid w:val="0043242D"/>
    <w:rsid w:val="00432583"/>
    <w:rsid w:val="004325A8"/>
    <w:rsid w:val="00432790"/>
    <w:rsid w:val="00432824"/>
    <w:rsid w:val="004329C3"/>
    <w:rsid w:val="00432AB3"/>
    <w:rsid w:val="00432C70"/>
    <w:rsid w:val="00432EB5"/>
    <w:rsid w:val="00433088"/>
    <w:rsid w:val="004332B2"/>
    <w:rsid w:val="00433352"/>
    <w:rsid w:val="004334F5"/>
    <w:rsid w:val="004335D6"/>
    <w:rsid w:val="004337BF"/>
    <w:rsid w:val="004337DC"/>
    <w:rsid w:val="0043388A"/>
    <w:rsid w:val="00433916"/>
    <w:rsid w:val="00433980"/>
    <w:rsid w:val="00433A91"/>
    <w:rsid w:val="00433C2A"/>
    <w:rsid w:val="00433C8E"/>
    <w:rsid w:val="00433EE4"/>
    <w:rsid w:val="00433F1F"/>
    <w:rsid w:val="00433F96"/>
    <w:rsid w:val="004341C0"/>
    <w:rsid w:val="00434231"/>
    <w:rsid w:val="00434306"/>
    <w:rsid w:val="004345EF"/>
    <w:rsid w:val="00434629"/>
    <w:rsid w:val="00434643"/>
    <w:rsid w:val="00434756"/>
    <w:rsid w:val="00434791"/>
    <w:rsid w:val="004347D6"/>
    <w:rsid w:val="00434B62"/>
    <w:rsid w:val="00434C0B"/>
    <w:rsid w:val="00434D2B"/>
    <w:rsid w:val="00434D60"/>
    <w:rsid w:val="00434D75"/>
    <w:rsid w:val="00434F32"/>
    <w:rsid w:val="004350C9"/>
    <w:rsid w:val="004350CF"/>
    <w:rsid w:val="0043512D"/>
    <w:rsid w:val="004353EF"/>
    <w:rsid w:val="00435625"/>
    <w:rsid w:val="004356C5"/>
    <w:rsid w:val="004358A4"/>
    <w:rsid w:val="004359AC"/>
    <w:rsid w:val="00435B4E"/>
    <w:rsid w:val="00435CAE"/>
    <w:rsid w:val="00435D13"/>
    <w:rsid w:val="00435EAB"/>
    <w:rsid w:val="00435EFC"/>
    <w:rsid w:val="00435FA7"/>
    <w:rsid w:val="00436071"/>
    <w:rsid w:val="00436213"/>
    <w:rsid w:val="0043623F"/>
    <w:rsid w:val="00436461"/>
    <w:rsid w:val="0043646F"/>
    <w:rsid w:val="00436472"/>
    <w:rsid w:val="004364A6"/>
    <w:rsid w:val="00436AD3"/>
    <w:rsid w:val="00436BAE"/>
    <w:rsid w:val="00436DB8"/>
    <w:rsid w:val="00436FC8"/>
    <w:rsid w:val="0043712A"/>
    <w:rsid w:val="00437150"/>
    <w:rsid w:val="0043747A"/>
    <w:rsid w:val="004374BA"/>
    <w:rsid w:val="004374DB"/>
    <w:rsid w:val="004374E5"/>
    <w:rsid w:val="004377EB"/>
    <w:rsid w:val="0043785C"/>
    <w:rsid w:val="004378CC"/>
    <w:rsid w:val="004379D5"/>
    <w:rsid w:val="00437A2F"/>
    <w:rsid w:val="00437B95"/>
    <w:rsid w:val="00437BE9"/>
    <w:rsid w:val="00437D36"/>
    <w:rsid w:val="00437F0F"/>
    <w:rsid w:val="004401D5"/>
    <w:rsid w:val="004404A6"/>
    <w:rsid w:val="00440621"/>
    <w:rsid w:val="0044066A"/>
    <w:rsid w:val="00440695"/>
    <w:rsid w:val="00440993"/>
    <w:rsid w:val="004409EC"/>
    <w:rsid w:val="00440F02"/>
    <w:rsid w:val="0044102B"/>
    <w:rsid w:val="0044118B"/>
    <w:rsid w:val="00441207"/>
    <w:rsid w:val="00441320"/>
    <w:rsid w:val="004415A0"/>
    <w:rsid w:val="00441667"/>
    <w:rsid w:val="004416AA"/>
    <w:rsid w:val="004417F7"/>
    <w:rsid w:val="00441806"/>
    <w:rsid w:val="004419E9"/>
    <w:rsid w:val="00441FE2"/>
    <w:rsid w:val="0044210A"/>
    <w:rsid w:val="00442128"/>
    <w:rsid w:val="0044216D"/>
    <w:rsid w:val="004421A2"/>
    <w:rsid w:val="00442455"/>
    <w:rsid w:val="004424C7"/>
    <w:rsid w:val="00442515"/>
    <w:rsid w:val="0044251F"/>
    <w:rsid w:val="0044281D"/>
    <w:rsid w:val="004429D3"/>
    <w:rsid w:val="00442A24"/>
    <w:rsid w:val="004430C8"/>
    <w:rsid w:val="00443103"/>
    <w:rsid w:val="00443275"/>
    <w:rsid w:val="0044348F"/>
    <w:rsid w:val="0044350C"/>
    <w:rsid w:val="0044368D"/>
    <w:rsid w:val="004437C7"/>
    <w:rsid w:val="00443A27"/>
    <w:rsid w:val="00443AAF"/>
    <w:rsid w:val="00443AE4"/>
    <w:rsid w:val="00443B23"/>
    <w:rsid w:val="00443BB8"/>
    <w:rsid w:val="00443E29"/>
    <w:rsid w:val="004441C6"/>
    <w:rsid w:val="004442C3"/>
    <w:rsid w:val="00444421"/>
    <w:rsid w:val="004445E2"/>
    <w:rsid w:val="004446DE"/>
    <w:rsid w:val="004448A3"/>
    <w:rsid w:val="00444A1D"/>
    <w:rsid w:val="00444C93"/>
    <w:rsid w:val="00444D1E"/>
    <w:rsid w:val="00444D2B"/>
    <w:rsid w:val="00444D65"/>
    <w:rsid w:val="00444FE5"/>
    <w:rsid w:val="004450C5"/>
    <w:rsid w:val="00445169"/>
    <w:rsid w:val="004451F6"/>
    <w:rsid w:val="004453C1"/>
    <w:rsid w:val="00445533"/>
    <w:rsid w:val="004457ED"/>
    <w:rsid w:val="00445923"/>
    <w:rsid w:val="00445B1A"/>
    <w:rsid w:val="00445BC0"/>
    <w:rsid w:val="00445BD2"/>
    <w:rsid w:val="00445C89"/>
    <w:rsid w:val="00445D44"/>
    <w:rsid w:val="00445D5C"/>
    <w:rsid w:val="00445DD1"/>
    <w:rsid w:val="00445F3B"/>
    <w:rsid w:val="00446062"/>
    <w:rsid w:val="00446102"/>
    <w:rsid w:val="00446245"/>
    <w:rsid w:val="00446301"/>
    <w:rsid w:val="00446303"/>
    <w:rsid w:val="004464E2"/>
    <w:rsid w:val="00446634"/>
    <w:rsid w:val="00446B39"/>
    <w:rsid w:val="00446C36"/>
    <w:rsid w:val="00446FAA"/>
    <w:rsid w:val="00447328"/>
    <w:rsid w:val="00447540"/>
    <w:rsid w:val="00447607"/>
    <w:rsid w:val="0044766E"/>
    <w:rsid w:val="00447747"/>
    <w:rsid w:val="004478DE"/>
    <w:rsid w:val="004478FA"/>
    <w:rsid w:val="00447995"/>
    <w:rsid w:val="00447AB9"/>
    <w:rsid w:val="00447B62"/>
    <w:rsid w:val="00447B6A"/>
    <w:rsid w:val="00447C34"/>
    <w:rsid w:val="00447FA1"/>
    <w:rsid w:val="00450213"/>
    <w:rsid w:val="00450246"/>
    <w:rsid w:val="00450276"/>
    <w:rsid w:val="004503FF"/>
    <w:rsid w:val="004504A0"/>
    <w:rsid w:val="0045065C"/>
    <w:rsid w:val="004508C9"/>
    <w:rsid w:val="00450C13"/>
    <w:rsid w:val="00450C7B"/>
    <w:rsid w:val="00450CF7"/>
    <w:rsid w:val="00450F07"/>
    <w:rsid w:val="00450FF4"/>
    <w:rsid w:val="0045119F"/>
    <w:rsid w:val="0045124D"/>
    <w:rsid w:val="0045128C"/>
    <w:rsid w:val="0045132B"/>
    <w:rsid w:val="004513E1"/>
    <w:rsid w:val="0045187D"/>
    <w:rsid w:val="00451927"/>
    <w:rsid w:val="004519AA"/>
    <w:rsid w:val="0045213B"/>
    <w:rsid w:val="0045217E"/>
    <w:rsid w:val="00452185"/>
    <w:rsid w:val="004521DD"/>
    <w:rsid w:val="004522F1"/>
    <w:rsid w:val="0045232C"/>
    <w:rsid w:val="00452441"/>
    <w:rsid w:val="0045244B"/>
    <w:rsid w:val="00452484"/>
    <w:rsid w:val="00452532"/>
    <w:rsid w:val="00452601"/>
    <w:rsid w:val="004526C3"/>
    <w:rsid w:val="0045305F"/>
    <w:rsid w:val="0045306B"/>
    <w:rsid w:val="00453270"/>
    <w:rsid w:val="0045333D"/>
    <w:rsid w:val="00453687"/>
    <w:rsid w:val="004536A9"/>
    <w:rsid w:val="00453780"/>
    <w:rsid w:val="0045379C"/>
    <w:rsid w:val="004537DC"/>
    <w:rsid w:val="0045384E"/>
    <w:rsid w:val="00453AAE"/>
    <w:rsid w:val="00453AB3"/>
    <w:rsid w:val="00453B73"/>
    <w:rsid w:val="00453BBF"/>
    <w:rsid w:val="00453F73"/>
    <w:rsid w:val="00454289"/>
    <w:rsid w:val="00454758"/>
    <w:rsid w:val="0045493F"/>
    <w:rsid w:val="004549C9"/>
    <w:rsid w:val="00454AE8"/>
    <w:rsid w:val="00454BD4"/>
    <w:rsid w:val="00454D51"/>
    <w:rsid w:val="00455131"/>
    <w:rsid w:val="00455207"/>
    <w:rsid w:val="004552B0"/>
    <w:rsid w:val="004553B2"/>
    <w:rsid w:val="004554D5"/>
    <w:rsid w:val="004556B7"/>
    <w:rsid w:val="004556EA"/>
    <w:rsid w:val="0045582F"/>
    <w:rsid w:val="00455835"/>
    <w:rsid w:val="0045585D"/>
    <w:rsid w:val="00455CFC"/>
    <w:rsid w:val="00455DBD"/>
    <w:rsid w:val="00455E16"/>
    <w:rsid w:val="00455EA0"/>
    <w:rsid w:val="00455F82"/>
    <w:rsid w:val="00455FB8"/>
    <w:rsid w:val="0045608F"/>
    <w:rsid w:val="00456245"/>
    <w:rsid w:val="004562C6"/>
    <w:rsid w:val="00456469"/>
    <w:rsid w:val="00456507"/>
    <w:rsid w:val="004566C4"/>
    <w:rsid w:val="00456835"/>
    <w:rsid w:val="00456A95"/>
    <w:rsid w:val="00456B1D"/>
    <w:rsid w:val="00456C04"/>
    <w:rsid w:val="00456D73"/>
    <w:rsid w:val="00456DF3"/>
    <w:rsid w:val="004570CB"/>
    <w:rsid w:val="00457290"/>
    <w:rsid w:val="00457353"/>
    <w:rsid w:val="00457373"/>
    <w:rsid w:val="00457451"/>
    <w:rsid w:val="00457953"/>
    <w:rsid w:val="00457B0A"/>
    <w:rsid w:val="00457C73"/>
    <w:rsid w:val="00457D90"/>
    <w:rsid w:val="00457E46"/>
    <w:rsid w:val="00457EB5"/>
    <w:rsid w:val="00457F39"/>
    <w:rsid w:val="00460091"/>
    <w:rsid w:val="004600EA"/>
    <w:rsid w:val="004601D4"/>
    <w:rsid w:val="004606A0"/>
    <w:rsid w:val="00460715"/>
    <w:rsid w:val="004609BA"/>
    <w:rsid w:val="00460D98"/>
    <w:rsid w:val="00460E80"/>
    <w:rsid w:val="00460FA4"/>
    <w:rsid w:val="0046109E"/>
    <w:rsid w:val="00461408"/>
    <w:rsid w:val="004614DA"/>
    <w:rsid w:val="004615F5"/>
    <w:rsid w:val="0046166F"/>
    <w:rsid w:val="004617A4"/>
    <w:rsid w:val="004619F2"/>
    <w:rsid w:val="00461AB9"/>
    <w:rsid w:val="00461C2C"/>
    <w:rsid w:val="00461FA9"/>
    <w:rsid w:val="00462047"/>
    <w:rsid w:val="00462086"/>
    <w:rsid w:val="004620D5"/>
    <w:rsid w:val="00462222"/>
    <w:rsid w:val="0046244B"/>
    <w:rsid w:val="00462523"/>
    <w:rsid w:val="00462B20"/>
    <w:rsid w:val="00462C6C"/>
    <w:rsid w:val="00462D24"/>
    <w:rsid w:val="00462DBA"/>
    <w:rsid w:val="00462E4E"/>
    <w:rsid w:val="00462F8C"/>
    <w:rsid w:val="004634E7"/>
    <w:rsid w:val="00463570"/>
    <w:rsid w:val="004636D5"/>
    <w:rsid w:val="0046374E"/>
    <w:rsid w:val="00463788"/>
    <w:rsid w:val="0046379D"/>
    <w:rsid w:val="004637DD"/>
    <w:rsid w:val="0046385C"/>
    <w:rsid w:val="00463A17"/>
    <w:rsid w:val="00463ADE"/>
    <w:rsid w:val="00463B74"/>
    <w:rsid w:val="00463F20"/>
    <w:rsid w:val="00463FEE"/>
    <w:rsid w:val="00464143"/>
    <w:rsid w:val="004642C5"/>
    <w:rsid w:val="00464324"/>
    <w:rsid w:val="00464408"/>
    <w:rsid w:val="0046444E"/>
    <w:rsid w:val="00464862"/>
    <w:rsid w:val="004648B1"/>
    <w:rsid w:val="0046499D"/>
    <w:rsid w:val="004649E6"/>
    <w:rsid w:val="00464B4D"/>
    <w:rsid w:val="00465214"/>
    <w:rsid w:val="004652B9"/>
    <w:rsid w:val="004653BE"/>
    <w:rsid w:val="0046551F"/>
    <w:rsid w:val="004656D3"/>
    <w:rsid w:val="00465823"/>
    <w:rsid w:val="00465ABA"/>
    <w:rsid w:val="00465ABC"/>
    <w:rsid w:val="00465D74"/>
    <w:rsid w:val="0046600B"/>
    <w:rsid w:val="00466125"/>
    <w:rsid w:val="004662DE"/>
    <w:rsid w:val="00466367"/>
    <w:rsid w:val="0046642A"/>
    <w:rsid w:val="004664AC"/>
    <w:rsid w:val="0046655A"/>
    <w:rsid w:val="00466787"/>
    <w:rsid w:val="004667A3"/>
    <w:rsid w:val="0046694E"/>
    <w:rsid w:val="00466A8A"/>
    <w:rsid w:val="00466AB3"/>
    <w:rsid w:val="00466B60"/>
    <w:rsid w:val="00466E1B"/>
    <w:rsid w:val="00466F8B"/>
    <w:rsid w:val="00466FCB"/>
    <w:rsid w:val="00467009"/>
    <w:rsid w:val="00467098"/>
    <w:rsid w:val="004672BC"/>
    <w:rsid w:val="004673DE"/>
    <w:rsid w:val="00467411"/>
    <w:rsid w:val="004674D6"/>
    <w:rsid w:val="004677B3"/>
    <w:rsid w:val="004677D2"/>
    <w:rsid w:val="004677DF"/>
    <w:rsid w:val="00467807"/>
    <w:rsid w:val="00467A7A"/>
    <w:rsid w:val="00467B63"/>
    <w:rsid w:val="00467BD4"/>
    <w:rsid w:val="00467BDA"/>
    <w:rsid w:val="00467BFB"/>
    <w:rsid w:val="00467C05"/>
    <w:rsid w:val="00467C13"/>
    <w:rsid w:val="004702E2"/>
    <w:rsid w:val="0047045D"/>
    <w:rsid w:val="0047089D"/>
    <w:rsid w:val="00470B28"/>
    <w:rsid w:val="00470D6F"/>
    <w:rsid w:val="00470DA7"/>
    <w:rsid w:val="00470DCA"/>
    <w:rsid w:val="00470E57"/>
    <w:rsid w:val="00470E8E"/>
    <w:rsid w:val="00470EEA"/>
    <w:rsid w:val="0047106E"/>
    <w:rsid w:val="0047108A"/>
    <w:rsid w:val="0047119F"/>
    <w:rsid w:val="00471237"/>
    <w:rsid w:val="0047138D"/>
    <w:rsid w:val="004713FB"/>
    <w:rsid w:val="00471444"/>
    <w:rsid w:val="0047147C"/>
    <w:rsid w:val="004715FC"/>
    <w:rsid w:val="00471826"/>
    <w:rsid w:val="00471896"/>
    <w:rsid w:val="00471ABA"/>
    <w:rsid w:val="00471ACC"/>
    <w:rsid w:val="00471E79"/>
    <w:rsid w:val="00471EBA"/>
    <w:rsid w:val="00471F64"/>
    <w:rsid w:val="00472012"/>
    <w:rsid w:val="00472119"/>
    <w:rsid w:val="00472298"/>
    <w:rsid w:val="00472423"/>
    <w:rsid w:val="0047252E"/>
    <w:rsid w:val="004725C9"/>
    <w:rsid w:val="00472635"/>
    <w:rsid w:val="00472B25"/>
    <w:rsid w:val="00472D33"/>
    <w:rsid w:val="00472DE5"/>
    <w:rsid w:val="0047303A"/>
    <w:rsid w:val="00473049"/>
    <w:rsid w:val="0047321C"/>
    <w:rsid w:val="004732AF"/>
    <w:rsid w:val="00473448"/>
    <w:rsid w:val="00473461"/>
    <w:rsid w:val="00473556"/>
    <w:rsid w:val="00474007"/>
    <w:rsid w:val="0047422B"/>
    <w:rsid w:val="0047429A"/>
    <w:rsid w:val="004743CF"/>
    <w:rsid w:val="004744FD"/>
    <w:rsid w:val="00474550"/>
    <w:rsid w:val="0047463A"/>
    <w:rsid w:val="004748E3"/>
    <w:rsid w:val="004748F3"/>
    <w:rsid w:val="00474ACD"/>
    <w:rsid w:val="00474CDB"/>
    <w:rsid w:val="00474D24"/>
    <w:rsid w:val="00474D81"/>
    <w:rsid w:val="00474F9A"/>
    <w:rsid w:val="0047509F"/>
    <w:rsid w:val="004751D0"/>
    <w:rsid w:val="004755A3"/>
    <w:rsid w:val="004757E5"/>
    <w:rsid w:val="00475AD0"/>
    <w:rsid w:val="00475CB5"/>
    <w:rsid w:val="00475E2B"/>
    <w:rsid w:val="00475EF2"/>
    <w:rsid w:val="00475F1C"/>
    <w:rsid w:val="00476317"/>
    <w:rsid w:val="00476781"/>
    <w:rsid w:val="0047687B"/>
    <w:rsid w:val="00476970"/>
    <w:rsid w:val="00476A9B"/>
    <w:rsid w:val="00476FB9"/>
    <w:rsid w:val="00476FBB"/>
    <w:rsid w:val="00476FEB"/>
    <w:rsid w:val="004770D7"/>
    <w:rsid w:val="0047720E"/>
    <w:rsid w:val="0047727F"/>
    <w:rsid w:val="00477312"/>
    <w:rsid w:val="00477459"/>
    <w:rsid w:val="00477893"/>
    <w:rsid w:val="004779EA"/>
    <w:rsid w:val="004800DB"/>
    <w:rsid w:val="004801DB"/>
    <w:rsid w:val="0048029A"/>
    <w:rsid w:val="004802E9"/>
    <w:rsid w:val="00480383"/>
    <w:rsid w:val="00480701"/>
    <w:rsid w:val="00480807"/>
    <w:rsid w:val="0048080F"/>
    <w:rsid w:val="004809F0"/>
    <w:rsid w:val="00480F51"/>
    <w:rsid w:val="00480FD6"/>
    <w:rsid w:val="00481056"/>
    <w:rsid w:val="00481081"/>
    <w:rsid w:val="00481127"/>
    <w:rsid w:val="00481339"/>
    <w:rsid w:val="0048133A"/>
    <w:rsid w:val="004813F8"/>
    <w:rsid w:val="00481ADB"/>
    <w:rsid w:val="00481B9A"/>
    <w:rsid w:val="00481FC7"/>
    <w:rsid w:val="00481FDD"/>
    <w:rsid w:val="004820C0"/>
    <w:rsid w:val="004825BA"/>
    <w:rsid w:val="00482792"/>
    <w:rsid w:val="004829BB"/>
    <w:rsid w:val="00482A69"/>
    <w:rsid w:val="00482CE4"/>
    <w:rsid w:val="00482EA1"/>
    <w:rsid w:val="00482F61"/>
    <w:rsid w:val="004831EB"/>
    <w:rsid w:val="004833B0"/>
    <w:rsid w:val="00483465"/>
    <w:rsid w:val="0048348F"/>
    <w:rsid w:val="00483523"/>
    <w:rsid w:val="00483576"/>
    <w:rsid w:val="0048364B"/>
    <w:rsid w:val="0048372B"/>
    <w:rsid w:val="00483849"/>
    <w:rsid w:val="004838A0"/>
    <w:rsid w:val="00483BA8"/>
    <w:rsid w:val="00483DD8"/>
    <w:rsid w:val="00483F03"/>
    <w:rsid w:val="004846A6"/>
    <w:rsid w:val="0048478E"/>
    <w:rsid w:val="004849C5"/>
    <w:rsid w:val="004849F9"/>
    <w:rsid w:val="00484A86"/>
    <w:rsid w:val="00484B55"/>
    <w:rsid w:val="00484E0B"/>
    <w:rsid w:val="00484F29"/>
    <w:rsid w:val="00485032"/>
    <w:rsid w:val="00485051"/>
    <w:rsid w:val="004852B1"/>
    <w:rsid w:val="0048540B"/>
    <w:rsid w:val="00485B3F"/>
    <w:rsid w:val="00485B72"/>
    <w:rsid w:val="00485DF9"/>
    <w:rsid w:val="00485E77"/>
    <w:rsid w:val="00485EE7"/>
    <w:rsid w:val="00486003"/>
    <w:rsid w:val="00486293"/>
    <w:rsid w:val="00486652"/>
    <w:rsid w:val="00486693"/>
    <w:rsid w:val="0048669F"/>
    <w:rsid w:val="00486A8E"/>
    <w:rsid w:val="00486CC8"/>
    <w:rsid w:val="00486ED5"/>
    <w:rsid w:val="00486F29"/>
    <w:rsid w:val="00487049"/>
    <w:rsid w:val="0048709C"/>
    <w:rsid w:val="0048711F"/>
    <w:rsid w:val="00487197"/>
    <w:rsid w:val="00487633"/>
    <w:rsid w:val="00487782"/>
    <w:rsid w:val="00487821"/>
    <w:rsid w:val="004878C9"/>
    <w:rsid w:val="004878F8"/>
    <w:rsid w:val="0048791E"/>
    <w:rsid w:val="0048792A"/>
    <w:rsid w:val="00487AE6"/>
    <w:rsid w:val="00487BFA"/>
    <w:rsid w:val="00487F5A"/>
    <w:rsid w:val="0049022D"/>
    <w:rsid w:val="004902B9"/>
    <w:rsid w:val="004903A5"/>
    <w:rsid w:val="004904C7"/>
    <w:rsid w:val="004909CB"/>
    <w:rsid w:val="00490AF1"/>
    <w:rsid w:val="00490B4C"/>
    <w:rsid w:val="00490C60"/>
    <w:rsid w:val="00490D01"/>
    <w:rsid w:val="00490D9A"/>
    <w:rsid w:val="00490FDE"/>
    <w:rsid w:val="0049119D"/>
    <w:rsid w:val="0049121E"/>
    <w:rsid w:val="00491399"/>
    <w:rsid w:val="00491649"/>
    <w:rsid w:val="0049169E"/>
    <w:rsid w:val="004919A2"/>
    <w:rsid w:val="00491B99"/>
    <w:rsid w:val="00491DF3"/>
    <w:rsid w:val="00491E4C"/>
    <w:rsid w:val="00491ECB"/>
    <w:rsid w:val="00491F34"/>
    <w:rsid w:val="0049211E"/>
    <w:rsid w:val="00492141"/>
    <w:rsid w:val="00492211"/>
    <w:rsid w:val="00492252"/>
    <w:rsid w:val="00492471"/>
    <w:rsid w:val="004925E2"/>
    <w:rsid w:val="004927A2"/>
    <w:rsid w:val="004928D8"/>
    <w:rsid w:val="0049299B"/>
    <w:rsid w:val="004929D9"/>
    <w:rsid w:val="00492DC9"/>
    <w:rsid w:val="00493046"/>
    <w:rsid w:val="0049305E"/>
    <w:rsid w:val="004930E7"/>
    <w:rsid w:val="00493374"/>
    <w:rsid w:val="00493556"/>
    <w:rsid w:val="004936D2"/>
    <w:rsid w:val="00493785"/>
    <w:rsid w:val="0049393F"/>
    <w:rsid w:val="004939BE"/>
    <w:rsid w:val="00493B1B"/>
    <w:rsid w:val="00493B2C"/>
    <w:rsid w:val="00493C26"/>
    <w:rsid w:val="00493D98"/>
    <w:rsid w:val="00493DBC"/>
    <w:rsid w:val="004943A5"/>
    <w:rsid w:val="004945DE"/>
    <w:rsid w:val="00494705"/>
    <w:rsid w:val="00494747"/>
    <w:rsid w:val="004947F6"/>
    <w:rsid w:val="00494A5F"/>
    <w:rsid w:val="00494B3B"/>
    <w:rsid w:val="00494BCF"/>
    <w:rsid w:val="00494C14"/>
    <w:rsid w:val="00494CF4"/>
    <w:rsid w:val="00494F7A"/>
    <w:rsid w:val="00494F85"/>
    <w:rsid w:val="00494FD4"/>
    <w:rsid w:val="00495115"/>
    <w:rsid w:val="004952B1"/>
    <w:rsid w:val="004953C1"/>
    <w:rsid w:val="0049549E"/>
    <w:rsid w:val="0049556E"/>
    <w:rsid w:val="004955E7"/>
    <w:rsid w:val="004958C7"/>
    <w:rsid w:val="004958F8"/>
    <w:rsid w:val="00495A7F"/>
    <w:rsid w:val="00495EFB"/>
    <w:rsid w:val="0049605F"/>
    <w:rsid w:val="004963D7"/>
    <w:rsid w:val="004964C3"/>
    <w:rsid w:val="00496835"/>
    <w:rsid w:val="00496948"/>
    <w:rsid w:val="00496B65"/>
    <w:rsid w:val="00496BA9"/>
    <w:rsid w:val="00496C17"/>
    <w:rsid w:val="00496E92"/>
    <w:rsid w:val="00497057"/>
    <w:rsid w:val="00497104"/>
    <w:rsid w:val="00497170"/>
    <w:rsid w:val="004972AB"/>
    <w:rsid w:val="00497317"/>
    <w:rsid w:val="0049746F"/>
    <w:rsid w:val="00497538"/>
    <w:rsid w:val="004975E2"/>
    <w:rsid w:val="00497865"/>
    <w:rsid w:val="004978DF"/>
    <w:rsid w:val="00497EA6"/>
    <w:rsid w:val="00497EE6"/>
    <w:rsid w:val="00497F2D"/>
    <w:rsid w:val="00497F4C"/>
    <w:rsid w:val="00497FE9"/>
    <w:rsid w:val="004A01D2"/>
    <w:rsid w:val="004A0274"/>
    <w:rsid w:val="004A030F"/>
    <w:rsid w:val="004A05F9"/>
    <w:rsid w:val="004A06D2"/>
    <w:rsid w:val="004A08AA"/>
    <w:rsid w:val="004A0A10"/>
    <w:rsid w:val="004A0F3B"/>
    <w:rsid w:val="004A1312"/>
    <w:rsid w:val="004A1365"/>
    <w:rsid w:val="004A1509"/>
    <w:rsid w:val="004A1854"/>
    <w:rsid w:val="004A19B5"/>
    <w:rsid w:val="004A1E41"/>
    <w:rsid w:val="004A1F9A"/>
    <w:rsid w:val="004A1FF5"/>
    <w:rsid w:val="004A208C"/>
    <w:rsid w:val="004A21C7"/>
    <w:rsid w:val="004A22AA"/>
    <w:rsid w:val="004A22E7"/>
    <w:rsid w:val="004A233B"/>
    <w:rsid w:val="004A247E"/>
    <w:rsid w:val="004A2565"/>
    <w:rsid w:val="004A25B2"/>
    <w:rsid w:val="004A277E"/>
    <w:rsid w:val="004A28CD"/>
    <w:rsid w:val="004A2A39"/>
    <w:rsid w:val="004A2C5F"/>
    <w:rsid w:val="004A2F39"/>
    <w:rsid w:val="004A3033"/>
    <w:rsid w:val="004A30A2"/>
    <w:rsid w:val="004A319C"/>
    <w:rsid w:val="004A32B0"/>
    <w:rsid w:val="004A34F9"/>
    <w:rsid w:val="004A35F7"/>
    <w:rsid w:val="004A3739"/>
    <w:rsid w:val="004A37E0"/>
    <w:rsid w:val="004A3949"/>
    <w:rsid w:val="004A3B09"/>
    <w:rsid w:val="004A3BF3"/>
    <w:rsid w:val="004A3D37"/>
    <w:rsid w:val="004A3E01"/>
    <w:rsid w:val="004A3E7D"/>
    <w:rsid w:val="004A3FD5"/>
    <w:rsid w:val="004A4243"/>
    <w:rsid w:val="004A4710"/>
    <w:rsid w:val="004A47FB"/>
    <w:rsid w:val="004A4825"/>
    <w:rsid w:val="004A4B5F"/>
    <w:rsid w:val="004A4CB4"/>
    <w:rsid w:val="004A4FA7"/>
    <w:rsid w:val="004A503B"/>
    <w:rsid w:val="004A50BC"/>
    <w:rsid w:val="004A53B6"/>
    <w:rsid w:val="004A547E"/>
    <w:rsid w:val="004A54E1"/>
    <w:rsid w:val="004A56CD"/>
    <w:rsid w:val="004A5751"/>
    <w:rsid w:val="004A581B"/>
    <w:rsid w:val="004A59FC"/>
    <w:rsid w:val="004A5A3B"/>
    <w:rsid w:val="004A5AF2"/>
    <w:rsid w:val="004A5BC5"/>
    <w:rsid w:val="004A5C9B"/>
    <w:rsid w:val="004A5C9F"/>
    <w:rsid w:val="004A5FF1"/>
    <w:rsid w:val="004A6126"/>
    <w:rsid w:val="004A6229"/>
    <w:rsid w:val="004A625E"/>
    <w:rsid w:val="004A63D6"/>
    <w:rsid w:val="004A64E3"/>
    <w:rsid w:val="004A6526"/>
    <w:rsid w:val="004A6598"/>
    <w:rsid w:val="004A6758"/>
    <w:rsid w:val="004A67DC"/>
    <w:rsid w:val="004A6DA0"/>
    <w:rsid w:val="004A6DBC"/>
    <w:rsid w:val="004A6FE9"/>
    <w:rsid w:val="004A7161"/>
    <w:rsid w:val="004A7217"/>
    <w:rsid w:val="004A7225"/>
    <w:rsid w:val="004A72C9"/>
    <w:rsid w:val="004A76E0"/>
    <w:rsid w:val="004A7710"/>
    <w:rsid w:val="004A77CD"/>
    <w:rsid w:val="004A785D"/>
    <w:rsid w:val="004A7C0E"/>
    <w:rsid w:val="004A7C70"/>
    <w:rsid w:val="004A7CF2"/>
    <w:rsid w:val="004A7D59"/>
    <w:rsid w:val="004A7DD6"/>
    <w:rsid w:val="004A7F33"/>
    <w:rsid w:val="004B0004"/>
    <w:rsid w:val="004B0318"/>
    <w:rsid w:val="004B0383"/>
    <w:rsid w:val="004B0423"/>
    <w:rsid w:val="004B0582"/>
    <w:rsid w:val="004B078F"/>
    <w:rsid w:val="004B0B39"/>
    <w:rsid w:val="004B0CEF"/>
    <w:rsid w:val="004B106B"/>
    <w:rsid w:val="004B12D8"/>
    <w:rsid w:val="004B1444"/>
    <w:rsid w:val="004B14CE"/>
    <w:rsid w:val="004B1693"/>
    <w:rsid w:val="004B16EE"/>
    <w:rsid w:val="004B1728"/>
    <w:rsid w:val="004B18C7"/>
    <w:rsid w:val="004B1B0F"/>
    <w:rsid w:val="004B1D36"/>
    <w:rsid w:val="004B226A"/>
    <w:rsid w:val="004B2371"/>
    <w:rsid w:val="004B24F0"/>
    <w:rsid w:val="004B2518"/>
    <w:rsid w:val="004B2A44"/>
    <w:rsid w:val="004B2C22"/>
    <w:rsid w:val="004B314B"/>
    <w:rsid w:val="004B3209"/>
    <w:rsid w:val="004B35DD"/>
    <w:rsid w:val="004B3871"/>
    <w:rsid w:val="004B39BC"/>
    <w:rsid w:val="004B3A8C"/>
    <w:rsid w:val="004B3C05"/>
    <w:rsid w:val="004B4140"/>
    <w:rsid w:val="004B4182"/>
    <w:rsid w:val="004B46C5"/>
    <w:rsid w:val="004B46FB"/>
    <w:rsid w:val="004B4766"/>
    <w:rsid w:val="004B4939"/>
    <w:rsid w:val="004B49F1"/>
    <w:rsid w:val="004B4D60"/>
    <w:rsid w:val="004B5170"/>
    <w:rsid w:val="004B530F"/>
    <w:rsid w:val="004B54AD"/>
    <w:rsid w:val="004B56F1"/>
    <w:rsid w:val="004B59C0"/>
    <w:rsid w:val="004B5A06"/>
    <w:rsid w:val="004B5A98"/>
    <w:rsid w:val="004B5D1A"/>
    <w:rsid w:val="004B5D2B"/>
    <w:rsid w:val="004B5D70"/>
    <w:rsid w:val="004B5E1F"/>
    <w:rsid w:val="004B5E86"/>
    <w:rsid w:val="004B5EB8"/>
    <w:rsid w:val="004B5ECB"/>
    <w:rsid w:val="004B61C6"/>
    <w:rsid w:val="004B620D"/>
    <w:rsid w:val="004B621A"/>
    <w:rsid w:val="004B628D"/>
    <w:rsid w:val="004B63BA"/>
    <w:rsid w:val="004B63E1"/>
    <w:rsid w:val="004B685C"/>
    <w:rsid w:val="004B6AF9"/>
    <w:rsid w:val="004B6B86"/>
    <w:rsid w:val="004B6BAF"/>
    <w:rsid w:val="004B6BD5"/>
    <w:rsid w:val="004B6C89"/>
    <w:rsid w:val="004B6D06"/>
    <w:rsid w:val="004B6D26"/>
    <w:rsid w:val="004B6E7A"/>
    <w:rsid w:val="004B6EBC"/>
    <w:rsid w:val="004B75F7"/>
    <w:rsid w:val="004B7BAB"/>
    <w:rsid w:val="004B7C06"/>
    <w:rsid w:val="004B7C51"/>
    <w:rsid w:val="004B7CEF"/>
    <w:rsid w:val="004C0098"/>
    <w:rsid w:val="004C023D"/>
    <w:rsid w:val="004C02C4"/>
    <w:rsid w:val="004C04BB"/>
    <w:rsid w:val="004C0504"/>
    <w:rsid w:val="004C0542"/>
    <w:rsid w:val="004C05CE"/>
    <w:rsid w:val="004C08A6"/>
    <w:rsid w:val="004C08BC"/>
    <w:rsid w:val="004C0910"/>
    <w:rsid w:val="004C09CB"/>
    <w:rsid w:val="004C0CB2"/>
    <w:rsid w:val="004C0D09"/>
    <w:rsid w:val="004C0D1B"/>
    <w:rsid w:val="004C0D83"/>
    <w:rsid w:val="004C0EE8"/>
    <w:rsid w:val="004C0F7D"/>
    <w:rsid w:val="004C0F88"/>
    <w:rsid w:val="004C1071"/>
    <w:rsid w:val="004C10BD"/>
    <w:rsid w:val="004C10C8"/>
    <w:rsid w:val="004C11B6"/>
    <w:rsid w:val="004C1216"/>
    <w:rsid w:val="004C13AA"/>
    <w:rsid w:val="004C13FE"/>
    <w:rsid w:val="004C1407"/>
    <w:rsid w:val="004C1528"/>
    <w:rsid w:val="004C1566"/>
    <w:rsid w:val="004C15D4"/>
    <w:rsid w:val="004C16BD"/>
    <w:rsid w:val="004C16C6"/>
    <w:rsid w:val="004C1727"/>
    <w:rsid w:val="004C1933"/>
    <w:rsid w:val="004C198B"/>
    <w:rsid w:val="004C1E7F"/>
    <w:rsid w:val="004C2023"/>
    <w:rsid w:val="004C224E"/>
    <w:rsid w:val="004C2354"/>
    <w:rsid w:val="004C241E"/>
    <w:rsid w:val="004C2557"/>
    <w:rsid w:val="004C2666"/>
    <w:rsid w:val="004C2810"/>
    <w:rsid w:val="004C2A66"/>
    <w:rsid w:val="004C2A9B"/>
    <w:rsid w:val="004C2AE7"/>
    <w:rsid w:val="004C2C56"/>
    <w:rsid w:val="004C2C97"/>
    <w:rsid w:val="004C2CCA"/>
    <w:rsid w:val="004C2DA3"/>
    <w:rsid w:val="004C2E28"/>
    <w:rsid w:val="004C2E51"/>
    <w:rsid w:val="004C2E9D"/>
    <w:rsid w:val="004C2F9E"/>
    <w:rsid w:val="004C2FEE"/>
    <w:rsid w:val="004C335F"/>
    <w:rsid w:val="004C340D"/>
    <w:rsid w:val="004C3493"/>
    <w:rsid w:val="004C3594"/>
    <w:rsid w:val="004C3658"/>
    <w:rsid w:val="004C36C9"/>
    <w:rsid w:val="004C3742"/>
    <w:rsid w:val="004C3840"/>
    <w:rsid w:val="004C3984"/>
    <w:rsid w:val="004C3A46"/>
    <w:rsid w:val="004C3BBD"/>
    <w:rsid w:val="004C3C0B"/>
    <w:rsid w:val="004C3CBE"/>
    <w:rsid w:val="004C3DCF"/>
    <w:rsid w:val="004C3F48"/>
    <w:rsid w:val="004C40C8"/>
    <w:rsid w:val="004C426C"/>
    <w:rsid w:val="004C44B5"/>
    <w:rsid w:val="004C46DF"/>
    <w:rsid w:val="004C4732"/>
    <w:rsid w:val="004C48E8"/>
    <w:rsid w:val="004C490C"/>
    <w:rsid w:val="004C4F27"/>
    <w:rsid w:val="004C4FA7"/>
    <w:rsid w:val="004C5101"/>
    <w:rsid w:val="004C5229"/>
    <w:rsid w:val="004C5284"/>
    <w:rsid w:val="004C559F"/>
    <w:rsid w:val="004C58B4"/>
    <w:rsid w:val="004C5A1D"/>
    <w:rsid w:val="004C5AF8"/>
    <w:rsid w:val="004C5BD4"/>
    <w:rsid w:val="004C5E68"/>
    <w:rsid w:val="004C5FF2"/>
    <w:rsid w:val="004C6026"/>
    <w:rsid w:val="004C605A"/>
    <w:rsid w:val="004C60EE"/>
    <w:rsid w:val="004C61A3"/>
    <w:rsid w:val="004C647F"/>
    <w:rsid w:val="004C661E"/>
    <w:rsid w:val="004C667D"/>
    <w:rsid w:val="004C6800"/>
    <w:rsid w:val="004C6B6F"/>
    <w:rsid w:val="004C6C22"/>
    <w:rsid w:val="004C70F3"/>
    <w:rsid w:val="004C73BD"/>
    <w:rsid w:val="004C73E1"/>
    <w:rsid w:val="004C7644"/>
    <w:rsid w:val="004C7686"/>
    <w:rsid w:val="004C7750"/>
    <w:rsid w:val="004C778C"/>
    <w:rsid w:val="004C7995"/>
    <w:rsid w:val="004C7A06"/>
    <w:rsid w:val="004C7B3C"/>
    <w:rsid w:val="004C7FAD"/>
    <w:rsid w:val="004D0106"/>
    <w:rsid w:val="004D016B"/>
    <w:rsid w:val="004D024E"/>
    <w:rsid w:val="004D026F"/>
    <w:rsid w:val="004D0487"/>
    <w:rsid w:val="004D0600"/>
    <w:rsid w:val="004D0760"/>
    <w:rsid w:val="004D07B4"/>
    <w:rsid w:val="004D093A"/>
    <w:rsid w:val="004D0945"/>
    <w:rsid w:val="004D0A8C"/>
    <w:rsid w:val="004D0BD5"/>
    <w:rsid w:val="004D0C7D"/>
    <w:rsid w:val="004D0CD0"/>
    <w:rsid w:val="004D11F1"/>
    <w:rsid w:val="004D17A4"/>
    <w:rsid w:val="004D17F8"/>
    <w:rsid w:val="004D18AD"/>
    <w:rsid w:val="004D1A67"/>
    <w:rsid w:val="004D1BB3"/>
    <w:rsid w:val="004D1CFA"/>
    <w:rsid w:val="004D1D45"/>
    <w:rsid w:val="004D1E3E"/>
    <w:rsid w:val="004D1ED2"/>
    <w:rsid w:val="004D1FDA"/>
    <w:rsid w:val="004D21A2"/>
    <w:rsid w:val="004D2232"/>
    <w:rsid w:val="004D23A9"/>
    <w:rsid w:val="004D2854"/>
    <w:rsid w:val="004D293C"/>
    <w:rsid w:val="004D2A31"/>
    <w:rsid w:val="004D2D66"/>
    <w:rsid w:val="004D2D8E"/>
    <w:rsid w:val="004D2EF3"/>
    <w:rsid w:val="004D2FF9"/>
    <w:rsid w:val="004D3168"/>
    <w:rsid w:val="004D31BD"/>
    <w:rsid w:val="004D31BF"/>
    <w:rsid w:val="004D3468"/>
    <w:rsid w:val="004D353C"/>
    <w:rsid w:val="004D3548"/>
    <w:rsid w:val="004D375A"/>
    <w:rsid w:val="004D383F"/>
    <w:rsid w:val="004D3902"/>
    <w:rsid w:val="004D395B"/>
    <w:rsid w:val="004D3A07"/>
    <w:rsid w:val="004D3B6B"/>
    <w:rsid w:val="004D3C2C"/>
    <w:rsid w:val="004D3DE7"/>
    <w:rsid w:val="004D3F6F"/>
    <w:rsid w:val="004D3F81"/>
    <w:rsid w:val="004D3FFA"/>
    <w:rsid w:val="004D40A3"/>
    <w:rsid w:val="004D40F2"/>
    <w:rsid w:val="004D4564"/>
    <w:rsid w:val="004D4880"/>
    <w:rsid w:val="004D4943"/>
    <w:rsid w:val="004D498E"/>
    <w:rsid w:val="004D4AB8"/>
    <w:rsid w:val="004D4BF4"/>
    <w:rsid w:val="004D4C07"/>
    <w:rsid w:val="004D4E04"/>
    <w:rsid w:val="004D4F86"/>
    <w:rsid w:val="004D509E"/>
    <w:rsid w:val="004D54C0"/>
    <w:rsid w:val="004D55A4"/>
    <w:rsid w:val="004D5618"/>
    <w:rsid w:val="004D5751"/>
    <w:rsid w:val="004D5DE7"/>
    <w:rsid w:val="004D5E55"/>
    <w:rsid w:val="004D5F19"/>
    <w:rsid w:val="004D5F26"/>
    <w:rsid w:val="004D5FB0"/>
    <w:rsid w:val="004D63B1"/>
    <w:rsid w:val="004D6602"/>
    <w:rsid w:val="004D6765"/>
    <w:rsid w:val="004D6968"/>
    <w:rsid w:val="004D6B6A"/>
    <w:rsid w:val="004D6E4C"/>
    <w:rsid w:val="004D6E8B"/>
    <w:rsid w:val="004D6EEE"/>
    <w:rsid w:val="004D7057"/>
    <w:rsid w:val="004D714B"/>
    <w:rsid w:val="004D72F8"/>
    <w:rsid w:val="004D7616"/>
    <w:rsid w:val="004D7655"/>
    <w:rsid w:val="004D7721"/>
    <w:rsid w:val="004D77C7"/>
    <w:rsid w:val="004D78C4"/>
    <w:rsid w:val="004D78D5"/>
    <w:rsid w:val="004D79E2"/>
    <w:rsid w:val="004D7BAB"/>
    <w:rsid w:val="004D7EB6"/>
    <w:rsid w:val="004E0103"/>
    <w:rsid w:val="004E03F7"/>
    <w:rsid w:val="004E0690"/>
    <w:rsid w:val="004E0752"/>
    <w:rsid w:val="004E0947"/>
    <w:rsid w:val="004E09C5"/>
    <w:rsid w:val="004E0A2E"/>
    <w:rsid w:val="004E0D4B"/>
    <w:rsid w:val="004E0D5D"/>
    <w:rsid w:val="004E0DB4"/>
    <w:rsid w:val="004E0E64"/>
    <w:rsid w:val="004E0FAE"/>
    <w:rsid w:val="004E1095"/>
    <w:rsid w:val="004E1156"/>
    <w:rsid w:val="004E12EB"/>
    <w:rsid w:val="004E1411"/>
    <w:rsid w:val="004E14EF"/>
    <w:rsid w:val="004E1640"/>
    <w:rsid w:val="004E1686"/>
    <w:rsid w:val="004E1928"/>
    <w:rsid w:val="004E19CF"/>
    <w:rsid w:val="004E1A98"/>
    <w:rsid w:val="004E1EDB"/>
    <w:rsid w:val="004E1F2B"/>
    <w:rsid w:val="004E1F81"/>
    <w:rsid w:val="004E21D8"/>
    <w:rsid w:val="004E222B"/>
    <w:rsid w:val="004E241D"/>
    <w:rsid w:val="004E2520"/>
    <w:rsid w:val="004E2617"/>
    <w:rsid w:val="004E2C22"/>
    <w:rsid w:val="004E2C38"/>
    <w:rsid w:val="004E2C7E"/>
    <w:rsid w:val="004E2CEF"/>
    <w:rsid w:val="004E2D2D"/>
    <w:rsid w:val="004E2D3D"/>
    <w:rsid w:val="004E2D42"/>
    <w:rsid w:val="004E3061"/>
    <w:rsid w:val="004E3114"/>
    <w:rsid w:val="004E3325"/>
    <w:rsid w:val="004E340E"/>
    <w:rsid w:val="004E348F"/>
    <w:rsid w:val="004E378D"/>
    <w:rsid w:val="004E3810"/>
    <w:rsid w:val="004E3EED"/>
    <w:rsid w:val="004E3F3C"/>
    <w:rsid w:val="004E3F83"/>
    <w:rsid w:val="004E3FAE"/>
    <w:rsid w:val="004E4295"/>
    <w:rsid w:val="004E429D"/>
    <w:rsid w:val="004E4407"/>
    <w:rsid w:val="004E44C2"/>
    <w:rsid w:val="004E4538"/>
    <w:rsid w:val="004E4855"/>
    <w:rsid w:val="004E4863"/>
    <w:rsid w:val="004E4972"/>
    <w:rsid w:val="004E4A18"/>
    <w:rsid w:val="004E4A1D"/>
    <w:rsid w:val="004E4BD5"/>
    <w:rsid w:val="004E4CEE"/>
    <w:rsid w:val="004E4E43"/>
    <w:rsid w:val="004E5339"/>
    <w:rsid w:val="004E535F"/>
    <w:rsid w:val="004E549C"/>
    <w:rsid w:val="004E5562"/>
    <w:rsid w:val="004E5822"/>
    <w:rsid w:val="004E591F"/>
    <w:rsid w:val="004E59E4"/>
    <w:rsid w:val="004E5B74"/>
    <w:rsid w:val="004E5F75"/>
    <w:rsid w:val="004E5FA4"/>
    <w:rsid w:val="004E6209"/>
    <w:rsid w:val="004E64F5"/>
    <w:rsid w:val="004E678B"/>
    <w:rsid w:val="004E6863"/>
    <w:rsid w:val="004E6CE4"/>
    <w:rsid w:val="004E6D54"/>
    <w:rsid w:val="004E6FCE"/>
    <w:rsid w:val="004E709D"/>
    <w:rsid w:val="004E70C9"/>
    <w:rsid w:val="004E70D5"/>
    <w:rsid w:val="004E746B"/>
    <w:rsid w:val="004E765D"/>
    <w:rsid w:val="004E7A28"/>
    <w:rsid w:val="004E7CD9"/>
    <w:rsid w:val="004E7CF6"/>
    <w:rsid w:val="004E7CFD"/>
    <w:rsid w:val="004F005E"/>
    <w:rsid w:val="004F0166"/>
    <w:rsid w:val="004F01DC"/>
    <w:rsid w:val="004F0360"/>
    <w:rsid w:val="004F03F7"/>
    <w:rsid w:val="004F0533"/>
    <w:rsid w:val="004F0636"/>
    <w:rsid w:val="004F0A0C"/>
    <w:rsid w:val="004F0B64"/>
    <w:rsid w:val="004F0CA5"/>
    <w:rsid w:val="004F0E0A"/>
    <w:rsid w:val="004F0E22"/>
    <w:rsid w:val="004F0EC7"/>
    <w:rsid w:val="004F1708"/>
    <w:rsid w:val="004F1829"/>
    <w:rsid w:val="004F1A8D"/>
    <w:rsid w:val="004F1B57"/>
    <w:rsid w:val="004F1BF2"/>
    <w:rsid w:val="004F1CFD"/>
    <w:rsid w:val="004F1EA5"/>
    <w:rsid w:val="004F1F3A"/>
    <w:rsid w:val="004F1F3F"/>
    <w:rsid w:val="004F20D0"/>
    <w:rsid w:val="004F22B5"/>
    <w:rsid w:val="004F2411"/>
    <w:rsid w:val="004F2652"/>
    <w:rsid w:val="004F26D8"/>
    <w:rsid w:val="004F2E30"/>
    <w:rsid w:val="004F3098"/>
    <w:rsid w:val="004F30B7"/>
    <w:rsid w:val="004F31ED"/>
    <w:rsid w:val="004F36DA"/>
    <w:rsid w:val="004F37F4"/>
    <w:rsid w:val="004F380A"/>
    <w:rsid w:val="004F3967"/>
    <w:rsid w:val="004F3D8E"/>
    <w:rsid w:val="004F3DBE"/>
    <w:rsid w:val="004F4242"/>
    <w:rsid w:val="004F4314"/>
    <w:rsid w:val="004F4379"/>
    <w:rsid w:val="004F454F"/>
    <w:rsid w:val="004F469E"/>
    <w:rsid w:val="004F47DC"/>
    <w:rsid w:val="004F4871"/>
    <w:rsid w:val="004F4A18"/>
    <w:rsid w:val="004F4C86"/>
    <w:rsid w:val="004F4C93"/>
    <w:rsid w:val="004F4F3C"/>
    <w:rsid w:val="004F4FF5"/>
    <w:rsid w:val="004F513F"/>
    <w:rsid w:val="004F539B"/>
    <w:rsid w:val="004F54D6"/>
    <w:rsid w:val="004F5868"/>
    <w:rsid w:val="004F5884"/>
    <w:rsid w:val="004F5A83"/>
    <w:rsid w:val="004F5B1C"/>
    <w:rsid w:val="004F5B2D"/>
    <w:rsid w:val="004F5E3C"/>
    <w:rsid w:val="004F5ECA"/>
    <w:rsid w:val="004F5EE8"/>
    <w:rsid w:val="004F6225"/>
    <w:rsid w:val="004F6246"/>
    <w:rsid w:val="004F687E"/>
    <w:rsid w:val="004F68DE"/>
    <w:rsid w:val="004F68E5"/>
    <w:rsid w:val="004F68F1"/>
    <w:rsid w:val="004F699B"/>
    <w:rsid w:val="004F6C19"/>
    <w:rsid w:val="004F7185"/>
    <w:rsid w:val="004F744A"/>
    <w:rsid w:val="004F74D3"/>
    <w:rsid w:val="004F75AF"/>
    <w:rsid w:val="004F7771"/>
    <w:rsid w:val="004F7932"/>
    <w:rsid w:val="004F7987"/>
    <w:rsid w:val="004F7B83"/>
    <w:rsid w:val="0050024A"/>
    <w:rsid w:val="00500385"/>
    <w:rsid w:val="005004E8"/>
    <w:rsid w:val="0050064B"/>
    <w:rsid w:val="0050072F"/>
    <w:rsid w:val="0050083B"/>
    <w:rsid w:val="00500949"/>
    <w:rsid w:val="00500955"/>
    <w:rsid w:val="00500B9C"/>
    <w:rsid w:val="00500C04"/>
    <w:rsid w:val="00500C7F"/>
    <w:rsid w:val="00500C90"/>
    <w:rsid w:val="00500DB2"/>
    <w:rsid w:val="00500E18"/>
    <w:rsid w:val="00501A2A"/>
    <w:rsid w:val="00501CCF"/>
    <w:rsid w:val="00501D50"/>
    <w:rsid w:val="00501D82"/>
    <w:rsid w:val="005020B5"/>
    <w:rsid w:val="005020DE"/>
    <w:rsid w:val="005021E1"/>
    <w:rsid w:val="005021F5"/>
    <w:rsid w:val="005021F6"/>
    <w:rsid w:val="00502208"/>
    <w:rsid w:val="00502612"/>
    <w:rsid w:val="00502725"/>
    <w:rsid w:val="00502777"/>
    <w:rsid w:val="005028F5"/>
    <w:rsid w:val="005029BA"/>
    <w:rsid w:val="00502CDD"/>
    <w:rsid w:val="00502D64"/>
    <w:rsid w:val="00502DC2"/>
    <w:rsid w:val="005031D8"/>
    <w:rsid w:val="00503314"/>
    <w:rsid w:val="00503495"/>
    <w:rsid w:val="0050393D"/>
    <w:rsid w:val="00503970"/>
    <w:rsid w:val="005039CC"/>
    <w:rsid w:val="00503CA7"/>
    <w:rsid w:val="00503E52"/>
    <w:rsid w:val="00503E66"/>
    <w:rsid w:val="00503F57"/>
    <w:rsid w:val="00503FC3"/>
    <w:rsid w:val="005040EA"/>
    <w:rsid w:val="0050423C"/>
    <w:rsid w:val="00504263"/>
    <w:rsid w:val="00504277"/>
    <w:rsid w:val="005047A1"/>
    <w:rsid w:val="00504826"/>
    <w:rsid w:val="00504910"/>
    <w:rsid w:val="00504AD0"/>
    <w:rsid w:val="00504AFC"/>
    <w:rsid w:val="00504C12"/>
    <w:rsid w:val="00504D1D"/>
    <w:rsid w:val="00504D20"/>
    <w:rsid w:val="00504D38"/>
    <w:rsid w:val="00504E4E"/>
    <w:rsid w:val="00504EF2"/>
    <w:rsid w:val="00505375"/>
    <w:rsid w:val="00505B0E"/>
    <w:rsid w:val="00505BFF"/>
    <w:rsid w:val="00505FD2"/>
    <w:rsid w:val="00506174"/>
    <w:rsid w:val="005061F7"/>
    <w:rsid w:val="0050624E"/>
    <w:rsid w:val="005064AB"/>
    <w:rsid w:val="005066BF"/>
    <w:rsid w:val="00506785"/>
    <w:rsid w:val="00506B2D"/>
    <w:rsid w:val="00506C12"/>
    <w:rsid w:val="00506C2D"/>
    <w:rsid w:val="00506E25"/>
    <w:rsid w:val="00506E5D"/>
    <w:rsid w:val="00506EE8"/>
    <w:rsid w:val="00506FBF"/>
    <w:rsid w:val="005070E4"/>
    <w:rsid w:val="005072B4"/>
    <w:rsid w:val="00507333"/>
    <w:rsid w:val="0050760B"/>
    <w:rsid w:val="00507708"/>
    <w:rsid w:val="005078E7"/>
    <w:rsid w:val="00507A52"/>
    <w:rsid w:val="00507B01"/>
    <w:rsid w:val="00507B3D"/>
    <w:rsid w:val="00507BE9"/>
    <w:rsid w:val="00507D47"/>
    <w:rsid w:val="00507EF5"/>
    <w:rsid w:val="00507FE5"/>
    <w:rsid w:val="00510064"/>
    <w:rsid w:val="005100A9"/>
    <w:rsid w:val="005100CD"/>
    <w:rsid w:val="0051025D"/>
    <w:rsid w:val="00510B3F"/>
    <w:rsid w:val="00510B56"/>
    <w:rsid w:val="00510B88"/>
    <w:rsid w:val="00510D2F"/>
    <w:rsid w:val="00510E3C"/>
    <w:rsid w:val="00510F68"/>
    <w:rsid w:val="00511016"/>
    <w:rsid w:val="0051121A"/>
    <w:rsid w:val="005112C6"/>
    <w:rsid w:val="00511342"/>
    <w:rsid w:val="005113AD"/>
    <w:rsid w:val="00511504"/>
    <w:rsid w:val="00511579"/>
    <w:rsid w:val="005116B5"/>
    <w:rsid w:val="0051179E"/>
    <w:rsid w:val="00511916"/>
    <w:rsid w:val="00511D90"/>
    <w:rsid w:val="00511E30"/>
    <w:rsid w:val="005121A0"/>
    <w:rsid w:val="00512527"/>
    <w:rsid w:val="0051257F"/>
    <w:rsid w:val="005128F2"/>
    <w:rsid w:val="00512B51"/>
    <w:rsid w:val="00512E6E"/>
    <w:rsid w:val="00512EBE"/>
    <w:rsid w:val="00512FA0"/>
    <w:rsid w:val="00513033"/>
    <w:rsid w:val="0051324A"/>
    <w:rsid w:val="005132AF"/>
    <w:rsid w:val="005132EE"/>
    <w:rsid w:val="005133C3"/>
    <w:rsid w:val="005135AF"/>
    <w:rsid w:val="005138BD"/>
    <w:rsid w:val="005138C1"/>
    <w:rsid w:val="00513974"/>
    <w:rsid w:val="00513A51"/>
    <w:rsid w:val="00513AC3"/>
    <w:rsid w:val="00513BC3"/>
    <w:rsid w:val="00513CF3"/>
    <w:rsid w:val="00513E1B"/>
    <w:rsid w:val="00513E78"/>
    <w:rsid w:val="00514180"/>
    <w:rsid w:val="0051418E"/>
    <w:rsid w:val="005141F6"/>
    <w:rsid w:val="0051440F"/>
    <w:rsid w:val="005144F1"/>
    <w:rsid w:val="0051455A"/>
    <w:rsid w:val="00514A89"/>
    <w:rsid w:val="00514AA6"/>
    <w:rsid w:val="00514B1C"/>
    <w:rsid w:val="00514B7F"/>
    <w:rsid w:val="00514C87"/>
    <w:rsid w:val="00514CFE"/>
    <w:rsid w:val="00515058"/>
    <w:rsid w:val="0051534C"/>
    <w:rsid w:val="005153C1"/>
    <w:rsid w:val="005156DC"/>
    <w:rsid w:val="0051572D"/>
    <w:rsid w:val="00515905"/>
    <w:rsid w:val="00515C12"/>
    <w:rsid w:val="00516012"/>
    <w:rsid w:val="00516383"/>
    <w:rsid w:val="005163F6"/>
    <w:rsid w:val="00516553"/>
    <w:rsid w:val="0051663D"/>
    <w:rsid w:val="00516688"/>
    <w:rsid w:val="00516925"/>
    <w:rsid w:val="005169AC"/>
    <w:rsid w:val="005169D7"/>
    <w:rsid w:val="00516AEA"/>
    <w:rsid w:val="00516C78"/>
    <w:rsid w:val="00516E5E"/>
    <w:rsid w:val="00516F21"/>
    <w:rsid w:val="00517144"/>
    <w:rsid w:val="00517164"/>
    <w:rsid w:val="005171EB"/>
    <w:rsid w:val="00517320"/>
    <w:rsid w:val="0051738F"/>
    <w:rsid w:val="00517498"/>
    <w:rsid w:val="005174ED"/>
    <w:rsid w:val="00517A15"/>
    <w:rsid w:val="00517CA1"/>
    <w:rsid w:val="00517DE7"/>
    <w:rsid w:val="00520349"/>
    <w:rsid w:val="005203C9"/>
    <w:rsid w:val="0052056C"/>
    <w:rsid w:val="00520889"/>
    <w:rsid w:val="00520A0A"/>
    <w:rsid w:val="00520A78"/>
    <w:rsid w:val="00520B8B"/>
    <w:rsid w:val="00520E16"/>
    <w:rsid w:val="00520F73"/>
    <w:rsid w:val="00520F9F"/>
    <w:rsid w:val="00520FD1"/>
    <w:rsid w:val="00521018"/>
    <w:rsid w:val="005215BD"/>
    <w:rsid w:val="005215DC"/>
    <w:rsid w:val="00521724"/>
    <w:rsid w:val="005217F5"/>
    <w:rsid w:val="00521819"/>
    <w:rsid w:val="00521890"/>
    <w:rsid w:val="00521A65"/>
    <w:rsid w:val="00521B0B"/>
    <w:rsid w:val="00521C90"/>
    <w:rsid w:val="00521D51"/>
    <w:rsid w:val="00521FCD"/>
    <w:rsid w:val="00522076"/>
    <w:rsid w:val="0052212F"/>
    <w:rsid w:val="00522158"/>
    <w:rsid w:val="00522256"/>
    <w:rsid w:val="00522292"/>
    <w:rsid w:val="00522296"/>
    <w:rsid w:val="00522327"/>
    <w:rsid w:val="0052238A"/>
    <w:rsid w:val="0052244E"/>
    <w:rsid w:val="005224A2"/>
    <w:rsid w:val="005225B5"/>
    <w:rsid w:val="00522B7C"/>
    <w:rsid w:val="00522DB9"/>
    <w:rsid w:val="00523063"/>
    <w:rsid w:val="005230D6"/>
    <w:rsid w:val="005232B4"/>
    <w:rsid w:val="0052364D"/>
    <w:rsid w:val="005236CF"/>
    <w:rsid w:val="0052370C"/>
    <w:rsid w:val="005237B7"/>
    <w:rsid w:val="00523B9B"/>
    <w:rsid w:val="00523BAD"/>
    <w:rsid w:val="00523CC4"/>
    <w:rsid w:val="00523D5B"/>
    <w:rsid w:val="00523E97"/>
    <w:rsid w:val="00523F77"/>
    <w:rsid w:val="00523FC5"/>
    <w:rsid w:val="00523FCF"/>
    <w:rsid w:val="00524028"/>
    <w:rsid w:val="00524214"/>
    <w:rsid w:val="00524276"/>
    <w:rsid w:val="00524459"/>
    <w:rsid w:val="005247D3"/>
    <w:rsid w:val="005248EA"/>
    <w:rsid w:val="005249E1"/>
    <w:rsid w:val="00524A2A"/>
    <w:rsid w:val="00524B2B"/>
    <w:rsid w:val="00524ED7"/>
    <w:rsid w:val="00525086"/>
    <w:rsid w:val="0052518D"/>
    <w:rsid w:val="00525281"/>
    <w:rsid w:val="005252C9"/>
    <w:rsid w:val="0052535B"/>
    <w:rsid w:val="005254D4"/>
    <w:rsid w:val="00525925"/>
    <w:rsid w:val="00525B81"/>
    <w:rsid w:val="00525FD8"/>
    <w:rsid w:val="005260BD"/>
    <w:rsid w:val="0052611A"/>
    <w:rsid w:val="005261AD"/>
    <w:rsid w:val="00526281"/>
    <w:rsid w:val="0052674F"/>
    <w:rsid w:val="005267AF"/>
    <w:rsid w:val="00526825"/>
    <w:rsid w:val="00526B5C"/>
    <w:rsid w:val="00526C6F"/>
    <w:rsid w:val="00526D87"/>
    <w:rsid w:val="00526DB5"/>
    <w:rsid w:val="00526EAD"/>
    <w:rsid w:val="00526FAE"/>
    <w:rsid w:val="00527176"/>
    <w:rsid w:val="005271BA"/>
    <w:rsid w:val="005271F2"/>
    <w:rsid w:val="0052747F"/>
    <w:rsid w:val="005274AB"/>
    <w:rsid w:val="005275C3"/>
    <w:rsid w:val="005276CB"/>
    <w:rsid w:val="005277BA"/>
    <w:rsid w:val="005277E0"/>
    <w:rsid w:val="0052781E"/>
    <w:rsid w:val="005278B7"/>
    <w:rsid w:val="00527930"/>
    <w:rsid w:val="005279CC"/>
    <w:rsid w:val="005279EE"/>
    <w:rsid w:val="00527A10"/>
    <w:rsid w:val="00527A77"/>
    <w:rsid w:val="00527ACE"/>
    <w:rsid w:val="00527CFB"/>
    <w:rsid w:val="00527D80"/>
    <w:rsid w:val="00527E4B"/>
    <w:rsid w:val="00527E85"/>
    <w:rsid w:val="00530010"/>
    <w:rsid w:val="00530165"/>
    <w:rsid w:val="005302A0"/>
    <w:rsid w:val="00530376"/>
    <w:rsid w:val="005303C0"/>
    <w:rsid w:val="005303E0"/>
    <w:rsid w:val="0053076A"/>
    <w:rsid w:val="00530918"/>
    <w:rsid w:val="00530960"/>
    <w:rsid w:val="005309A7"/>
    <w:rsid w:val="00530C35"/>
    <w:rsid w:val="00530E85"/>
    <w:rsid w:val="00530EB6"/>
    <w:rsid w:val="00530EE9"/>
    <w:rsid w:val="00531125"/>
    <w:rsid w:val="00531134"/>
    <w:rsid w:val="00531340"/>
    <w:rsid w:val="0053135C"/>
    <w:rsid w:val="005313E5"/>
    <w:rsid w:val="005314D8"/>
    <w:rsid w:val="005315AC"/>
    <w:rsid w:val="005317BA"/>
    <w:rsid w:val="005317E9"/>
    <w:rsid w:val="00531945"/>
    <w:rsid w:val="00531985"/>
    <w:rsid w:val="005319F4"/>
    <w:rsid w:val="00531CC7"/>
    <w:rsid w:val="00531D04"/>
    <w:rsid w:val="00531E27"/>
    <w:rsid w:val="00531EC8"/>
    <w:rsid w:val="00531F1D"/>
    <w:rsid w:val="00531FC9"/>
    <w:rsid w:val="00531FD8"/>
    <w:rsid w:val="005320E9"/>
    <w:rsid w:val="00532195"/>
    <w:rsid w:val="005322EB"/>
    <w:rsid w:val="0053269A"/>
    <w:rsid w:val="00532868"/>
    <w:rsid w:val="005329B1"/>
    <w:rsid w:val="00532A19"/>
    <w:rsid w:val="00532AAD"/>
    <w:rsid w:val="00532DC1"/>
    <w:rsid w:val="00532DEE"/>
    <w:rsid w:val="0053325E"/>
    <w:rsid w:val="005333BE"/>
    <w:rsid w:val="0053340F"/>
    <w:rsid w:val="00533644"/>
    <w:rsid w:val="0053367F"/>
    <w:rsid w:val="0053375E"/>
    <w:rsid w:val="005337D2"/>
    <w:rsid w:val="00533A43"/>
    <w:rsid w:val="00533A44"/>
    <w:rsid w:val="00533B08"/>
    <w:rsid w:val="00533F8D"/>
    <w:rsid w:val="00533FB0"/>
    <w:rsid w:val="00534062"/>
    <w:rsid w:val="0053414A"/>
    <w:rsid w:val="005341AC"/>
    <w:rsid w:val="005342FB"/>
    <w:rsid w:val="00534480"/>
    <w:rsid w:val="0053481D"/>
    <w:rsid w:val="00534918"/>
    <w:rsid w:val="00534B7D"/>
    <w:rsid w:val="00534DD3"/>
    <w:rsid w:val="00534E3A"/>
    <w:rsid w:val="00534F36"/>
    <w:rsid w:val="00534F94"/>
    <w:rsid w:val="00535213"/>
    <w:rsid w:val="0053545C"/>
    <w:rsid w:val="00535501"/>
    <w:rsid w:val="0053563A"/>
    <w:rsid w:val="0053569D"/>
    <w:rsid w:val="005356A4"/>
    <w:rsid w:val="00535749"/>
    <w:rsid w:val="00535784"/>
    <w:rsid w:val="0053595E"/>
    <w:rsid w:val="00535AF7"/>
    <w:rsid w:val="00535B71"/>
    <w:rsid w:val="00535CE4"/>
    <w:rsid w:val="00535E53"/>
    <w:rsid w:val="00535FD5"/>
    <w:rsid w:val="0053609E"/>
    <w:rsid w:val="005361FB"/>
    <w:rsid w:val="00536275"/>
    <w:rsid w:val="00536366"/>
    <w:rsid w:val="00536391"/>
    <w:rsid w:val="005363A8"/>
    <w:rsid w:val="00536404"/>
    <w:rsid w:val="00536513"/>
    <w:rsid w:val="0053663F"/>
    <w:rsid w:val="005366C2"/>
    <w:rsid w:val="0053678C"/>
    <w:rsid w:val="0053681C"/>
    <w:rsid w:val="005368F8"/>
    <w:rsid w:val="00536A0B"/>
    <w:rsid w:val="00536CB9"/>
    <w:rsid w:val="00536EB1"/>
    <w:rsid w:val="00537087"/>
    <w:rsid w:val="005372C7"/>
    <w:rsid w:val="005372EA"/>
    <w:rsid w:val="00537447"/>
    <w:rsid w:val="0053755C"/>
    <w:rsid w:val="0053756F"/>
    <w:rsid w:val="005377D1"/>
    <w:rsid w:val="0053781F"/>
    <w:rsid w:val="00537B01"/>
    <w:rsid w:val="00537CAE"/>
    <w:rsid w:val="00537DCB"/>
    <w:rsid w:val="00537DD8"/>
    <w:rsid w:val="00537E1B"/>
    <w:rsid w:val="00537F74"/>
    <w:rsid w:val="0054011C"/>
    <w:rsid w:val="00540281"/>
    <w:rsid w:val="0054056C"/>
    <w:rsid w:val="005406DE"/>
    <w:rsid w:val="00540706"/>
    <w:rsid w:val="005409F9"/>
    <w:rsid w:val="00540BDE"/>
    <w:rsid w:val="00540BE6"/>
    <w:rsid w:val="00540C68"/>
    <w:rsid w:val="00540E9B"/>
    <w:rsid w:val="0054104E"/>
    <w:rsid w:val="0054131C"/>
    <w:rsid w:val="005417DE"/>
    <w:rsid w:val="00541869"/>
    <w:rsid w:val="00541C03"/>
    <w:rsid w:val="00541C36"/>
    <w:rsid w:val="00541FF5"/>
    <w:rsid w:val="00542029"/>
    <w:rsid w:val="00542153"/>
    <w:rsid w:val="005424CE"/>
    <w:rsid w:val="00542624"/>
    <w:rsid w:val="00542710"/>
    <w:rsid w:val="00542806"/>
    <w:rsid w:val="00542914"/>
    <w:rsid w:val="005429D0"/>
    <w:rsid w:val="00542BF5"/>
    <w:rsid w:val="00542FE6"/>
    <w:rsid w:val="005430B7"/>
    <w:rsid w:val="005431C0"/>
    <w:rsid w:val="0054323F"/>
    <w:rsid w:val="00543555"/>
    <w:rsid w:val="005436EB"/>
    <w:rsid w:val="00543794"/>
    <w:rsid w:val="00543898"/>
    <w:rsid w:val="00543960"/>
    <w:rsid w:val="005439C6"/>
    <w:rsid w:val="00543B93"/>
    <w:rsid w:val="00543BD6"/>
    <w:rsid w:val="00543BE9"/>
    <w:rsid w:val="00543DDB"/>
    <w:rsid w:val="00543EA4"/>
    <w:rsid w:val="00543FA8"/>
    <w:rsid w:val="0054413C"/>
    <w:rsid w:val="00544462"/>
    <w:rsid w:val="00544477"/>
    <w:rsid w:val="0054454F"/>
    <w:rsid w:val="00544A67"/>
    <w:rsid w:val="00544B76"/>
    <w:rsid w:val="00544C6A"/>
    <w:rsid w:val="00544D28"/>
    <w:rsid w:val="00544EB5"/>
    <w:rsid w:val="00545028"/>
    <w:rsid w:val="00545062"/>
    <w:rsid w:val="00545094"/>
    <w:rsid w:val="0054512A"/>
    <w:rsid w:val="00545573"/>
    <w:rsid w:val="005456A3"/>
    <w:rsid w:val="00545816"/>
    <w:rsid w:val="00545B8A"/>
    <w:rsid w:val="00545DD5"/>
    <w:rsid w:val="00545E77"/>
    <w:rsid w:val="00546278"/>
    <w:rsid w:val="005462F6"/>
    <w:rsid w:val="0054639C"/>
    <w:rsid w:val="005468F0"/>
    <w:rsid w:val="005469FF"/>
    <w:rsid w:val="00546AA3"/>
    <w:rsid w:val="00546DC5"/>
    <w:rsid w:val="00546E35"/>
    <w:rsid w:val="00546FA4"/>
    <w:rsid w:val="00547000"/>
    <w:rsid w:val="0054703C"/>
    <w:rsid w:val="005471A0"/>
    <w:rsid w:val="00547236"/>
    <w:rsid w:val="0054730C"/>
    <w:rsid w:val="00547404"/>
    <w:rsid w:val="00547517"/>
    <w:rsid w:val="005475E4"/>
    <w:rsid w:val="005476EB"/>
    <w:rsid w:val="0054770A"/>
    <w:rsid w:val="00547806"/>
    <w:rsid w:val="005479CB"/>
    <w:rsid w:val="00547AE2"/>
    <w:rsid w:val="00547AEF"/>
    <w:rsid w:val="00547B4F"/>
    <w:rsid w:val="00547CAE"/>
    <w:rsid w:val="00547CC1"/>
    <w:rsid w:val="00547EC2"/>
    <w:rsid w:val="00547EF7"/>
    <w:rsid w:val="00550017"/>
    <w:rsid w:val="0055011A"/>
    <w:rsid w:val="005501BA"/>
    <w:rsid w:val="00550817"/>
    <w:rsid w:val="005508B9"/>
    <w:rsid w:val="005509E7"/>
    <w:rsid w:val="005509F5"/>
    <w:rsid w:val="00550A4D"/>
    <w:rsid w:val="00550A55"/>
    <w:rsid w:val="00550D77"/>
    <w:rsid w:val="00550EB6"/>
    <w:rsid w:val="005511EA"/>
    <w:rsid w:val="0055121B"/>
    <w:rsid w:val="00551339"/>
    <w:rsid w:val="00551537"/>
    <w:rsid w:val="0055158E"/>
    <w:rsid w:val="00551607"/>
    <w:rsid w:val="00551637"/>
    <w:rsid w:val="005516F8"/>
    <w:rsid w:val="00551753"/>
    <w:rsid w:val="0055196E"/>
    <w:rsid w:val="00551B40"/>
    <w:rsid w:val="00551BAE"/>
    <w:rsid w:val="00551C2C"/>
    <w:rsid w:val="00551E84"/>
    <w:rsid w:val="00552003"/>
    <w:rsid w:val="005527F2"/>
    <w:rsid w:val="00552A93"/>
    <w:rsid w:val="00552BC3"/>
    <w:rsid w:val="00552D3A"/>
    <w:rsid w:val="00552DA3"/>
    <w:rsid w:val="00552ECD"/>
    <w:rsid w:val="00552F86"/>
    <w:rsid w:val="00553093"/>
    <w:rsid w:val="00553141"/>
    <w:rsid w:val="005533DA"/>
    <w:rsid w:val="00553408"/>
    <w:rsid w:val="00553487"/>
    <w:rsid w:val="005534CC"/>
    <w:rsid w:val="00553608"/>
    <w:rsid w:val="005537BA"/>
    <w:rsid w:val="005538E5"/>
    <w:rsid w:val="00553990"/>
    <w:rsid w:val="00553F7E"/>
    <w:rsid w:val="005542C6"/>
    <w:rsid w:val="00554338"/>
    <w:rsid w:val="00554750"/>
    <w:rsid w:val="00554960"/>
    <w:rsid w:val="00554A4A"/>
    <w:rsid w:val="00554A67"/>
    <w:rsid w:val="00554A9A"/>
    <w:rsid w:val="00554B56"/>
    <w:rsid w:val="00554CAB"/>
    <w:rsid w:val="00554CB5"/>
    <w:rsid w:val="00554D87"/>
    <w:rsid w:val="00554E5F"/>
    <w:rsid w:val="00554F2F"/>
    <w:rsid w:val="00555050"/>
    <w:rsid w:val="00555232"/>
    <w:rsid w:val="0055554B"/>
    <w:rsid w:val="00555788"/>
    <w:rsid w:val="005558E8"/>
    <w:rsid w:val="00555933"/>
    <w:rsid w:val="0055593D"/>
    <w:rsid w:val="00555C52"/>
    <w:rsid w:val="00555D0C"/>
    <w:rsid w:val="00555FDF"/>
    <w:rsid w:val="0055602D"/>
    <w:rsid w:val="0055610A"/>
    <w:rsid w:val="005561AA"/>
    <w:rsid w:val="005563D0"/>
    <w:rsid w:val="005563F4"/>
    <w:rsid w:val="00556458"/>
    <w:rsid w:val="005564A9"/>
    <w:rsid w:val="00556543"/>
    <w:rsid w:val="005566C7"/>
    <w:rsid w:val="0055688B"/>
    <w:rsid w:val="00556908"/>
    <w:rsid w:val="00556ABE"/>
    <w:rsid w:val="00556B95"/>
    <w:rsid w:val="00556BFF"/>
    <w:rsid w:val="00556CDD"/>
    <w:rsid w:val="00556E1A"/>
    <w:rsid w:val="00556EE7"/>
    <w:rsid w:val="00557102"/>
    <w:rsid w:val="00557195"/>
    <w:rsid w:val="00557875"/>
    <w:rsid w:val="005578DE"/>
    <w:rsid w:val="00557D85"/>
    <w:rsid w:val="00557E70"/>
    <w:rsid w:val="00560031"/>
    <w:rsid w:val="005600C4"/>
    <w:rsid w:val="00560285"/>
    <w:rsid w:val="00560423"/>
    <w:rsid w:val="00560434"/>
    <w:rsid w:val="00560783"/>
    <w:rsid w:val="005607B5"/>
    <w:rsid w:val="00560810"/>
    <w:rsid w:val="005608BF"/>
    <w:rsid w:val="005608FB"/>
    <w:rsid w:val="00560A57"/>
    <w:rsid w:val="00560AFD"/>
    <w:rsid w:val="00560B13"/>
    <w:rsid w:val="00560ED3"/>
    <w:rsid w:val="00560F66"/>
    <w:rsid w:val="0056117A"/>
    <w:rsid w:val="00561285"/>
    <w:rsid w:val="0056150F"/>
    <w:rsid w:val="005615CB"/>
    <w:rsid w:val="0056167E"/>
    <w:rsid w:val="00561889"/>
    <w:rsid w:val="00561937"/>
    <w:rsid w:val="00561CB3"/>
    <w:rsid w:val="00561CE8"/>
    <w:rsid w:val="00561D0C"/>
    <w:rsid w:val="00561D89"/>
    <w:rsid w:val="00561E6C"/>
    <w:rsid w:val="00561EE4"/>
    <w:rsid w:val="0056214C"/>
    <w:rsid w:val="00562172"/>
    <w:rsid w:val="005621D1"/>
    <w:rsid w:val="0056221A"/>
    <w:rsid w:val="0056234E"/>
    <w:rsid w:val="005624DF"/>
    <w:rsid w:val="0056250D"/>
    <w:rsid w:val="00562728"/>
    <w:rsid w:val="005627A8"/>
    <w:rsid w:val="0056283D"/>
    <w:rsid w:val="00562878"/>
    <w:rsid w:val="005629CA"/>
    <w:rsid w:val="00562B08"/>
    <w:rsid w:val="00562E98"/>
    <w:rsid w:val="00562F6E"/>
    <w:rsid w:val="0056317B"/>
    <w:rsid w:val="005631B1"/>
    <w:rsid w:val="00563731"/>
    <w:rsid w:val="0056378C"/>
    <w:rsid w:val="00563822"/>
    <w:rsid w:val="0056390C"/>
    <w:rsid w:val="00563AF6"/>
    <w:rsid w:val="00563CAB"/>
    <w:rsid w:val="00563D6F"/>
    <w:rsid w:val="00563DB1"/>
    <w:rsid w:val="00563EB9"/>
    <w:rsid w:val="00563F99"/>
    <w:rsid w:val="00564774"/>
    <w:rsid w:val="005647C1"/>
    <w:rsid w:val="00564846"/>
    <w:rsid w:val="00564881"/>
    <w:rsid w:val="005648BE"/>
    <w:rsid w:val="00564A8E"/>
    <w:rsid w:val="00564F33"/>
    <w:rsid w:val="00565208"/>
    <w:rsid w:val="005652A2"/>
    <w:rsid w:val="00565306"/>
    <w:rsid w:val="00565521"/>
    <w:rsid w:val="00565A1C"/>
    <w:rsid w:val="00565AC1"/>
    <w:rsid w:val="00565B04"/>
    <w:rsid w:val="00565B0F"/>
    <w:rsid w:val="00565D78"/>
    <w:rsid w:val="00565E0E"/>
    <w:rsid w:val="00565EF0"/>
    <w:rsid w:val="005661D1"/>
    <w:rsid w:val="0056635A"/>
    <w:rsid w:val="0056673E"/>
    <w:rsid w:val="00566931"/>
    <w:rsid w:val="00566938"/>
    <w:rsid w:val="00566A6D"/>
    <w:rsid w:val="00566AF1"/>
    <w:rsid w:val="00566C66"/>
    <w:rsid w:val="00566C8B"/>
    <w:rsid w:val="00566E14"/>
    <w:rsid w:val="00566E8B"/>
    <w:rsid w:val="00566EEE"/>
    <w:rsid w:val="0056715F"/>
    <w:rsid w:val="00567175"/>
    <w:rsid w:val="00567359"/>
    <w:rsid w:val="00567366"/>
    <w:rsid w:val="005673FD"/>
    <w:rsid w:val="005674DB"/>
    <w:rsid w:val="0056753A"/>
    <w:rsid w:val="00567542"/>
    <w:rsid w:val="005676CF"/>
    <w:rsid w:val="00567E53"/>
    <w:rsid w:val="00567E65"/>
    <w:rsid w:val="00567EF8"/>
    <w:rsid w:val="005702D0"/>
    <w:rsid w:val="00570351"/>
    <w:rsid w:val="00570582"/>
    <w:rsid w:val="005705A6"/>
    <w:rsid w:val="00570C7F"/>
    <w:rsid w:val="00570D62"/>
    <w:rsid w:val="00570EC5"/>
    <w:rsid w:val="005714C6"/>
    <w:rsid w:val="005715E7"/>
    <w:rsid w:val="0057160F"/>
    <w:rsid w:val="00571634"/>
    <w:rsid w:val="0057166B"/>
    <w:rsid w:val="005716AF"/>
    <w:rsid w:val="005718CD"/>
    <w:rsid w:val="0057195A"/>
    <w:rsid w:val="005719A0"/>
    <w:rsid w:val="005719B7"/>
    <w:rsid w:val="00571A0E"/>
    <w:rsid w:val="00571AE0"/>
    <w:rsid w:val="00571B7C"/>
    <w:rsid w:val="00571BD9"/>
    <w:rsid w:val="00571BF2"/>
    <w:rsid w:val="00571C1B"/>
    <w:rsid w:val="00571D18"/>
    <w:rsid w:val="005721B1"/>
    <w:rsid w:val="005722C4"/>
    <w:rsid w:val="0057235E"/>
    <w:rsid w:val="00572373"/>
    <w:rsid w:val="00572434"/>
    <w:rsid w:val="005724F7"/>
    <w:rsid w:val="005724FC"/>
    <w:rsid w:val="005725D7"/>
    <w:rsid w:val="005726C3"/>
    <w:rsid w:val="00572889"/>
    <w:rsid w:val="00572A54"/>
    <w:rsid w:val="00572B6A"/>
    <w:rsid w:val="00572BFE"/>
    <w:rsid w:val="00572D22"/>
    <w:rsid w:val="00572D3E"/>
    <w:rsid w:val="00572D4D"/>
    <w:rsid w:val="00572E09"/>
    <w:rsid w:val="00572EE7"/>
    <w:rsid w:val="00572F65"/>
    <w:rsid w:val="00572F80"/>
    <w:rsid w:val="00572F8E"/>
    <w:rsid w:val="005731B2"/>
    <w:rsid w:val="00573252"/>
    <w:rsid w:val="00573302"/>
    <w:rsid w:val="005733F7"/>
    <w:rsid w:val="00573784"/>
    <w:rsid w:val="005739B5"/>
    <w:rsid w:val="00573B96"/>
    <w:rsid w:val="00573EAB"/>
    <w:rsid w:val="00573F28"/>
    <w:rsid w:val="00573FF2"/>
    <w:rsid w:val="00574011"/>
    <w:rsid w:val="00574596"/>
    <w:rsid w:val="005747FD"/>
    <w:rsid w:val="00574867"/>
    <w:rsid w:val="0057486C"/>
    <w:rsid w:val="005748EB"/>
    <w:rsid w:val="00574911"/>
    <w:rsid w:val="005749B5"/>
    <w:rsid w:val="00574B06"/>
    <w:rsid w:val="00574B5D"/>
    <w:rsid w:val="00574D09"/>
    <w:rsid w:val="00574F01"/>
    <w:rsid w:val="005750A8"/>
    <w:rsid w:val="005750DE"/>
    <w:rsid w:val="00575369"/>
    <w:rsid w:val="005753D9"/>
    <w:rsid w:val="0057554E"/>
    <w:rsid w:val="005758D3"/>
    <w:rsid w:val="0057598A"/>
    <w:rsid w:val="00575AD5"/>
    <w:rsid w:val="00575B2F"/>
    <w:rsid w:val="00575E16"/>
    <w:rsid w:val="00575E31"/>
    <w:rsid w:val="00575E38"/>
    <w:rsid w:val="00576094"/>
    <w:rsid w:val="005765E8"/>
    <w:rsid w:val="00576607"/>
    <w:rsid w:val="005769C3"/>
    <w:rsid w:val="00576EDC"/>
    <w:rsid w:val="005770E5"/>
    <w:rsid w:val="00577103"/>
    <w:rsid w:val="00577111"/>
    <w:rsid w:val="005771BB"/>
    <w:rsid w:val="005771EE"/>
    <w:rsid w:val="00577445"/>
    <w:rsid w:val="00577637"/>
    <w:rsid w:val="00577709"/>
    <w:rsid w:val="00577C85"/>
    <w:rsid w:val="00577D28"/>
    <w:rsid w:val="00577E43"/>
    <w:rsid w:val="00577EB0"/>
    <w:rsid w:val="00577F75"/>
    <w:rsid w:val="00580005"/>
    <w:rsid w:val="0058011F"/>
    <w:rsid w:val="00580208"/>
    <w:rsid w:val="005802E9"/>
    <w:rsid w:val="005802ED"/>
    <w:rsid w:val="00580498"/>
    <w:rsid w:val="005805EA"/>
    <w:rsid w:val="00580617"/>
    <w:rsid w:val="00580671"/>
    <w:rsid w:val="005807E4"/>
    <w:rsid w:val="00580822"/>
    <w:rsid w:val="00580850"/>
    <w:rsid w:val="0058098B"/>
    <w:rsid w:val="00580991"/>
    <w:rsid w:val="0058099B"/>
    <w:rsid w:val="005809E8"/>
    <w:rsid w:val="00580B91"/>
    <w:rsid w:val="00580BC4"/>
    <w:rsid w:val="00580C64"/>
    <w:rsid w:val="00580D8B"/>
    <w:rsid w:val="00580E14"/>
    <w:rsid w:val="005810D2"/>
    <w:rsid w:val="005810FB"/>
    <w:rsid w:val="005812F0"/>
    <w:rsid w:val="005814C8"/>
    <w:rsid w:val="00581716"/>
    <w:rsid w:val="00581A66"/>
    <w:rsid w:val="00581CDD"/>
    <w:rsid w:val="00581E9A"/>
    <w:rsid w:val="005820E6"/>
    <w:rsid w:val="005824FE"/>
    <w:rsid w:val="0058288F"/>
    <w:rsid w:val="00582AFA"/>
    <w:rsid w:val="00582CD3"/>
    <w:rsid w:val="00582D17"/>
    <w:rsid w:val="00582D7C"/>
    <w:rsid w:val="00582E2F"/>
    <w:rsid w:val="00582F6B"/>
    <w:rsid w:val="00583008"/>
    <w:rsid w:val="0058300C"/>
    <w:rsid w:val="005830E2"/>
    <w:rsid w:val="0058341D"/>
    <w:rsid w:val="00583BD2"/>
    <w:rsid w:val="00583BED"/>
    <w:rsid w:val="00583F98"/>
    <w:rsid w:val="00584008"/>
    <w:rsid w:val="00584102"/>
    <w:rsid w:val="0058410B"/>
    <w:rsid w:val="005841B2"/>
    <w:rsid w:val="0058433C"/>
    <w:rsid w:val="00584346"/>
    <w:rsid w:val="005845EC"/>
    <w:rsid w:val="00584604"/>
    <w:rsid w:val="00584744"/>
    <w:rsid w:val="00584802"/>
    <w:rsid w:val="00584F54"/>
    <w:rsid w:val="005851E7"/>
    <w:rsid w:val="00585424"/>
    <w:rsid w:val="00585497"/>
    <w:rsid w:val="005854A6"/>
    <w:rsid w:val="005854DB"/>
    <w:rsid w:val="00585828"/>
    <w:rsid w:val="00585B98"/>
    <w:rsid w:val="00585BB2"/>
    <w:rsid w:val="00585E18"/>
    <w:rsid w:val="00586031"/>
    <w:rsid w:val="0058616C"/>
    <w:rsid w:val="00586249"/>
    <w:rsid w:val="0058639B"/>
    <w:rsid w:val="005863D8"/>
    <w:rsid w:val="0058653A"/>
    <w:rsid w:val="00586596"/>
    <w:rsid w:val="00586598"/>
    <w:rsid w:val="00586828"/>
    <w:rsid w:val="00586A50"/>
    <w:rsid w:val="00586B57"/>
    <w:rsid w:val="005871B5"/>
    <w:rsid w:val="005871EA"/>
    <w:rsid w:val="00587328"/>
    <w:rsid w:val="0058735C"/>
    <w:rsid w:val="00587711"/>
    <w:rsid w:val="00587822"/>
    <w:rsid w:val="005879C5"/>
    <w:rsid w:val="00587D88"/>
    <w:rsid w:val="00587E36"/>
    <w:rsid w:val="00587ECC"/>
    <w:rsid w:val="00587EDD"/>
    <w:rsid w:val="00590263"/>
    <w:rsid w:val="00590286"/>
    <w:rsid w:val="005904EF"/>
    <w:rsid w:val="005905C1"/>
    <w:rsid w:val="005905DB"/>
    <w:rsid w:val="00590670"/>
    <w:rsid w:val="00590713"/>
    <w:rsid w:val="00590764"/>
    <w:rsid w:val="005908DF"/>
    <w:rsid w:val="00590A6F"/>
    <w:rsid w:val="00590AA2"/>
    <w:rsid w:val="00590B1D"/>
    <w:rsid w:val="00590F1F"/>
    <w:rsid w:val="00590F8A"/>
    <w:rsid w:val="00590FCA"/>
    <w:rsid w:val="00591136"/>
    <w:rsid w:val="005911E1"/>
    <w:rsid w:val="00591215"/>
    <w:rsid w:val="00591238"/>
    <w:rsid w:val="005913DF"/>
    <w:rsid w:val="00591B70"/>
    <w:rsid w:val="00591BAB"/>
    <w:rsid w:val="00591BD0"/>
    <w:rsid w:val="0059201A"/>
    <w:rsid w:val="00592212"/>
    <w:rsid w:val="00592260"/>
    <w:rsid w:val="0059236F"/>
    <w:rsid w:val="005925A4"/>
    <w:rsid w:val="00592B01"/>
    <w:rsid w:val="00592BCE"/>
    <w:rsid w:val="00592D35"/>
    <w:rsid w:val="00592DB2"/>
    <w:rsid w:val="00592F04"/>
    <w:rsid w:val="00593015"/>
    <w:rsid w:val="00593025"/>
    <w:rsid w:val="00593070"/>
    <w:rsid w:val="0059319B"/>
    <w:rsid w:val="005931EA"/>
    <w:rsid w:val="00593248"/>
    <w:rsid w:val="00593337"/>
    <w:rsid w:val="00593446"/>
    <w:rsid w:val="00593475"/>
    <w:rsid w:val="005934C7"/>
    <w:rsid w:val="00593516"/>
    <w:rsid w:val="0059359A"/>
    <w:rsid w:val="005938ED"/>
    <w:rsid w:val="00593EAA"/>
    <w:rsid w:val="00593EFA"/>
    <w:rsid w:val="00593F84"/>
    <w:rsid w:val="00594057"/>
    <w:rsid w:val="00594319"/>
    <w:rsid w:val="00594591"/>
    <w:rsid w:val="0059470F"/>
    <w:rsid w:val="00594D2E"/>
    <w:rsid w:val="00594D3E"/>
    <w:rsid w:val="00594E2E"/>
    <w:rsid w:val="00594F3D"/>
    <w:rsid w:val="0059518B"/>
    <w:rsid w:val="005951E6"/>
    <w:rsid w:val="0059566E"/>
    <w:rsid w:val="00595745"/>
    <w:rsid w:val="00595884"/>
    <w:rsid w:val="005958CE"/>
    <w:rsid w:val="00595906"/>
    <w:rsid w:val="00595A28"/>
    <w:rsid w:val="00595A29"/>
    <w:rsid w:val="00595B5D"/>
    <w:rsid w:val="00595BCD"/>
    <w:rsid w:val="00595C05"/>
    <w:rsid w:val="00595C3E"/>
    <w:rsid w:val="00595DD9"/>
    <w:rsid w:val="00595ECF"/>
    <w:rsid w:val="00595F23"/>
    <w:rsid w:val="0059600B"/>
    <w:rsid w:val="00596257"/>
    <w:rsid w:val="00596326"/>
    <w:rsid w:val="0059633E"/>
    <w:rsid w:val="00596510"/>
    <w:rsid w:val="0059657A"/>
    <w:rsid w:val="0059687A"/>
    <w:rsid w:val="00596D35"/>
    <w:rsid w:val="00596EE6"/>
    <w:rsid w:val="00596F34"/>
    <w:rsid w:val="00596FDF"/>
    <w:rsid w:val="005972A1"/>
    <w:rsid w:val="005976FA"/>
    <w:rsid w:val="0059799B"/>
    <w:rsid w:val="00597B10"/>
    <w:rsid w:val="00597B70"/>
    <w:rsid w:val="00597D4F"/>
    <w:rsid w:val="00597DB5"/>
    <w:rsid w:val="00597ED8"/>
    <w:rsid w:val="005A023F"/>
    <w:rsid w:val="005A0322"/>
    <w:rsid w:val="005A0347"/>
    <w:rsid w:val="005A0602"/>
    <w:rsid w:val="005A0711"/>
    <w:rsid w:val="005A0890"/>
    <w:rsid w:val="005A08B3"/>
    <w:rsid w:val="005A0BE1"/>
    <w:rsid w:val="005A0C0B"/>
    <w:rsid w:val="005A0C2B"/>
    <w:rsid w:val="005A0C36"/>
    <w:rsid w:val="005A0CFE"/>
    <w:rsid w:val="005A0DC9"/>
    <w:rsid w:val="005A142C"/>
    <w:rsid w:val="005A149D"/>
    <w:rsid w:val="005A1711"/>
    <w:rsid w:val="005A187F"/>
    <w:rsid w:val="005A1900"/>
    <w:rsid w:val="005A1A0E"/>
    <w:rsid w:val="005A1F4E"/>
    <w:rsid w:val="005A1F6D"/>
    <w:rsid w:val="005A1FCC"/>
    <w:rsid w:val="005A2236"/>
    <w:rsid w:val="005A2397"/>
    <w:rsid w:val="005A259F"/>
    <w:rsid w:val="005A272E"/>
    <w:rsid w:val="005A2895"/>
    <w:rsid w:val="005A29DA"/>
    <w:rsid w:val="005A2AEF"/>
    <w:rsid w:val="005A2C47"/>
    <w:rsid w:val="005A2C64"/>
    <w:rsid w:val="005A2D9D"/>
    <w:rsid w:val="005A2E3B"/>
    <w:rsid w:val="005A2E83"/>
    <w:rsid w:val="005A2F7E"/>
    <w:rsid w:val="005A304F"/>
    <w:rsid w:val="005A3053"/>
    <w:rsid w:val="005A3188"/>
    <w:rsid w:val="005A31C0"/>
    <w:rsid w:val="005A33CA"/>
    <w:rsid w:val="005A33FC"/>
    <w:rsid w:val="005A3422"/>
    <w:rsid w:val="005A360D"/>
    <w:rsid w:val="005A3780"/>
    <w:rsid w:val="005A37F5"/>
    <w:rsid w:val="005A3886"/>
    <w:rsid w:val="005A3AC4"/>
    <w:rsid w:val="005A3E75"/>
    <w:rsid w:val="005A3EDD"/>
    <w:rsid w:val="005A3F08"/>
    <w:rsid w:val="005A40FE"/>
    <w:rsid w:val="005A416E"/>
    <w:rsid w:val="005A4189"/>
    <w:rsid w:val="005A418D"/>
    <w:rsid w:val="005A4234"/>
    <w:rsid w:val="005A42E4"/>
    <w:rsid w:val="005A42F0"/>
    <w:rsid w:val="005A4327"/>
    <w:rsid w:val="005A4376"/>
    <w:rsid w:val="005A454E"/>
    <w:rsid w:val="005A45F5"/>
    <w:rsid w:val="005A481C"/>
    <w:rsid w:val="005A4953"/>
    <w:rsid w:val="005A4BCE"/>
    <w:rsid w:val="005A4C0F"/>
    <w:rsid w:val="005A4E11"/>
    <w:rsid w:val="005A4EAD"/>
    <w:rsid w:val="005A50DC"/>
    <w:rsid w:val="005A5112"/>
    <w:rsid w:val="005A518D"/>
    <w:rsid w:val="005A52B4"/>
    <w:rsid w:val="005A53D4"/>
    <w:rsid w:val="005A54E9"/>
    <w:rsid w:val="005A55D3"/>
    <w:rsid w:val="005A5878"/>
    <w:rsid w:val="005A58FA"/>
    <w:rsid w:val="005A5B4B"/>
    <w:rsid w:val="005A5E74"/>
    <w:rsid w:val="005A5F73"/>
    <w:rsid w:val="005A5F9B"/>
    <w:rsid w:val="005A5FCA"/>
    <w:rsid w:val="005A601E"/>
    <w:rsid w:val="005A6041"/>
    <w:rsid w:val="005A6158"/>
    <w:rsid w:val="005A6207"/>
    <w:rsid w:val="005A62F4"/>
    <w:rsid w:val="005A63B3"/>
    <w:rsid w:val="005A64C6"/>
    <w:rsid w:val="005A66F5"/>
    <w:rsid w:val="005A6838"/>
    <w:rsid w:val="005A6A39"/>
    <w:rsid w:val="005A6B80"/>
    <w:rsid w:val="005A6BB1"/>
    <w:rsid w:val="005A6C5B"/>
    <w:rsid w:val="005A6D46"/>
    <w:rsid w:val="005A6DB6"/>
    <w:rsid w:val="005A6E7B"/>
    <w:rsid w:val="005A6F57"/>
    <w:rsid w:val="005A70D7"/>
    <w:rsid w:val="005A719C"/>
    <w:rsid w:val="005A73AE"/>
    <w:rsid w:val="005A77E6"/>
    <w:rsid w:val="005A78DB"/>
    <w:rsid w:val="005A7A4F"/>
    <w:rsid w:val="005A7BAA"/>
    <w:rsid w:val="005A7C5D"/>
    <w:rsid w:val="005A7CC8"/>
    <w:rsid w:val="005A7CF3"/>
    <w:rsid w:val="005A7DE1"/>
    <w:rsid w:val="005A7E28"/>
    <w:rsid w:val="005B0132"/>
    <w:rsid w:val="005B0192"/>
    <w:rsid w:val="005B05A5"/>
    <w:rsid w:val="005B0687"/>
    <w:rsid w:val="005B0953"/>
    <w:rsid w:val="005B0C5A"/>
    <w:rsid w:val="005B0EA5"/>
    <w:rsid w:val="005B14CE"/>
    <w:rsid w:val="005B198A"/>
    <w:rsid w:val="005B1995"/>
    <w:rsid w:val="005B1B83"/>
    <w:rsid w:val="005B1B9B"/>
    <w:rsid w:val="005B1C42"/>
    <w:rsid w:val="005B1C69"/>
    <w:rsid w:val="005B1E4A"/>
    <w:rsid w:val="005B1EEE"/>
    <w:rsid w:val="005B2023"/>
    <w:rsid w:val="005B25B2"/>
    <w:rsid w:val="005B261B"/>
    <w:rsid w:val="005B266F"/>
    <w:rsid w:val="005B2E1C"/>
    <w:rsid w:val="005B2EC7"/>
    <w:rsid w:val="005B2ED5"/>
    <w:rsid w:val="005B2EFF"/>
    <w:rsid w:val="005B2F1C"/>
    <w:rsid w:val="005B3052"/>
    <w:rsid w:val="005B30C5"/>
    <w:rsid w:val="005B313D"/>
    <w:rsid w:val="005B3167"/>
    <w:rsid w:val="005B33D1"/>
    <w:rsid w:val="005B35E0"/>
    <w:rsid w:val="005B38D6"/>
    <w:rsid w:val="005B3BC1"/>
    <w:rsid w:val="005B3C89"/>
    <w:rsid w:val="005B3D90"/>
    <w:rsid w:val="005B3DDA"/>
    <w:rsid w:val="005B3E7F"/>
    <w:rsid w:val="005B4058"/>
    <w:rsid w:val="005B40BC"/>
    <w:rsid w:val="005B411A"/>
    <w:rsid w:val="005B42F8"/>
    <w:rsid w:val="005B4348"/>
    <w:rsid w:val="005B451C"/>
    <w:rsid w:val="005B454F"/>
    <w:rsid w:val="005B4648"/>
    <w:rsid w:val="005B4667"/>
    <w:rsid w:val="005B46DB"/>
    <w:rsid w:val="005B4875"/>
    <w:rsid w:val="005B49D0"/>
    <w:rsid w:val="005B49EB"/>
    <w:rsid w:val="005B4AE3"/>
    <w:rsid w:val="005B4C4D"/>
    <w:rsid w:val="005B4DB5"/>
    <w:rsid w:val="005B5536"/>
    <w:rsid w:val="005B5552"/>
    <w:rsid w:val="005B559B"/>
    <w:rsid w:val="005B55E4"/>
    <w:rsid w:val="005B5628"/>
    <w:rsid w:val="005B56D7"/>
    <w:rsid w:val="005B57FC"/>
    <w:rsid w:val="005B59D9"/>
    <w:rsid w:val="005B5B67"/>
    <w:rsid w:val="005B5B82"/>
    <w:rsid w:val="005B5C19"/>
    <w:rsid w:val="005B5CD5"/>
    <w:rsid w:val="005B5DF4"/>
    <w:rsid w:val="005B5E0C"/>
    <w:rsid w:val="005B605C"/>
    <w:rsid w:val="005B6295"/>
    <w:rsid w:val="005B63F9"/>
    <w:rsid w:val="005B6400"/>
    <w:rsid w:val="005B6512"/>
    <w:rsid w:val="005B6516"/>
    <w:rsid w:val="005B6694"/>
    <w:rsid w:val="005B66A0"/>
    <w:rsid w:val="005B6704"/>
    <w:rsid w:val="005B6721"/>
    <w:rsid w:val="005B6754"/>
    <w:rsid w:val="005B684B"/>
    <w:rsid w:val="005B6A0C"/>
    <w:rsid w:val="005B6A56"/>
    <w:rsid w:val="005B6C4C"/>
    <w:rsid w:val="005B6D89"/>
    <w:rsid w:val="005B6DFB"/>
    <w:rsid w:val="005B717E"/>
    <w:rsid w:val="005B722D"/>
    <w:rsid w:val="005B743E"/>
    <w:rsid w:val="005B774E"/>
    <w:rsid w:val="005B793F"/>
    <w:rsid w:val="005B7A66"/>
    <w:rsid w:val="005B7B05"/>
    <w:rsid w:val="005B7B2D"/>
    <w:rsid w:val="005B7BAD"/>
    <w:rsid w:val="005B7C54"/>
    <w:rsid w:val="005B7D16"/>
    <w:rsid w:val="005B7D27"/>
    <w:rsid w:val="005B7DE1"/>
    <w:rsid w:val="005B7E93"/>
    <w:rsid w:val="005B7FA2"/>
    <w:rsid w:val="005C0244"/>
    <w:rsid w:val="005C0258"/>
    <w:rsid w:val="005C02C3"/>
    <w:rsid w:val="005C0732"/>
    <w:rsid w:val="005C0780"/>
    <w:rsid w:val="005C082E"/>
    <w:rsid w:val="005C0859"/>
    <w:rsid w:val="005C0962"/>
    <w:rsid w:val="005C0A27"/>
    <w:rsid w:val="005C0B9F"/>
    <w:rsid w:val="005C0BF2"/>
    <w:rsid w:val="005C0CDF"/>
    <w:rsid w:val="005C0DF3"/>
    <w:rsid w:val="005C123B"/>
    <w:rsid w:val="005C13FD"/>
    <w:rsid w:val="005C14AB"/>
    <w:rsid w:val="005C1536"/>
    <w:rsid w:val="005C171E"/>
    <w:rsid w:val="005C1729"/>
    <w:rsid w:val="005C1854"/>
    <w:rsid w:val="005C195E"/>
    <w:rsid w:val="005C1D33"/>
    <w:rsid w:val="005C1E2F"/>
    <w:rsid w:val="005C2409"/>
    <w:rsid w:val="005C24EE"/>
    <w:rsid w:val="005C2620"/>
    <w:rsid w:val="005C27A4"/>
    <w:rsid w:val="005C27C6"/>
    <w:rsid w:val="005C2852"/>
    <w:rsid w:val="005C2AE6"/>
    <w:rsid w:val="005C2D08"/>
    <w:rsid w:val="005C2DBF"/>
    <w:rsid w:val="005C2F9C"/>
    <w:rsid w:val="005C3550"/>
    <w:rsid w:val="005C3561"/>
    <w:rsid w:val="005C36B4"/>
    <w:rsid w:val="005C36FD"/>
    <w:rsid w:val="005C390C"/>
    <w:rsid w:val="005C3A3A"/>
    <w:rsid w:val="005C3A71"/>
    <w:rsid w:val="005C3FF9"/>
    <w:rsid w:val="005C402A"/>
    <w:rsid w:val="005C4196"/>
    <w:rsid w:val="005C4292"/>
    <w:rsid w:val="005C4435"/>
    <w:rsid w:val="005C449C"/>
    <w:rsid w:val="005C457A"/>
    <w:rsid w:val="005C47EA"/>
    <w:rsid w:val="005C48C6"/>
    <w:rsid w:val="005C4B82"/>
    <w:rsid w:val="005C4FC3"/>
    <w:rsid w:val="005C524A"/>
    <w:rsid w:val="005C5314"/>
    <w:rsid w:val="005C5369"/>
    <w:rsid w:val="005C54B3"/>
    <w:rsid w:val="005C55AB"/>
    <w:rsid w:val="005C55D3"/>
    <w:rsid w:val="005C564E"/>
    <w:rsid w:val="005C56D0"/>
    <w:rsid w:val="005C5775"/>
    <w:rsid w:val="005C5A13"/>
    <w:rsid w:val="005C5AA5"/>
    <w:rsid w:val="005C5BF8"/>
    <w:rsid w:val="005C5DE2"/>
    <w:rsid w:val="005C6096"/>
    <w:rsid w:val="005C6129"/>
    <w:rsid w:val="005C617E"/>
    <w:rsid w:val="005C6296"/>
    <w:rsid w:val="005C63D2"/>
    <w:rsid w:val="005C657F"/>
    <w:rsid w:val="005C6824"/>
    <w:rsid w:val="005C691E"/>
    <w:rsid w:val="005C6BA2"/>
    <w:rsid w:val="005C6C37"/>
    <w:rsid w:val="005C6D0A"/>
    <w:rsid w:val="005C6E5A"/>
    <w:rsid w:val="005C6FD1"/>
    <w:rsid w:val="005C7066"/>
    <w:rsid w:val="005C731C"/>
    <w:rsid w:val="005C735B"/>
    <w:rsid w:val="005C73F5"/>
    <w:rsid w:val="005C75E2"/>
    <w:rsid w:val="005C7652"/>
    <w:rsid w:val="005C76DF"/>
    <w:rsid w:val="005C76E7"/>
    <w:rsid w:val="005C7773"/>
    <w:rsid w:val="005C7900"/>
    <w:rsid w:val="005C7A06"/>
    <w:rsid w:val="005C7AE6"/>
    <w:rsid w:val="005C7BAB"/>
    <w:rsid w:val="005C7E4E"/>
    <w:rsid w:val="005C7E53"/>
    <w:rsid w:val="005C7F29"/>
    <w:rsid w:val="005D0170"/>
    <w:rsid w:val="005D0183"/>
    <w:rsid w:val="005D02A1"/>
    <w:rsid w:val="005D02C7"/>
    <w:rsid w:val="005D04EC"/>
    <w:rsid w:val="005D0722"/>
    <w:rsid w:val="005D0791"/>
    <w:rsid w:val="005D08D8"/>
    <w:rsid w:val="005D0A0A"/>
    <w:rsid w:val="005D0C0C"/>
    <w:rsid w:val="005D0E30"/>
    <w:rsid w:val="005D0F63"/>
    <w:rsid w:val="005D1024"/>
    <w:rsid w:val="005D1120"/>
    <w:rsid w:val="005D128F"/>
    <w:rsid w:val="005D13E9"/>
    <w:rsid w:val="005D13F8"/>
    <w:rsid w:val="005D1612"/>
    <w:rsid w:val="005D179B"/>
    <w:rsid w:val="005D199F"/>
    <w:rsid w:val="005D19D9"/>
    <w:rsid w:val="005D1BC4"/>
    <w:rsid w:val="005D1D2F"/>
    <w:rsid w:val="005D1D82"/>
    <w:rsid w:val="005D1EB1"/>
    <w:rsid w:val="005D1F28"/>
    <w:rsid w:val="005D1F5D"/>
    <w:rsid w:val="005D2025"/>
    <w:rsid w:val="005D21B9"/>
    <w:rsid w:val="005D23BE"/>
    <w:rsid w:val="005D26D7"/>
    <w:rsid w:val="005D2704"/>
    <w:rsid w:val="005D271B"/>
    <w:rsid w:val="005D27CE"/>
    <w:rsid w:val="005D2828"/>
    <w:rsid w:val="005D2A0C"/>
    <w:rsid w:val="005D2C60"/>
    <w:rsid w:val="005D2D0A"/>
    <w:rsid w:val="005D2F0F"/>
    <w:rsid w:val="005D2F3F"/>
    <w:rsid w:val="005D3002"/>
    <w:rsid w:val="005D3013"/>
    <w:rsid w:val="005D30C7"/>
    <w:rsid w:val="005D331B"/>
    <w:rsid w:val="005D33BE"/>
    <w:rsid w:val="005D344A"/>
    <w:rsid w:val="005D34BD"/>
    <w:rsid w:val="005D36A9"/>
    <w:rsid w:val="005D37FB"/>
    <w:rsid w:val="005D38D6"/>
    <w:rsid w:val="005D390D"/>
    <w:rsid w:val="005D3B8D"/>
    <w:rsid w:val="005D400C"/>
    <w:rsid w:val="005D4235"/>
    <w:rsid w:val="005D429E"/>
    <w:rsid w:val="005D4353"/>
    <w:rsid w:val="005D4518"/>
    <w:rsid w:val="005D489F"/>
    <w:rsid w:val="005D4933"/>
    <w:rsid w:val="005D4CCB"/>
    <w:rsid w:val="005D4DA0"/>
    <w:rsid w:val="005D4DD7"/>
    <w:rsid w:val="005D4FA3"/>
    <w:rsid w:val="005D50F8"/>
    <w:rsid w:val="005D5178"/>
    <w:rsid w:val="005D525E"/>
    <w:rsid w:val="005D5474"/>
    <w:rsid w:val="005D5503"/>
    <w:rsid w:val="005D56B5"/>
    <w:rsid w:val="005D56E7"/>
    <w:rsid w:val="005D584C"/>
    <w:rsid w:val="005D5877"/>
    <w:rsid w:val="005D59AC"/>
    <w:rsid w:val="005D5C21"/>
    <w:rsid w:val="005D5D4A"/>
    <w:rsid w:val="005D5E6A"/>
    <w:rsid w:val="005D5EA6"/>
    <w:rsid w:val="005D6170"/>
    <w:rsid w:val="005D6256"/>
    <w:rsid w:val="005D63CF"/>
    <w:rsid w:val="005D6419"/>
    <w:rsid w:val="005D6625"/>
    <w:rsid w:val="005D6653"/>
    <w:rsid w:val="005D67D8"/>
    <w:rsid w:val="005D681A"/>
    <w:rsid w:val="005D6871"/>
    <w:rsid w:val="005D6895"/>
    <w:rsid w:val="005D6939"/>
    <w:rsid w:val="005D693A"/>
    <w:rsid w:val="005D6C8D"/>
    <w:rsid w:val="005D6CC2"/>
    <w:rsid w:val="005D6F9A"/>
    <w:rsid w:val="005D70FB"/>
    <w:rsid w:val="005D72A8"/>
    <w:rsid w:val="005D72B6"/>
    <w:rsid w:val="005D72FF"/>
    <w:rsid w:val="005D7370"/>
    <w:rsid w:val="005D73F9"/>
    <w:rsid w:val="005D7415"/>
    <w:rsid w:val="005D748A"/>
    <w:rsid w:val="005D752A"/>
    <w:rsid w:val="005D7739"/>
    <w:rsid w:val="005D7980"/>
    <w:rsid w:val="005D7A74"/>
    <w:rsid w:val="005D7D29"/>
    <w:rsid w:val="005D7D4F"/>
    <w:rsid w:val="005D7E72"/>
    <w:rsid w:val="005D7F96"/>
    <w:rsid w:val="005E01D8"/>
    <w:rsid w:val="005E064D"/>
    <w:rsid w:val="005E06B5"/>
    <w:rsid w:val="005E08B2"/>
    <w:rsid w:val="005E08D1"/>
    <w:rsid w:val="005E0BF6"/>
    <w:rsid w:val="005E0CA3"/>
    <w:rsid w:val="005E0EB0"/>
    <w:rsid w:val="005E1083"/>
    <w:rsid w:val="005E1131"/>
    <w:rsid w:val="005E117C"/>
    <w:rsid w:val="005E1629"/>
    <w:rsid w:val="005E17CC"/>
    <w:rsid w:val="005E17EC"/>
    <w:rsid w:val="005E18B5"/>
    <w:rsid w:val="005E197B"/>
    <w:rsid w:val="005E1A00"/>
    <w:rsid w:val="005E1BD8"/>
    <w:rsid w:val="005E1C29"/>
    <w:rsid w:val="005E1D5E"/>
    <w:rsid w:val="005E1DF9"/>
    <w:rsid w:val="005E1E1B"/>
    <w:rsid w:val="005E1E37"/>
    <w:rsid w:val="005E2045"/>
    <w:rsid w:val="005E20B6"/>
    <w:rsid w:val="005E2176"/>
    <w:rsid w:val="005E2341"/>
    <w:rsid w:val="005E2479"/>
    <w:rsid w:val="005E2569"/>
    <w:rsid w:val="005E27C4"/>
    <w:rsid w:val="005E290F"/>
    <w:rsid w:val="005E2A0A"/>
    <w:rsid w:val="005E2A1F"/>
    <w:rsid w:val="005E2CEE"/>
    <w:rsid w:val="005E3197"/>
    <w:rsid w:val="005E34A2"/>
    <w:rsid w:val="005E3624"/>
    <w:rsid w:val="005E3909"/>
    <w:rsid w:val="005E39BC"/>
    <w:rsid w:val="005E3A75"/>
    <w:rsid w:val="005E3BB0"/>
    <w:rsid w:val="005E3CF2"/>
    <w:rsid w:val="005E3DD2"/>
    <w:rsid w:val="005E42B1"/>
    <w:rsid w:val="005E433E"/>
    <w:rsid w:val="005E4733"/>
    <w:rsid w:val="005E4848"/>
    <w:rsid w:val="005E4866"/>
    <w:rsid w:val="005E4876"/>
    <w:rsid w:val="005E49AE"/>
    <w:rsid w:val="005E49EF"/>
    <w:rsid w:val="005E4BE5"/>
    <w:rsid w:val="005E4DC8"/>
    <w:rsid w:val="005E4E4F"/>
    <w:rsid w:val="005E50AF"/>
    <w:rsid w:val="005E540B"/>
    <w:rsid w:val="005E5495"/>
    <w:rsid w:val="005E586A"/>
    <w:rsid w:val="005E5B1A"/>
    <w:rsid w:val="005E5BF4"/>
    <w:rsid w:val="005E5BFD"/>
    <w:rsid w:val="005E5E17"/>
    <w:rsid w:val="005E602E"/>
    <w:rsid w:val="005E604D"/>
    <w:rsid w:val="005E6240"/>
    <w:rsid w:val="005E640F"/>
    <w:rsid w:val="005E6574"/>
    <w:rsid w:val="005E68EC"/>
    <w:rsid w:val="005E69F8"/>
    <w:rsid w:val="005E6B6A"/>
    <w:rsid w:val="005E6C48"/>
    <w:rsid w:val="005E6D4A"/>
    <w:rsid w:val="005E6EBC"/>
    <w:rsid w:val="005E6F75"/>
    <w:rsid w:val="005E7011"/>
    <w:rsid w:val="005E7100"/>
    <w:rsid w:val="005E71FD"/>
    <w:rsid w:val="005E7353"/>
    <w:rsid w:val="005E753F"/>
    <w:rsid w:val="005E7579"/>
    <w:rsid w:val="005E757B"/>
    <w:rsid w:val="005E7640"/>
    <w:rsid w:val="005E77B8"/>
    <w:rsid w:val="005E77DE"/>
    <w:rsid w:val="005E79BA"/>
    <w:rsid w:val="005E7A5F"/>
    <w:rsid w:val="005E7AC6"/>
    <w:rsid w:val="005E7AE5"/>
    <w:rsid w:val="005E7B1E"/>
    <w:rsid w:val="005E7B29"/>
    <w:rsid w:val="005E7C1D"/>
    <w:rsid w:val="005E7C94"/>
    <w:rsid w:val="005E7E1B"/>
    <w:rsid w:val="005E7F37"/>
    <w:rsid w:val="005F006B"/>
    <w:rsid w:val="005F0164"/>
    <w:rsid w:val="005F017C"/>
    <w:rsid w:val="005F0277"/>
    <w:rsid w:val="005F0586"/>
    <w:rsid w:val="005F0679"/>
    <w:rsid w:val="005F070C"/>
    <w:rsid w:val="005F0752"/>
    <w:rsid w:val="005F079A"/>
    <w:rsid w:val="005F07F7"/>
    <w:rsid w:val="005F0ABE"/>
    <w:rsid w:val="005F0B72"/>
    <w:rsid w:val="005F0B7E"/>
    <w:rsid w:val="005F0CFD"/>
    <w:rsid w:val="005F0E9A"/>
    <w:rsid w:val="005F0EF9"/>
    <w:rsid w:val="005F0FB2"/>
    <w:rsid w:val="005F125B"/>
    <w:rsid w:val="005F14AD"/>
    <w:rsid w:val="005F1531"/>
    <w:rsid w:val="005F156F"/>
    <w:rsid w:val="005F164F"/>
    <w:rsid w:val="005F16FF"/>
    <w:rsid w:val="005F18DD"/>
    <w:rsid w:val="005F1BE3"/>
    <w:rsid w:val="005F1D3C"/>
    <w:rsid w:val="005F2034"/>
    <w:rsid w:val="005F20FC"/>
    <w:rsid w:val="005F21EE"/>
    <w:rsid w:val="005F261B"/>
    <w:rsid w:val="005F26F8"/>
    <w:rsid w:val="005F2741"/>
    <w:rsid w:val="005F2947"/>
    <w:rsid w:val="005F2F49"/>
    <w:rsid w:val="005F3240"/>
    <w:rsid w:val="005F326A"/>
    <w:rsid w:val="005F3474"/>
    <w:rsid w:val="005F356C"/>
    <w:rsid w:val="005F3896"/>
    <w:rsid w:val="005F38D3"/>
    <w:rsid w:val="005F3A93"/>
    <w:rsid w:val="005F3D3D"/>
    <w:rsid w:val="005F3EEF"/>
    <w:rsid w:val="005F4142"/>
    <w:rsid w:val="005F42A5"/>
    <w:rsid w:val="005F42B9"/>
    <w:rsid w:val="005F42D8"/>
    <w:rsid w:val="005F43FB"/>
    <w:rsid w:val="005F4464"/>
    <w:rsid w:val="005F44C0"/>
    <w:rsid w:val="005F47DA"/>
    <w:rsid w:val="005F4944"/>
    <w:rsid w:val="005F49F7"/>
    <w:rsid w:val="005F4D6A"/>
    <w:rsid w:val="005F4FDD"/>
    <w:rsid w:val="005F50E9"/>
    <w:rsid w:val="005F5270"/>
    <w:rsid w:val="005F54C2"/>
    <w:rsid w:val="005F54E9"/>
    <w:rsid w:val="005F57D5"/>
    <w:rsid w:val="005F57F9"/>
    <w:rsid w:val="005F5A47"/>
    <w:rsid w:val="005F5A91"/>
    <w:rsid w:val="005F5B03"/>
    <w:rsid w:val="005F5B67"/>
    <w:rsid w:val="005F5BC6"/>
    <w:rsid w:val="005F5E4F"/>
    <w:rsid w:val="005F6135"/>
    <w:rsid w:val="005F61CC"/>
    <w:rsid w:val="005F62D0"/>
    <w:rsid w:val="005F644E"/>
    <w:rsid w:val="005F64FC"/>
    <w:rsid w:val="005F6510"/>
    <w:rsid w:val="005F657B"/>
    <w:rsid w:val="005F6684"/>
    <w:rsid w:val="005F66B9"/>
    <w:rsid w:val="005F670D"/>
    <w:rsid w:val="005F67C1"/>
    <w:rsid w:val="005F6809"/>
    <w:rsid w:val="005F6841"/>
    <w:rsid w:val="005F68F0"/>
    <w:rsid w:val="005F6940"/>
    <w:rsid w:val="005F6990"/>
    <w:rsid w:val="005F69D8"/>
    <w:rsid w:val="005F6A16"/>
    <w:rsid w:val="005F6CDA"/>
    <w:rsid w:val="005F6DA0"/>
    <w:rsid w:val="005F6DD9"/>
    <w:rsid w:val="005F6EA8"/>
    <w:rsid w:val="005F6EDF"/>
    <w:rsid w:val="005F6EF8"/>
    <w:rsid w:val="005F6F68"/>
    <w:rsid w:val="005F6F7B"/>
    <w:rsid w:val="005F6FAB"/>
    <w:rsid w:val="005F729D"/>
    <w:rsid w:val="005F73E0"/>
    <w:rsid w:val="005F7958"/>
    <w:rsid w:val="005F7997"/>
    <w:rsid w:val="005F7A95"/>
    <w:rsid w:val="005F7B56"/>
    <w:rsid w:val="005F7B6B"/>
    <w:rsid w:val="005F7C0A"/>
    <w:rsid w:val="005F7D85"/>
    <w:rsid w:val="005F7DDC"/>
    <w:rsid w:val="005F7EE6"/>
    <w:rsid w:val="005F7F7F"/>
    <w:rsid w:val="006000A4"/>
    <w:rsid w:val="00600171"/>
    <w:rsid w:val="006002DA"/>
    <w:rsid w:val="006002F6"/>
    <w:rsid w:val="00600495"/>
    <w:rsid w:val="006004F7"/>
    <w:rsid w:val="0060066D"/>
    <w:rsid w:val="00600801"/>
    <w:rsid w:val="006008AC"/>
    <w:rsid w:val="00600B02"/>
    <w:rsid w:val="00600F40"/>
    <w:rsid w:val="00601123"/>
    <w:rsid w:val="00601500"/>
    <w:rsid w:val="0060160A"/>
    <w:rsid w:val="00601666"/>
    <w:rsid w:val="00601997"/>
    <w:rsid w:val="00601A53"/>
    <w:rsid w:val="00601A86"/>
    <w:rsid w:val="00601C81"/>
    <w:rsid w:val="00601D53"/>
    <w:rsid w:val="00601D75"/>
    <w:rsid w:val="00601DAF"/>
    <w:rsid w:val="00601EB9"/>
    <w:rsid w:val="006023B6"/>
    <w:rsid w:val="006024BB"/>
    <w:rsid w:val="00602882"/>
    <w:rsid w:val="00602989"/>
    <w:rsid w:val="00602998"/>
    <w:rsid w:val="00602AFE"/>
    <w:rsid w:val="00602D17"/>
    <w:rsid w:val="00602D6D"/>
    <w:rsid w:val="00602E4E"/>
    <w:rsid w:val="00602F73"/>
    <w:rsid w:val="00603081"/>
    <w:rsid w:val="00603190"/>
    <w:rsid w:val="00603411"/>
    <w:rsid w:val="006034C8"/>
    <w:rsid w:val="006035F2"/>
    <w:rsid w:val="0060367C"/>
    <w:rsid w:val="0060376A"/>
    <w:rsid w:val="006037DE"/>
    <w:rsid w:val="00603F4F"/>
    <w:rsid w:val="00604009"/>
    <w:rsid w:val="00604224"/>
    <w:rsid w:val="006042EA"/>
    <w:rsid w:val="006043F7"/>
    <w:rsid w:val="00604512"/>
    <w:rsid w:val="0060481A"/>
    <w:rsid w:val="006048DF"/>
    <w:rsid w:val="006049C8"/>
    <w:rsid w:val="00604AAE"/>
    <w:rsid w:val="00604B28"/>
    <w:rsid w:val="00604CAE"/>
    <w:rsid w:val="00604F13"/>
    <w:rsid w:val="00605196"/>
    <w:rsid w:val="006053F3"/>
    <w:rsid w:val="0060550C"/>
    <w:rsid w:val="00605769"/>
    <w:rsid w:val="00605780"/>
    <w:rsid w:val="0060589E"/>
    <w:rsid w:val="00605A43"/>
    <w:rsid w:val="00605C06"/>
    <w:rsid w:val="00605D71"/>
    <w:rsid w:val="00605D85"/>
    <w:rsid w:val="00605FE5"/>
    <w:rsid w:val="0060604C"/>
    <w:rsid w:val="0060609D"/>
    <w:rsid w:val="00606242"/>
    <w:rsid w:val="0060631D"/>
    <w:rsid w:val="0060637A"/>
    <w:rsid w:val="00606397"/>
    <w:rsid w:val="00606438"/>
    <w:rsid w:val="006069ED"/>
    <w:rsid w:val="00606B17"/>
    <w:rsid w:val="00606BCE"/>
    <w:rsid w:val="00606CBE"/>
    <w:rsid w:val="00606D3D"/>
    <w:rsid w:val="00606E11"/>
    <w:rsid w:val="006071FC"/>
    <w:rsid w:val="00607438"/>
    <w:rsid w:val="006074E7"/>
    <w:rsid w:val="006078ED"/>
    <w:rsid w:val="00607900"/>
    <w:rsid w:val="00607D9D"/>
    <w:rsid w:val="00610008"/>
    <w:rsid w:val="006101A5"/>
    <w:rsid w:val="006101D9"/>
    <w:rsid w:val="0061027D"/>
    <w:rsid w:val="006102D3"/>
    <w:rsid w:val="00610418"/>
    <w:rsid w:val="006108E3"/>
    <w:rsid w:val="0061097B"/>
    <w:rsid w:val="00610AAF"/>
    <w:rsid w:val="00610AB1"/>
    <w:rsid w:val="00610C4B"/>
    <w:rsid w:val="00610C9C"/>
    <w:rsid w:val="00610CC2"/>
    <w:rsid w:val="00610DC1"/>
    <w:rsid w:val="00610E2D"/>
    <w:rsid w:val="00610F86"/>
    <w:rsid w:val="00610F8F"/>
    <w:rsid w:val="006110EF"/>
    <w:rsid w:val="00611387"/>
    <w:rsid w:val="006113FC"/>
    <w:rsid w:val="006114B5"/>
    <w:rsid w:val="00611554"/>
    <w:rsid w:val="00611746"/>
    <w:rsid w:val="006117E4"/>
    <w:rsid w:val="0061186F"/>
    <w:rsid w:val="006118FA"/>
    <w:rsid w:val="00611A76"/>
    <w:rsid w:val="00611B6E"/>
    <w:rsid w:val="00611C76"/>
    <w:rsid w:val="00611DC0"/>
    <w:rsid w:val="00611FA0"/>
    <w:rsid w:val="00611FF4"/>
    <w:rsid w:val="00612013"/>
    <w:rsid w:val="006123D5"/>
    <w:rsid w:val="00612612"/>
    <w:rsid w:val="006126D6"/>
    <w:rsid w:val="006127C2"/>
    <w:rsid w:val="0061283E"/>
    <w:rsid w:val="0061287C"/>
    <w:rsid w:val="00612A2E"/>
    <w:rsid w:val="00612EBA"/>
    <w:rsid w:val="00612EDF"/>
    <w:rsid w:val="00613132"/>
    <w:rsid w:val="006131CC"/>
    <w:rsid w:val="006133E3"/>
    <w:rsid w:val="0061344B"/>
    <w:rsid w:val="006134DA"/>
    <w:rsid w:val="00613529"/>
    <w:rsid w:val="00613589"/>
    <w:rsid w:val="00613681"/>
    <w:rsid w:val="00613953"/>
    <w:rsid w:val="00613983"/>
    <w:rsid w:val="00613AA0"/>
    <w:rsid w:val="00613C02"/>
    <w:rsid w:val="00613C34"/>
    <w:rsid w:val="00613D1A"/>
    <w:rsid w:val="00613E55"/>
    <w:rsid w:val="00613F20"/>
    <w:rsid w:val="006140D9"/>
    <w:rsid w:val="0061426D"/>
    <w:rsid w:val="006142A0"/>
    <w:rsid w:val="00614356"/>
    <w:rsid w:val="006143AB"/>
    <w:rsid w:val="0061442C"/>
    <w:rsid w:val="00614434"/>
    <w:rsid w:val="0061495B"/>
    <w:rsid w:val="0061498F"/>
    <w:rsid w:val="00614DFD"/>
    <w:rsid w:val="00614EB9"/>
    <w:rsid w:val="0061502A"/>
    <w:rsid w:val="006150DE"/>
    <w:rsid w:val="00615155"/>
    <w:rsid w:val="00615390"/>
    <w:rsid w:val="006154D0"/>
    <w:rsid w:val="006156F0"/>
    <w:rsid w:val="006157E2"/>
    <w:rsid w:val="0061596D"/>
    <w:rsid w:val="00615B6F"/>
    <w:rsid w:val="00615C17"/>
    <w:rsid w:val="00615C36"/>
    <w:rsid w:val="00615D0F"/>
    <w:rsid w:val="00615F57"/>
    <w:rsid w:val="00615F82"/>
    <w:rsid w:val="006160F2"/>
    <w:rsid w:val="006161B4"/>
    <w:rsid w:val="0061627C"/>
    <w:rsid w:val="006163FF"/>
    <w:rsid w:val="00616487"/>
    <w:rsid w:val="0061652D"/>
    <w:rsid w:val="006167EF"/>
    <w:rsid w:val="0061681A"/>
    <w:rsid w:val="00616926"/>
    <w:rsid w:val="00616B4B"/>
    <w:rsid w:val="00616BDA"/>
    <w:rsid w:val="00616C88"/>
    <w:rsid w:val="00616CB3"/>
    <w:rsid w:val="00616D25"/>
    <w:rsid w:val="00616D6B"/>
    <w:rsid w:val="00616D8E"/>
    <w:rsid w:val="00616F29"/>
    <w:rsid w:val="00617162"/>
    <w:rsid w:val="006171F4"/>
    <w:rsid w:val="00617243"/>
    <w:rsid w:val="006172F0"/>
    <w:rsid w:val="006172F1"/>
    <w:rsid w:val="006176AD"/>
    <w:rsid w:val="006178BC"/>
    <w:rsid w:val="00617A40"/>
    <w:rsid w:val="00617BA2"/>
    <w:rsid w:val="00617DBF"/>
    <w:rsid w:val="00617FF9"/>
    <w:rsid w:val="0062004D"/>
    <w:rsid w:val="00620319"/>
    <w:rsid w:val="006206A1"/>
    <w:rsid w:val="00620B43"/>
    <w:rsid w:val="00620B94"/>
    <w:rsid w:val="00620BB2"/>
    <w:rsid w:val="00620D41"/>
    <w:rsid w:val="00620F65"/>
    <w:rsid w:val="00620FF4"/>
    <w:rsid w:val="006211EA"/>
    <w:rsid w:val="00621522"/>
    <w:rsid w:val="006216FC"/>
    <w:rsid w:val="00621C84"/>
    <w:rsid w:val="00621CF2"/>
    <w:rsid w:val="00621F91"/>
    <w:rsid w:val="006221C1"/>
    <w:rsid w:val="00622370"/>
    <w:rsid w:val="00622561"/>
    <w:rsid w:val="006225BD"/>
    <w:rsid w:val="00622616"/>
    <w:rsid w:val="006226F1"/>
    <w:rsid w:val="00622752"/>
    <w:rsid w:val="006227B2"/>
    <w:rsid w:val="006227C2"/>
    <w:rsid w:val="00622C88"/>
    <w:rsid w:val="00622C99"/>
    <w:rsid w:val="00622D5C"/>
    <w:rsid w:val="00622E31"/>
    <w:rsid w:val="00622E6E"/>
    <w:rsid w:val="00622EFC"/>
    <w:rsid w:val="00622FB7"/>
    <w:rsid w:val="00623051"/>
    <w:rsid w:val="006230F3"/>
    <w:rsid w:val="00623164"/>
    <w:rsid w:val="006231E0"/>
    <w:rsid w:val="00623388"/>
    <w:rsid w:val="006234FF"/>
    <w:rsid w:val="00623588"/>
    <w:rsid w:val="00623626"/>
    <w:rsid w:val="00623648"/>
    <w:rsid w:val="006237A5"/>
    <w:rsid w:val="006237F4"/>
    <w:rsid w:val="00623A51"/>
    <w:rsid w:val="00623B7B"/>
    <w:rsid w:val="00623C7B"/>
    <w:rsid w:val="00623EB7"/>
    <w:rsid w:val="006241E3"/>
    <w:rsid w:val="00624248"/>
    <w:rsid w:val="00624329"/>
    <w:rsid w:val="00624461"/>
    <w:rsid w:val="00624472"/>
    <w:rsid w:val="006246CD"/>
    <w:rsid w:val="006247EA"/>
    <w:rsid w:val="0062487D"/>
    <w:rsid w:val="00624C61"/>
    <w:rsid w:val="006250D1"/>
    <w:rsid w:val="00625296"/>
    <w:rsid w:val="006254E1"/>
    <w:rsid w:val="00625674"/>
    <w:rsid w:val="006257E9"/>
    <w:rsid w:val="00625A06"/>
    <w:rsid w:val="00625A9D"/>
    <w:rsid w:val="00625E12"/>
    <w:rsid w:val="00625F43"/>
    <w:rsid w:val="00625F8D"/>
    <w:rsid w:val="00625FC2"/>
    <w:rsid w:val="006260FC"/>
    <w:rsid w:val="00626194"/>
    <w:rsid w:val="006262D2"/>
    <w:rsid w:val="0062642B"/>
    <w:rsid w:val="006265FF"/>
    <w:rsid w:val="006266AC"/>
    <w:rsid w:val="00626782"/>
    <w:rsid w:val="00626B60"/>
    <w:rsid w:val="00626DE6"/>
    <w:rsid w:val="00626E4B"/>
    <w:rsid w:val="00626FAC"/>
    <w:rsid w:val="006270A0"/>
    <w:rsid w:val="006270F7"/>
    <w:rsid w:val="00627297"/>
    <w:rsid w:val="006274D1"/>
    <w:rsid w:val="00627549"/>
    <w:rsid w:val="0062786B"/>
    <w:rsid w:val="006279C8"/>
    <w:rsid w:val="006279E3"/>
    <w:rsid w:val="00627C2B"/>
    <w:rsid w:val="00627D0F"/>
    <w:rsid w:val="00627DEA"/>
    <w:rsid w:val="00627FC6"/>
    <w:rsid w:val="00630084"/>
    <w:rsid w:val="00630193"/>
    <w:rsid w:val="006302DF"/>
    <w:rsid w:val="00630329"/>
    <w:rsid w:val="00630351"/>
    <w:rsid w:val="006304AD"/>
    <w:rsid w:val="006305EA"/>
    <w:rsid w:val="00630604"/>
    <w:rsid w:val="0063060E"/>
    <w:rsid w:val="0063093D"/>
    <w:rsid w:val="00630B28"/>
    <w:rsid w:val="00630C55"/>
    <w:rsid w:val="00630C6D"/>
    <w:rsid w:val="00630CCC"/>
    <w:rsid w:val="00630D58"/>
    <w:rsid w:val="00630DA5"/>
    <w:rsid w:val="00630DC9"/>
    <w:rsid w:val="0063119E"/>
    <w:rsid w:val="0063138F"/>
    <w:rsid w:val="00631441"/>
    <w:rsid w:val="0063148B"/>
    <w:rsid w:val="00631522"/>
    <w:rsid w:val="006315A3"/>
    <w:rsid w:val="00631619"/>
    <w:rsid w:val="0063161B"/>
    <w:rsid w:val="006316A0"/>
    <w:rsid w:val="0063209F"/>
    <w:rsid w:val="006322FD"/>
    <w:rsid w:val="006323ED"/>
    <w:rsid w:val="00632442"/>
    <w:rsid w:val="00632505"/>
    <w:rsid w:val="00632577"/>
    <w:rsid w:val="00632729"/>
    <w:rsid w:val="00632783"/>
    <w:rsid w:val="006327D7"/>
    <w:rsid w:val="00632831"/>
    <w:rsid w:val="00632A7C"/>
    <w:rsid w:val="00632C6A"/>
    <w:rsid w:val="00633257"/>
    <w:rsid w:val="0063336C"/>
    <w:rsid w:val="00633395"/>
    <w:rsid w:val="00633415"/>
    <w:rsid w:val="006335FF"/>
    <w:rsid w:val="006338F9"/>
    <w:rsid w:val="00633AF4"/>
    <w:rsid w:val="00633BB3"/>
    <w:rsid w:val="00633C4B"/>
    <w:rsid w:val="00633D1E"/>
    <w:rsid w:val="0063459C"/>
    <w:rsid w:val="00634624"/>
    <w:rsid w:val="0063466D"/>
    <w:rsid w:val="00634797"/>
    <w:rsid w:val="00634A64"/>
    <w:rsid w:val="00634C69"/>
    <w:rsid w:val="00634CDD"/>
    <w:rsid w:val="00635110"/>
    <w:rsid w:val="006353A3"/>
    <w:rsid w:val="0063556A"/>
    <w:rsid w:val="00635650"/>
    <w:rsid w:val="0063565D"/>
    <w:rsid w:val="006356A6"/>
    <w:rsid w:val="006357E5"/>
    <w:rsid w:val="00635873"/>
    <w:rsid w:val="00635973"/>
    <w:rsid w:val="006359B0"/>
    <w:rsid w:val="00635BDC"/>
    <w:rsid w:val="006360B2"/>
    <w:rsid w:val="00636418"/>
    <w:rsid w:val="00636421"/>
    <w:rsid w:val="006366B1"/>
    <w:rsid w:val="00636825"/>
    <w:rsid w:val="006368F7"/>
    <w:rsid w:val="00636B3E"/>
    <w:rsid w:val="00636D0B"/>
    <w:rsid w:val="00636DAC"/>
    <w:rsid w:val="00636DCF"/>
    <w:rsid w:val="00637395"/>
    <w:rsid w:val="00637442"/>
    <w:rsid w:val="0063762A"/>
    <w:rsid w:val="006378CD"/>
    <w:rsid w:val="00637C9F"/>
    <w:rsid w:val="00637D8B"/>
    <w:rsid w:val="00637EB8"/>
    <w:rsid w:val="00640039"/>
    <w:rsid w:val="00640149"/>
    <w:rsid w:val="00640229"/>
    <w:rsid w:val="00640270"/>
    <w:rsid w:val="006404EE"/>
    <w:rsid w:val="0064080B"/>
    <w:rsid w:val="00640849"/>
    <w:rsid w:val="006408F1"/>
    <w:rsid w:val="0064090C"/>
    <w:rsid w:val="00640924"/>
    <w:rsid w:val="00640AF1"/>
    <w:rsid w:val="00640D6E"/>
    <w:rsid w:val="00640F94"/>
    <w:rsid w:val="00641083"/>
    <w:rsid w:val="00641314"/>
    <w:rsid w:val="006413C4"/>
    <w:rsid w:val="00641863"/>
    <w:rsid w:val="00641A77"/>
    <w:rsid w:val="00641D27"/>
    <w:rsid w:val="00642152"/>
    <w:rsid w:val="0064258A"/>
    <w:rsid w:val="0064296B"/>
    <w:rsid w:val="00642A66"/>
    <w:rsid w:val="00642CD5"/>
    <w:rsid w:val="00642DAA"/>
    <w:rsid w:val="00642FC1"/>
    <w:rsid w:val="00643028"/>
    <w:rsid w:val="00643119"/>
    <w:rsid w:val="006431E5"/>
    <w:rsid w:val="006433FF"/>
    <w:rsid w:val="006434A9"/>
    <w:rsid w:val="00643645"/>
    <w:rsid w:val="006437D4"/>
    <w:rsid w:val="006437D9"/>
    <w:rsid w:val="00643890"/>
    <w:rsid w:val="00643A25"/>
    <w:rsid w:val="00643D29"/>
    <w:rsid w:val="00643F57"/>
    <w:rsid w:val="0064405E"/>
    <w:rsid w:val="0064424E"/>
    <w:rsid w:val="006442D8"/>
    <w:rsid w:val="006443EA"/>
    <w:rsid w:val="0064441D"/>
    <w:rsid w:val="006444B6"/>
    <w:rsid w:val="00644771"/>
    <w:rsid w:val="00644CC7"/>
    <w:rsid w:val="00644D3D"/>
    <w:rsid w:val="00644EF0"/>
    <w:rsid w:val="00644F04"/>
    <w:rsid w:val="00644F4E"/>
    <w:rsid w:val="00645364"/>
    <w:rsid w:val="00645509"/>
    <w:rsid w:val="0064551E"/>
    <w:rsid w:val="00645580"/>
    <w:rsid w:val="006455A6"/>
    <w:rsid w:val="006455E6"/>
    <w:rsid w:val="00645624"/>
    <w:rsid w:val="00645772"/>
    <w:rsid w:val="006457E1"/>
    <w:rsid w:val="006459F6"/>
    <w:rsid w:val="00645AB9"/>
    <w:rsid w:val="00645AEF"/>
    <w:rsid w:val="00645BFD"/>
    <w:rsid w:val="00645D72"/>
    <w:rsid w:val="00645DCB"/>
    <w:rsid w:val="00645E38"/>
    <w:rsid w:val="0064613A"/>
    <w:rsid w:val="006461B3"/>
    <w:rsid w:val="0064644E"/>
    <w:rsid w:val="006464C3"/>
    <w:rsid w:val="0064659A"/>
    <w:rsid w:val="00646670"/>
    <w:rsid w:val="00646894"/>
    <w:rsid w:val="006468AB"/>
    <w:rsid w:val="00646984"/>
    <w:rsid w:val="00646B4A"/>
    <w:rsid w:val="00646BE1"/>
    <w:rsid w:val="00646BE3"/>
    <w:rsid w:val="00646BF9"/>
    <w:rsid w:val="00646C08"/>
    <w:rsid w:val="00646CB7"/>
    <w:rsid w:val="006470C1"/>
    <w:rsid w:val="0064731D"/>
    <w:rsid w:val="006473B1"/>
    <w:rsid w:val="006477B1"/>
    <w:rsid w:val="006477D6"/>
    <w:rsid w:val="006477EC"/>
    <w:rsid w:val="006478BF"/>
    <w:rsid w:val="00647910"/>
    <w:rsid w:val="00647AE9"/>
    <w:rsid w:val="00647B42"/>
    <w:rsid w:val="00647CCE"/>
    <w:rsid w:val="00650135"/>
    <w:rsid w:val="0065042C"/>
    <w:rsid w:val="00650697"/>
    <w:rsid w:val="00650927"/>
    <w:rsid w:val="00650A41"/>
    <w:rsid w:val="00650A62"/>
    <w:rsid w:val="00650B7B"/>
    <w:rsid w:val="00650F39"/>
    <w:rsid w:val="00650FF9"/>
    <w:rsid w:val="0065101C"/>
    <w:rsid w:val="00651209"/>
    <w:rsid w:val="006512EC"/>
    <w:rsid w:val="006515AB"/>
    <w:rsid w:val="006519A6"/>
    <w:rsid w:val="00651C49"/>
    <w:rsid w:val="00651E47"/>
    <w:rsid w:val="00651E4F"/>
    <w:rsid w:val="00651EFA"/>
    <w:rsid w:val="0065217E"/>
    <w:rsid w:val="006521A3"/>
    <w:rsid w:val="00652283"/>
    <w:rsid w:val="00652406"/>
    <w:rsid w:val="006525EA"/>
    <w:rsid w:val="00652BB3"/>
    <w:rsid w:val="00652C2E"/>
    <w:rsid w:val="00652E11"/>
    <w:rsid w:val="00652E25"/>
    <w:rsid w:val="00652EE4"/>
    <w:rsid w:val="00653425"/>
    <w:rsid w:val="00653534"/>
    <w:rsid w:val="0065369C"/>
    <w:rsid w:val="0065380C"/>
    <w:rsid w:val="00653830"/>
    <w:rsid w:val="00653869"/>
    <w:rsid w:val="00653883"/>
    <w:rsid w:val="00653A93"/>
    <w:rsid w:val="00653B37"/>
    <w:rsid w:val="00653D67"/>
    <w:rsid w:val="00653ECA"/>
    <w:rsid w:val="006540B0"/>
    <w:rsid w:val="00654156"/>
    <w:rsid w:val="006543C9"/>
    <w:rsid w:val="006543CC"/>
    <w:rsid w:val="006544B8"/>
    <w:rsid w:val="00654551"/>
    <w:rsid w:val="006545FE"/>
    <w:rsid w:val="006546AA"/>
    <w:rsid w:val="00654B26"/>
    <w:rsid w:val="00654D83"/>
    <w:rsid w:val="00654DC7"/>
    <w:rsid w:val="006556B6"/>
    <w:rsid w:val="0065574E"/>
    <w:rsid w:val="006557B0"/>
    <w:rsid w:val="00655972"/>
    <w:rsid w:val="006559A7"/>
    <w:rsid w:val="006559B9"/>
    <w:rsid w:val="006559F7"/>
    <w:rsid w:val="00656074"/>
    <w:rsid w:val="006561BF"/>
    <w:rsid w:val="006564FD"/>
    <w:rsid w:val="006569F5"/>
    <w:rsid w:val="00656FFA"/>
    <w:rsid w:val="00657012"/>
    <w:rsid w:val="00657083"/>
    <w:rsid w:val="006573DF"/>
    <w:rsid w:val="0065792C"/>
    <w:rsid w:val="00657955"/>
    <w:rsid w:val="0065799D"/>
    <w:rsid w:val="006579B5"/>
    <w:rsid w:val="00657AAF"/>
    <w:rsid w:val="00657C8A"/>
    <w:rsid w:val="00657E2C"/>
    <w:rsid w:val="00657F1A"/>
    <w:rsid w:val="00657FD6"/>
    <w:rsid w:val="0066015D"/>
    <w:rsid w:val="006601D6"/>
    <w:rsid w:val="00660388"/>
    <w:rsid w:val="0066057E"/>
    <w:rsid w:val="00660786"/>
    <w:rsid w:val="00660922"/>
    <w:rsid w:val="00660A38"/>
    <w:rsid w:val="00660B70"/>
    <w:rsid w:val="00660CCF"/>
    <w:rsid w:val="00660D68"/>
    <w:rsid w:val="00660DA7"/>
    <w:rsid w:val="00660E8C"/>
    <w:rsid w:val="00660FC1"/>
    <w:rsid w:val="00660FDC"/>
    <w:rsid w:val="0066120B"/>
    <w:rsid w:val="006613CB"/>
    <w:rsid w:val="0066153C"/>
    <w:rsid w:val="006615B1"/>
    <w:rsid w:val="006615CE"/>
    <w:rsid w:val="006615D2"/>
    <w:rsid w:val="006616B1"/>
    <w:rsid w:val="0066194B"/>
    <w:rsid w:val="006619D4"/>
    <w:rsid w:val="00661B3C"/>
    <w:rsid w:val="00661BE8"/>
    <w:rsid w:val="00661C06"/>
    <w:rsid w:val="00661FE0"/>
    <w:rsid w:val="006620CB"/>
    <w:rsid w:val="00662335"/>
    <w:rsid w:val="006625C4"/>
    <w:rsid w:val="00662644"/>
    <w:rsid w:val="006626F8"/>
    <w:rsid w:val="006627AD"/>
    <w:rsid w:val="00662874"/>
    <w:rsid w:val="00662A5A"/>
    <w:rsid w:val="00662AD3"/>
    <w:rsid w:val="00662BE2"/>
    <w:rsid w:val="00662CFD"/>
    <w:rsid w:val="0066308D"/>
    <w:rsid w:val="00663238"/>
    <w:rsid w:val="0066326F"/>
    <w:rsid w:val="0066330A"/>
    <w:rsid w:val="006634EF"/>
    <w:rsid w:val="00663726"/>
    <w:rsid w:val="00663837"/>
    <w:rsid w:val="0066389F"/>
    <w:rsid w:val="00663AA3"/>
    <w:rsid w:val="00663D5D"/>
    <w:rsid w:val="00663EA8"/>
    <w:rsid w:val="00663FDE"/>
    <w:rsid w:val="00664087"/>
    <w:rsid w:val="006640D0"/>
    <w:rsid w:val="00664277"/>
    <w:rsid w:val="006642C4"/>
    <w:rsid w:val="006643A6"/>
    <w:rsid w:val="006643D3"/>
    <w:rsid w:val="0066461F"/>
    <w:rsid w:val="00664648"/>
    <w:rsid w:val="00664723"/>
    <w:rsid w:val="00664BFC"/>
    <w:rsid w:val="006651A1"/>
    <w:rsid w:val="00665242"/>
    <w:rsid w:val="006652CE"/>
    <w:rsid w:val="00665354"/>
    <w:rsid w:val="006653DD"/>
    <w:rsid w:val="00665844"/>
    <w:rsid w:val="0066596C"/>
    <w:rsid w:val="00666014"/>
    <w:rsid w:val="006660B2"/>
    <w:rsid w:val="00666126"/>
    <w:rsid w:val="00666184"/>
    <w:rsid w:val="006661DB"/>
    <w:rsid w:val="00666209"/>
    <w:rsid w:val="00666273"/>
    <w:rsid w:val="00666296"/>
    <w:rsid w:val="006662AB"/>
    <w:rsid w:val="006663D2"/>
    <w:rsid w:val="006664BE"/>
    <w:rsid w:val="006665AE"/>
    <w:rsid w:val="00666622"/>
    <w:rsid w:val="00666635"/>
    <w:rsid w:val="0066669C"/>
    <w:rsid w:val="006667D0"/>
    <w:rsid w:val="00666863"/>
    <w:rsid w:val="0066688F"/>
    <w:rsid w:val="00666AB5"/>
    <w:rsid w:val="00666B64"/>
    <w:rsid w:val="00666BFA"/>
    <w:rsid w:val="00666CC0"/>
    <w:rsid w:val="00666DB4"/>
    <w:rsid w:val="00666E2A"/>
    <w:rsid w:val="00666FA1"/>
    <w:rsid w:val="0066715E"/>
    <w:rsid w:val="006673E9"/>
    <w:rsid w:val="006674F9"/>
    <w:rsid w:val="00667886"/>
    <w:rsid w:val="00667964"/>
    <w:rsid w:val="00667AF9"/>
    <w:rsid w:val="00667C41"/>
    <w:rsid w:val="00667E43"/>
    <w:rsid w:val="00667F0D"/>
    <w:rsid w:val="00667FBB"/>
    <w:rsid w:val="00667FD5"/>
    <w:rsid w:val="00670039"/>
    <w:rsid w:val="0067026F"/>
    <w:rsid w:val="00670462"/>
    <w:rsid w:val="00670466"/>
    <w:rsid w:val="006704EE"/>
    <w:rsid w:val="00670AB4"/>
    <w:rsid w:val="00670E3D"/>
    <w:rsid w:val="00670FC9"/>
    <w:rsid w:val="00671053"/>
    <w:rsid w:val="00671080"/>
    <w:rsid w:val="0067118D"/>
    <w:rsid w:val="0067124D"/>
    <w:rsid w:val="0067137C"/>
    <w:rsid w:val="00671588"/>
    <w:rsid w:val="00671695"/>
    <w:rsid w:val="006716DB"/>
    <w:rsid w:val="006717CF"/>
    <w:rsid w:val="006718B8"/>
    <w:rsid w:val="00671DBD"/>
    <w:rsid w:val="00671EA4"/>
    <w:rsid w:val="00671ECB"/>
    <w:rsid w:val="0067222E"/>
    <w:rsid w:val="00672268"/>
    <w:rsid w:val="006724C5"/>
    <w:rsid w:val="006725AB"/>
    <w:rsid w:val="0067286F"/>
    <w:rsid w:val="006729D8"/>
    <w:rsid w:val="00672A20"/>
    <w:rsid w:val="00672A6F"/>
    <w:rsid w:val="00672CBF"/>
    <w:rsid w:val="00673186"/>
    <w:rsid w:val="00673284"/>
    <w:rsid w:val="0067333A"/>
    <w:rsid w:val="006733D0"/>
    <w:rsid w:val="006737C4"/>
    <w:rsid w:val="006739AA"/>
    <w:rsid w:val="00673E16"/>
    <w:rsid w:val="00673F1F"/>
    <w:rsid w:val="00674344"/>
    <w:rsid w:val="006745DA"/>
    <w:rsid w:val="006745F7"/>
    <w:rsid w:val="00674644"/>
    <w:rsid w:val="00674974"/>
    <w:rsid w:val="00674A63"/>
    <w:rsid w:val="00674A7F"/>
    <w:rsid w:val="00674A8F"/>
    <w:rsid w:val="006750FC"/>
    <w:rsid w:val="006751B4"/>
    <w:rsid w:val="00675338"/>
    <w:rsid w:val="006754F0"/>
    <w:rsid w:val="00675673"/>
    <w:rsid w:val="006756B7"/>
    <w:rsid w:val="00675883"/>
    <w:rsid w:val="00675A31"/>
    <w:rsid w:val="00675B43"/>
    <w:rsid w:val="00676173"/>
    <w:rsid w:val="00676209"/>
    <w:rsid w:val="006763B0"/>
    <w:rsid w:val="006765AF"/>
    <w:rsid w:val="006765BA"/>
    <w:rsid w:val="00676684"/>
    <w:rsid w:val="0067686D"/>
    <w:rsid w:val="00676A55"/>
    <w:rsid w:val="00676A79"/>
    <w:rsid w:val="00676C8A"/>
    <w:rsid w:val="00676F75"/>
    <w:rsid w:val="006773C4"/>
    <w:rsid w:val="006773DB"/>
    <w:rsid w:val="0067771C"/>
    <w:rsid w:val="006777A6"/>
    <w:rsid w:val="00677953"/>
    <w:rsid w:val="00677A10"/>
    <w:rsid w:val="00677B72"/>
    <w:rsid w:val="00677C4B"/>
    <w:rsid w:val="00677CFB"/>
    <w:rsid w:val="00680085"/>
    <w:rsid w:val="00680340"/>
    <w:rsid w:val="00680342"/>
    <w:rsid w:val="0068043E"/>
    <w:rsid w:val="00680449"/>
    <w:rsid w:val="006804D2"/>
    <w:rsid w:val="00680618"/>
    <w:rsid w:val="006807BE"/>
    <w:rsid w:val="0068084F"/>
    <w:rsid w:val="0068093A"/>
    <w:rsid w:val="006809D5"/>
    <w:rsid w:val="00680B0B"/>
    <w:rsid w:val="00680E67"/>
    <w:rsid w:val="00680F07"/>
    <w:rsid w:val="00680F2B"/>
    <w:rsid w:val="00681020"/>
    <w:rsid w:val="00681059"/>
    <w:rsid w:val="006810F5"/>
    <w:rsid w:val="0068112F"/>
    <w:rsid w:val="00681153"/>
    <w:rsid w:val="00681345"/>
    <w:rsid w:val="00681587"/>
    <w:rsid w:val="00681785"/>
    <w:rsid w:val="00681A7E"/>
    <w:rsid w:val="00681B3E"/>
    <w:rsid w:val="00681C49"/>
    <w:rsid w:val="00681F35"/>
    <w:rsid w:val="00682015"/>
    <w:rsid w:val="00682145"/>
    <w:rsid w:val="006821B7"/>
    <w:rsid w:val="00682434"/>
    <w:rsid w:val="006824D3"/>
    <w:rsid w:val="0068257F"/>
    <w:rsid w:val="0068270D"/>
    <w:rsid w:val="006827A8"/>
    <w:rsid w:val="006827BA"/>
    <w:rsid w:val="0068292B"/>
    <w:rsid w:val="00682943"/>
    <w:rsid w:val="006829B2"/>
    <w:rsid w:val="006829D6"/>
    <w:rsid w:val="00682AAB"/>
    <w:rsid w:val="00682B9A"/>
    <w:rsid w:val="00682BB5"/>
    <w:rsid w:val="00682CCA"/>
    <w:rsid w:val="00682ECE"/>
    <w:rsid w:val="00682EFA"/>
    <w:rsid w:val="00682F5D"/>
    <w:rsid w:val="00682FD7"/>
    <w:rsid w:val="00683171"/>
    <w:rsid w:val="006831AE"/>
    <w:rsid w:val="0068335F"/>
    <w:rsid w:val="006833AB"/>
    <w:rsid w:val="006834F4"/>
    <w:rsid w:val="006836CE"/>
    <w:rsid w:val="0068397F"/>
    <w:rsid w:val="00683AF0"/>
    <w:rsid w:val="00683B68"/>
    <w:rsid w:val="00683B91"/>
    <w:rsid w:val="00683CA2"/>
    <w:rsid w:val="00683D5E"/>
    <w:rsid w:val="00683DFD"/>
    <w:rsid w:val="00683F01"/>
    <w:rsid w:val="00684108"/>
    <w:rsid w:val="00684110"/>
    <w:rsid w:val="006841DD"/>
    <w:rsid w:val="00684312"/>
    <w:rsid w:val="0068446E"/>
    <w:rsid w:val="00684541"/>
    <w:rsid w:val="0068467D"/>
    <w:rsid w:val="00684793"/>
    <w:rsid w:val="00684AC9"/>
    <w:rsid w:val="00684BAC"/>
    <w:rsid w:val="00684BBE"/>
    <w:rsid w:val="00684C18"/>
    <w:rsid w:val="00684EE2"/>
    <w:rsid w:val="00685249"/>
    <w:rsid w:val="006853C0"/>
    <w:rsid w:val="00685410"/>
    <w:rsid w:val="006854FB"/>
    <w:rsid w:val="006855C7"/>
    <w:rsid w:val="006856BE"/>
    <w:rsid w:val="0068581A"/>
    <w:rsid w:val="00685903"/>
    <w:rsid w:val="00685A6B"/>
    <w:rsid w:val="00685A73"/>
    <w:rsid w:val="00685BD5"/>
    <w:rsid w:val="00685BE0"/>
    <w:rsid w:val="00685CB5"/>
    <w:rsid w:val="00685D95"/>
    <w:rsid w:val="00685DC8"/>
    <w:rsid w:val="00685FF7"/>
    <w:rsid w:val="00686196"/>
    <w:rsid w:val="0068623A"/>
    <w:rsid w:val="00686359"/>
    <w:rsid w:val="006864F9"/>
    <w:rsid w:val="00686534"/>
    <w:rsid w:val="00686636"/>
    <w:rsid w:val="00686AFC"/>
    <w:rsid w:val="00686D51"/>
    <w:rsid w:val="00686DDB"/>
    <w:rsid w:val="00686EEC"/>
    <w:rsid w:val="00686F98"/>
    <w:rsid w:val="00686FB9"/>
    <w:rsid w:val="0068709C"/>
    <w:rsid w:val="006871A5"/>
    <w:rsid w:val="0068720D"/>
    <w:rsid w:val="00687782"/>
    <w:rsid w:val="006877E7"/>
    <w:rsid w:val="00687878"/>
    <w:rsid w:val="0068790D"/>
    <w:rsid w:val="0068791C"/>
    <w:rsid w:val="00687A1E"/>
    <w:rsid w:val="00687AAF"/>
    <w:rsid w:val="00687BDC"/>
    <w:rsid w:val="00687C50"/>
    <w:rsid w:val="00687F7E"/>
    <w:rsid w:val="0069022C"/>
    <w:rsid w:val="00690310"/>
    <w:rsid w:val="00690408"/>
    <w:rsid w:val="006907B5"/>
    <w:rsid w:val="00690A66"/>
    <w:rsid w:val="00690A8C"/>
    <w:rsid w:val="00690F58"/>
    <w:rsid w:val="0069146D"/>
    <w:rsid w:val="006914C8"/>
    <w:rsid w:val="00691A0F"/>
    <w:rsid w:val="00691AA6"/>
    <w:rsid w:val="00691BE8"/>
    <w:rsid w:val="00691FF7"/>
    <w:rsid w:val="00692152"/>
    <w:rsid w:val="006922FB"/>
    <w:rsid w:val="00692459"/>
    <w:rsid w:val="00692489"/>
    <w:rsid w:val="0069251E"/>
    <w:rsid w:val="0069258A"/>
    <w:rsid w:val="006925F8"/>
    <w:rsid w:val="00692660"/>
    <w:rsid w:val="006927C4"/>
    <w:rsid w:val="006929FA"/>
    <w:rsid w:val="00692A21"/>
    <w:rsid w:val="00692D7C"/>
    <w:rsid w:val="00692EEB"/>
    <w:rsid w:val="00693373"/>
    <w:rsid w:val="006933E2"/>
    <w:rsid w:val="00693435"/>
    <w:rsid w:val="0069361C"/>
    <w:rsid w:val="006936DE"/>
    <w:rsid w:val="00693811"/>
    <w:rsid w:val="006938EC"/>
    <w:rsid w:val="0069391F"/>
    <w:rsid w:val="00693939"/>
    <w:rsid w:val="00693968"/>
    <w:rsid w:val="006939D2"/>
    <w:rsid w:val="00693A7D"/>
    <w:rsid w:val="00693AA9"/>
    <w:rsid w:val="006947A8"/>
    <w:rsid w:val="006947E1"/>
    <w:rsid w:val="006947FA"/>
    <w:rsid w:val="006948D5"/>
    <w:rsid w:val="00694962"/>
    <w:rsid w:val="0069497A"/>
    <w:rsid w:val="00694B3A"/>
    <w:rsid w:val="00694C17"/>
    <w:rsid w:val="00694C69"/>
    <w:rsid w:val="00694F16"/>
    <w:rsid w:val="00694FEE"/>
    <w:rsid w:val="0069509E"/>
    <w:rsid w:val="006950BC"/>
    <w:rsid w:val="006951AB"/>
    <w:rsid w:val="006952B4"/>
    <w:rsid w:val="0069532E"/>
    <w:rsid w:val="006953CA"/>
    <w:rsid w:val="006953E8"/>
    <w:rsid w:val="0069562B"/>
    <w:rsid w:val="00695AB0"/>
    <w:rsid w:val="00695B00"/>
    <w:rsid w:val="00695E44"/>
    <w:rsid w:val="00695E8D"/>
    <w:rsid w:val="00695F64"/>
    <w:rsid w:val="0069602E"/>
    <w:rsid w:val="00696371"/>
    <w:rsid w:val="0069643F"/>
    <w:rsid w:val="00696707"/>
    <w:rsid w:val="006967B3"/>
    <w:rsid w:val="00696AEB"/>
    <w:rsid w:val="00696B1A"/>
    <w:rsid w:val="00696B3E"/>
    <w:rsid w:val="00696D7A"/>
    <w:rsid w:val="00696EE4"/>
    <w:rsid w:val="00696EFF"/>
    <w:rsid w:val="00696F51"/>
    <w:rsid w:val="00696F70"/>
    <w:rsid w:val="00696F74"/>
    <w:rsid w:val="00697749"/>
    <w:rsid w:val="0069788C"/>
    <w:rsid w:val="006978E0"/>
    <w:rsid w:val="00697BD5"/>
    <w:rsid w:val="00697D1F"/>
    <w:rsid w:val="00697E46"/>
    <w:rsid w:val="00697EF2"/>
    <w:rsid w:val="00697FD7"/>
    <w:rsid w:val="006A0193"/>
    <w:rsid w:val="006A01CC"/>
    <w:rsid w:val="006A02C3"/>
    <w:rsid w:val="006A051C"/>
    <w:rsid w:val="006A05F2"/>
    <w:rsid w:val="006A06B8"/>
    <w:rsid w:val="006A0813"/>
    <w:rsid w:val="006A08C5"/>
    <w:rsid w:val="006A1108"/>
    <w:rsid w:val="006A118E"/>
    <w:rsid w:val="006A1280"/>
    <w:rsid w:val="006A1796"/>
    <w:rsid w:val="006A17A2"/>
    <w:rsid w:val="006A19C4"/>
    <w:rsid w:val="006A1B58"/>
    <w:rsid w:val="006A1C46"/>
    <w:rsid w:val="006A1C92"/>
    <w:rsid w:val="006A1D52"/>
    <w:rsid w:val="006A1E9B"/>
    <w:rsid w:val="006A1EA6"/>
    <w:rsid w:val="006A1FFB"/>
    <w:rsid w:val="006A2164"/>
    <w:rsid w:val="006A2303"/>
    <w:rsid w:val="006A257A"/>
    <w:rsid w:val="006A27D4"/>
    <w:rsid w:val="006A2800"/>
    <w:rsid w:val="006A2876"/>
    <w:rsid w:val="006A29FD"/>
    <w:rsid w:val="006A2A21"/>
    <w:rsid w:val="006A2ADD"/>
    <w:rsid w:val="006A2B72"/>
    <w:rsid w:val="006A2CB3"/>
    <w:rsid w:val="006A2D0B"/>
    <w:rsid w:val="006A2E22"/>
    <w:rsid w:val="006A3096"/>
    <w:rsid w:val="006A32E3"/>
    <w:rsid w:val="006A339B"/>
    <w:rsid w:val="006A34C9"/>
    <w:rsid w:val="006A34DB"/>
    <w:rsid w:val="006A35F9"/>
    <w:rsid w:val="006A3B17"/>
    <w:rsid w:val="006A3CB2"/>
    <w:rsid w:val="006A3D5C"/>
    <w:rsid w:val="006A3F27"/>
    <w:rsid w:val="006A41D5"/>
    <w:rsid w:val="006A42CA"/>
    <w:rsid w:val="006A4415"/>
    <w:rsid w:val="006A4526"/>
    <w:rsid w:val="006A45D9"/>
    <w:rsid w:val="006A4A23"/>
    <w:rsid w:val="006A4B20"/>
    <w:rsid w:val="006A4B66"/>
    <w:rsid w:val="006A4BDD"/>
    <w:rsid w:val="006A4F64"/>
    <w:rsid w:val="006A500B"/>
    <w:rsid w:val="006A527C"/>
    <w:rsid w:val="006A540B"/>
    <w:rsid w:val="006A5490"/>
    <w:rsid w:val="006A563C"/>
    <w:rsid w:val="006A5671"/>
    <w:rsid w:val="006A5719"/>
    <w:rsid w:val="006A58AD"/>
    <w:rsid w:val="006A5BDE"/>
    <w:rsid w:val="006A5D77"/>
    <w:rsid w:val="006A60E8"/>
    <w:rsid w:val="006A62E3"/>
    <w:rsid w:val="006A6370"/>
    <w:rsid w:val="006A6398"/>
    <w:rsid w:val="006A64CB"/>
    <w:rsid w:val="006A65FE"/>
    <w:rsid w:val="006A66CC"/>
    <w:rsid w:val="006A674A"/>
    <w:rsid w:val="006A686A"/>
    <w:rsid w:val="006A68FA"/>
    <w:rsid w:val="006A6ADF"/>
    <w:rsid w:val="006A6DF9"/>
    <w:rsid w:val="006A7271"/>
    <w:rsid w:val="006A761F"/>
    <w:rsid w:val="006A780F"/>
    <w:rsid w:val="006A7910"/>
    <w:rsid w:val="006A7962"/>
    <w:rsid w:val="006A7ADC"/>
    <w:rsid w:val="006A7B4C"/>
    <w:rsid w:val="006A7BE3"/>
    <w:rsid w:val="006A7C4A"/>
    <w:rsid w:val="006A7D07"/>
    <w:rsid w:val="006A7DEB"/>
    <w:rsid w:val="006A7EE5"/>
    <w:rsid w:val="006B009D"/>
    <w:rsid w:val="006B0157"/>
    <w:rsid w:val="006B05F3"/>
    <w:rsid w:val="006B0F19"/>
    <w:rsid w:val="006B108F"/>
    <w:rsid w:val="006B115A"/>
    <w:rsid w:val="006B1202"/>
    <w:rsid w:val="006B14DD"/>
    <w:rsid w:val="006B1640"/>
    <w:rsid w:val="006B1668"/>
    <w:rsid w:val="006B1936"/>
    <w:rsid w:val="006B1938"/>
    <w:rsid w:val="006B1B17"/>
    <w:rsid w:val="006B1BB0"/>
    <w:rsid w:val="006B1D1B"/>
    <w:rsid w:val="006B1F37"/>
    <w:rsid w:val="006B2022"/>
    <w:rsid w:val="006B21E8"/>
    <w:rsid w:val="006B2303"/>
    <w:rsid w:val="006B244B"/>
    <w:rsid w:val="006B26E9"/>
    <w:rsid w:val="006B270A"/>
    <w:rsid w:val="006B27E2"/>
    <w:rsid w:val="006B2814"/>
    <w:rsid w:val="006B28B5"/>
    <w:rsid w:val="006B2916"/>
    <w:rsid w:val="006B2A5F"/>
    <w:rsid w:val="006B2A69"/>
    <w:rsid w:val="006B2B52"/>
    <w:rsid w:val="006B2CC4"/>
    <w:rsid w:val="006B2D10"/>
    <w:rsid w:val="006B2E9F"/>
    <w:rsid w:val="006B33A4"/>
    <w:rsid w:val="006B340F"/>
    <w:rsid w:val="006B3554"/>
    <w:rsid w:val="006B3614"/>
    <w:rsid w:val="006B3834"/>
    <w:rsid w:val="006B3BAD"/>
    <w:rsid w:val="006B3E2A"/>
    <w:rsid w:val="006B3EA4"/>
    <w:rsid w:val="006B4073"/>
    <w:rsid w:val="006B422C"/>
    <w:rsid w:val="006B439D"/>
    <w:rsid w:val="006B43A4"/>
    <w:rsid w:val="006B4455"/>
    <w:rsid w:val="006B4471"/>
    <w:rsid w:val="006B46B0"/>
    <w:rsid w:val="006B471A"/>
    <w:rsid w:val="006B4861"/>
    <w:rsid w:val="006B48B9"/>
    <w:rsid w:val="006B494D"/>
    <w:rsid w:val="006B4B1A"/>
    <w:rsid w:val="006B4B4E"/>
    <w:rsid w:val="006B4D52"/>
    <w:rsid w:val="006B4EEE"/>
    <w:rsid w:val="006B4F42"/>
    <w:rsid w:val="006B5074"/>
    <w:rsid w:val="006B51E0"/>
    <w:rsid w:val="006B5301"/>
    <w:rsid w:val="006B542B"/>
    <w:rsid w:val="006B55CE"/>
    <w:rsid w:val="006B5954"/>
    <w:rsid w:val="006B59A5"/>
    <w:rsid w:val="006B5A15"/>
    <w:rsid w:val="006B5A61"/>
    <w:rsid w:val="006B5B71"/>
    <w:rsid w:val="006B5B99"/>
    <w:rsid w:val="006B5BD2"/>
    <w:rsid w:val="006B5BDD"/>
    <w:rsid w:val="006B5D8D"/>
    <w:rsid w:val="006B5E2F"/>
    <w:rsid w:val="006B60F5"/>
    <w:rsid w:val="006B6105"/>
    <w:rsid w:val="006B6224"/>
    <w:rsid w:val="006B633E"/>
    <w:rsid w:val="006B640B"/>
    <w:rsid w:val="006B66FF"/>
    <w:rsid w:val="006B6B3B"/>
    <w:rsid w:val="006B6B91"/>
    <w:rsid w:val="006B6DAA"/>
    <w:rsid w:val="006B72BA"/>
    <w:rsid w:val="006B7462"/>
    <w:rsid w:val="006B7491"/>
    <w:rsid w:val="006B76F3"/>
    <w:rsid w:val="006B771F"/>
    <w:rsid w:val="006B7795"/>
    <w:rsid w:val="006B7830"/>
    <w:rsid w:val="006B7AEF"/>
    <w:rsid w:val="006B7B4D"/>
    <w:rsid w:val="006B7F30"/>
    <w:rsid w:val="006C00A0"/>
    <w:rsid w:val="006C00B3"/>
    <w:rsid w:val="006C0129"/>
    <w:rsid w:val="006C0178"/>
    <w:rsid w:val="006C02A1"/>
    <w:rsid w:val="006C02EF"/>
    <w:rsid w:val="006C040A"/>
    <w:rsid w:val="006C070A"/>
    <w:rsid w:val="006C070E"/>
    <w:rsid w:val="006C0898"/>
    <w:rsid w:val="006C0974"/>
    <w:rsid w:val="006C097A"/>
    <w:rsid w:val="006C0A36"/>
    <w:rsid w:val="006C0B17"/>
    <w:rsid w:val="006C0D3F"/>
    <w:rsid w:val="006C1019"/>
    <w:rsid w:val="006C13B0"/>
    <w:rsid w:val="006C1629"/>
    <w:rsid w:val="006C18C2"/>
    <w:rsid w:val="006C190C"/>
    <w:rsid w:val="006C1B39"/>
    <w:rsid w:val="006C1E50"/>
    <w:rsid w:val="006C1FA0"/>
    <w:rsid w:val="006C20B5"/>
    <w:rsid w:val="006C20D4"/>
    <w:rsid w:val="006C20D8"/>
    <w:rsid w:val="006C242A"/>
    <w:rsid w:val="006C2479"/>
    <w:rsid w:val="006C2494"/>
    <w:rsid w:val="006C250D"/>
    <w:rsid w:val="006C266D"/>
    <w:rsid w:val="006C26B9"/>
    <w:rsid w:val="006C26E4"/>
    <w:rsid w:val="006C26E5"/>
    <w:rsid w:val="006C278B"/>
    <w:rsid w:val="006C2803"/>
    <w:rsid w:val="006C281D"/>
    <w:rsid w:val="006C28A2"/>
    <w:rsid w:val="006C28B8"/>
    <w:rsid w:val="006C2B01"/>
    <w:rsid w:val="006C2BB4"/>
    <w:rsid w:val="006C2BD8"/>
    <w:rsid w:val="006C2D37"/>
    <w:rsid w:val="006C3025"/>
    <w:rsid w:val="006C3048"/>
    <w:rsid w:val="006C3467"/>
    <w:rsid w:val="006C35B1"/>
    <w:rsid w:val="006C38E4"/>
    <w:rsid w:val="006C3900"/>
    <w:rsid w:val="006C39C3"/>
    <w:rsid w:val="006C39C4"/>
    <w:rsid w:val="006C3A6F"/>
    <w:rsid w:val="006C3B01"/>
    <w:rsid w:val="006C3B1A"/>
    <w:rsid w:val="006C3B64"/>
    <w:rsid w:val="006C3B87"/>
    <w:rsid w:val="006C3B89"/>
    <w:rsid w:val="006C3DA6"/>
    <w:rsid w:val="006C4003"/>
    <w:rsid w:val="006C4196"/>
    <w:rsid w:val="006C4211"/>
    <w:rsid w:val="006C42FF"/>
    <w:rsid w:val="006C44D7"/>
    <w:rsid w:val="006C45B8"/>
    <w:rsid w:val="006C481D"/>
    <w:rsid w:val="006C498D"/>
    <w:rsid w:val="006C4A08"/>
    <w:rsid w:val="006C4BEE"/>
    <w:rsid w:val="006C4D27"/>
    <w:rsid w:val="006C4E01"/>
    <w:rsid w:val="006C5034"/>
    <w:rsid w:val="006C5119"/>
    <w:rsid w:val="006C515B"/>
    <w:rsid w:val="006C51A4"/>
    <w:rsid w:val="006C53BB"/>
    <w:rsid w:val="006C55CE"/>
    <w:rsid w:val="006C585E"/>
    <w:rsid w:val="006C58F8"/>
    <w:rsid w:val="006C59C6"/>
    <w:rsid w:val="006C5A6D"/>
    <w:rsid w:val="006C5AD3"/>
    <w:rsid w:val="006C5BBC"/>
    <w:rsid w:val="006C5C0C"/>
    <w:rsid w:val="006C5E53"/>
    <w:rsid w:val="006C5F97"/>
    <w:rsid w:val="006C60FA"/>
    <w:rsid w:val="006C62C7"/>
    <w:rsid w:val="006C6300"/>
    <w:rsid w:val="006C6503"/>
    <w:rsid w:val="006C6690"/>
    <w:rsid w:val="006C6A43"/>
    <w:rsid w:val="006C6A54"/>
    <w:rsid w:val="006C6B87"/>
    <w:rsid w:val="006C6E82"/>
    <w:rsid w:val="006C6F7A"/>
    <w:rsid w:val="006C6FB4"/>
    <w:rsid w:val="006C71AF"/>
    <w:rsid w:val="006C7423"/>
    <w:rsid w:val="006C75C2"/>
    <w:rsid w:val="006C7A11"/>
    <w:rsid w:val="006C7EC0"/>
    <w:rsid w:val="006C7F32"/>
    <w:rsid w:val="006D0685"/>
    <w:rsid w:val="006D085B"/>
    <w:rsid w:val="006D08BE"/>
    <w:rsid w:val="006D093A"/>
    <w:rsid w:val="006D0A51"/>
    <w:rsid w:val="006D0AEE"/>
    <w:rsid w:val="006D0BCD"/>
    <w:rsid w:val="006D0C62"/>
    <w:rsid w:val="006D0E4F"/>
    <w:rsid w:val="006D0E68"/>
    <w:rsid w:val="006D0E88"/>
    <w:rsid w:val="006D0E9B"/>
    <w:rsid w:val="006D10F0"/>
    <w:rsid w:val="006D1179"/>
    <w:rsid w:val="006D13DB"/>
    <w:rsid w:val="006D19A7"/>
    <w:rsid w:val="006D1AA2"/>
    <w:rsid w:val="006D1B43"/>
    <w:rsid w:val="006D1D0D"/>
    <w:rsid w:val="006D1D3F"/>
    <w:rsid w:val="006D1DAD"/>
    <w:rsid w:val="006D20C7"/>
    <w:rsid w:val="006D2269"/>
    <w:rsid w:val="006D232B"/>
    <w:rsid w:val="006D2588"/>
    <w:rsid w:val="006D29DB"/>
    <w:rsid w:val="006D2A49"/>
    <w:rsid w:val="006D2E3C"/>
    <w:rsid w:val="006D2E5E"/>
    <w:rsid w:val="006D2E8F"/>
    <w:rsid w:val="006D2EDF"/>
    <w:rsid w:val="006D2F64"/>
    <w:rsid w:val="006D2FDC"/>
    <w:rsid w:val="006D3097"/>
    <w:rsid w:val="006D318A"/>
    <w:rsid w:val="006D32D2"/>
    <w:rsid w:val="006D3304"/>
    <w:rsid w:val="006D37D8"/>
    <w:rsid w:val="006D3887"/>
    <w:rsid w:val="006D3938"/>
    <w:rsid w:val="006D3940"/>
    <w:rsid w:val="006D396F"/>
    <w:rsid w:val="006D3A18"/>
    <w:rsid w:val="006D3BA4"/>
    <w:rsid w:val="006D3FA1"/>
    <w:rsid w:val="006D4042"/>
    <w:rsid w:val="006D4294"/>
    <w:rsid w:val="006D4318"/>
    <w:rsid w:val="006D4527"/>
    <w:rsid w:val="006D480F"/>
    <w:rsid w:val="006D4877"/>
    <w:rsid w:val="006D48AA"/>
    <w:rsid w:val="006D4A0D"/>
    <w:rsid w:val="006D4B3D"/>
    <w:rsid w:val="006D4FEF"/>
    <w:rsid w:val="006D5006"/>
    <w:rsid w:val="006D50DD"/>
    <w:rsid w:val="006D518B"/>
    <w:rsid w:val="006D52B1"/>
    <w:rsid w:val="006D5464"/>
    <w:rsid w:val="006D54E1"/>
    <w:rsid w:val="006D5A0D"/>
    <w:rsid w:val="006D5B05"/>
    <w:rsid w:val="006D5BE0"/>
    <w:rsid w:val="006D5C1E"/>
    <w:rsid w:val="006D5C79"/>
    <w:rsid w:val="006D5D29"/>
    <w:rsid w:val="006D5E92"/>
    <w:rsid w:val="006D5F1A"/>
    <w:rsid w:val="006D5F22"/>
    <w:rsid w:val="006D622E"/>
    <w:rsid w:val="006D63B9"/>
    <w:rsid w:val="006D63DE"/>
    <w:rsid w:val="006D6470"/>
    <w:rsid w:val="006D678C"/>
    <w:rsid w:val="006D67C3"/>
    <w:rsid w:val="006D6838"/>
    <w:rsid w:val="006D69F0"/>
    <w:rsid w:val="006D6D48"/>
    <w:rsid w:val="006D6EC4"/>
    <w:rsid w:val="006D70A5"/>
    <w:rsid w:val="006D7246"/>
    <w:rsid w:val="006D7380"/>
    <w:rsid w:val="006D764D"/>
    <w:rsid w:val="006D77F1"/>
    <w:rsid w:val="006D7819"/>
    <w:rsid w:val="006D782B"/>
    <w:rsid w:val="006D7851"/>
    <w:rsid w:val="006D794C"/>
    <w:rsid w:val="006D7965"/>
    <w:rsid w:val="006D79AE"/>
    <w:rsid w:val="006D7A9E"/>
    <w:rsid w:val="006D7BBC"/>
    <w:rsid w:val="006D7D19"/>
    <w:rsid w:val="006D7D92"/>
    <w:rsid w:val="006E009A"/>
    <w:rsid w:val="006E0393"/>
    <w:rsid w:val="006E0728"/>
    <w:rsid w:val="006E07BC"/>
    <w:rsid w:val="006E0A47"/>
    <w:rsid w:val="006E0C39"/>
    <w:rsid w:val="006E1020"/>
    <w:rsid w:val="006E10C0"/>
    <w:rsid w:val="006E1701"/>
    <w:rsid w:val="006E1753"/>
    <w:rsid w:val="006E17E1"/>
    <w:rsid w:val="006E18DE"/>
    <w:rsid w:val="006E1917"/>
    <w:rsid w:val="006E1934"/>
    <w:rsid w:val="006E1952"/>
    <w:rsid w:val="006E196C"/>
    <w:rsid w:val="006E1984"/>
    <w:rsid w:val="006E1A10"/>
    <w:rsid w:val="006E1A49"/>
    <w:rsid w:val="006E1CA3"/>
    <w:rsid w:val="006E1F41"/>
    <w:rsid w:val="006E1F80"/>
    <w:rsid w:val="006E2111"/>
    <w:rsid w:val="006E21AD"/>
    <w:rsid w:val="006E21BC"/>
    <w:rsid w:val="006E228A"/>
    <w:rsid w:val="006E246D"/>
    <w:rsid w:val="006E24A2"/>
    <w:rsid w:val="006E24E2"/>
    <w:rsid w:val="006E255C"/>
    <w:rsid w:val="006E27A7"/>
    <w:rsid w:val="006E28F3"/>
    <w:rsid w:val="006E2909"/>
    <w:rsid w:val="006E29FC"/>
    <w:rsid w:val="006E2CA7"/>
    <w:rsid w:val="006E2FBD"/>
    <w:rsid w:val="006E30FF"/>
    <w:rsid w:val="006E326A"/>
    <w:rsid w:val="006E33DE"/>
    <w:rsid w:val="006E3647"/>
    <w:rsid w:val="006E37C8"/>
    <w:rsid w:val="006E385E"/>
    <w:rsid w:val="006E38F1"/>
    <w:rsid w:val="006E3A21"/>
    <w:rsid w:val="006E3BD2"/>
    <w:rsid w:val="006E3CB1"/>
    <w:rsid w:val="006E3D8A"/>
    <w:rsid w:val="006E3DDA"/>
    <w:rsid w:val="006E3EA8"/>
    <w:rsid w:val="006E406D"/>
    <w:rsid w:val="006E41CF"/>
    <w:rsid w:val="006E4352"/>
    <w:rsid w:val="006E43B4"/>
    <w:rsid w:val="006E4552"/>
    <w:rsid w:val="006E4650"/>
    <w:rsid w:val="006E4886"/>
    <w:rsid w:val="006E4972"/>
    <w:rsid w:val="006E4A00"/>
    <w:rsid w:val="006E4A33"/>
    <w:rsid w:val="006E4A61"/>
    <w:rsid w:val="006E4C37"/>
    <w:rsid w:val="006E4EF5"/>
    <w:rsid w:val="006E4F95"/>
    <w:rsid w:val="006E4FE8"/>
    <w:rsid w:val="006E5061"/>
    <w:rsid w:val="006E513B"/>
    <w:rsid w:val="006E522E"/>
    <w:rsid w:val="006E5240"/>
    <w:rsid w:val="006E52BC"/>
    <w:rsid w:val="006E5310"/>
    <w:rsid w:val="006E537C"/>
    <w:rsid w:val="006E539A"/>
    <w:rsid w:val="006E585A"/>
    <w:rsid w:val="006E58C1"/>
    <w:rsid w:val="006E59C4"/>
    <w:rsid w:val="006E5B76"/>
    <w:rsid w:val="006E5D06"/>
    <w:rsid w:val="006E5EB5"/>
    <w:rsid w:val="006E61D2"/>
    <w:rsid w:val="006E64BD"/>
    <w:rsid w:val="006E660A"/>
    <w:rsid w:val="006E6843"/>
    <w:rsid w:val="006E692C"/>
    <w:rsid w:val="006E6A66"/>
    <w:rsid w:val="006E6A98"/>
    <w:rsid w:val="006E6B10"/>
    <w:rsid w:val="006E6BAD"/>
    <w:rsid w:val="006E6BBA"/>
    <w:rsid w:val="006E6CD9"/>
    <w:rsid w:val="006E6E4E"/>
    <w:rsid w:val="006E6E85"/>
    <w:rsid w:val="006E71BD"/>
    <w:rsid w:val="006E7200"/>
    <w:rsid w:val="006E727A"/>
    <w:rsid w:val="006E728B"/>
    <w:rsid w:val="006E7373"/>
    <w:rsid w:val="006E7395"/>
    <w:rsid w:val="006E7580"/>
    <w:rsid w:val="006E7643"/>
    <w:rsid w:val="006E7677"/>
    <w:rsid w:val="006E78F1"/>
    <w:rsid w:val="006E79FB"/>
    <w:rsid w:val="006E7B65"/>
    <w:rsid w:val="006E7C03"/>
    <w:rsid w:val="006E7D3A"/>
    <w:rsid w:val="006E7DF9"/>
    <w:rsid w:val="006E7EFA"/>
    <w:rsid w:val="006E7F80"/>
    <w:rsid w:val="006F01B9"/>
    <w:rsid w:val="006F031A"/>
    <w:rsid w:val="006F03A1"/>
    <w:rsid w:val="006F0581"/>
    <w:rsid w:val="006F0665"/>
    <w:rsid w:val="006F0697"/>
    <w:rsid w:val="006F0847"/>
    <w:rsid w:val="006F0883"/>
    <w:rsid w:val="006F0893"/>
    <w:rsid w:val="006F0A1B"/>
    <w:rsid w:val="006F0E12"/>
    <w:rsid w:val="006F0EAE"/>
    <w:rsid w:val="006F103B"/>
    <w:rsid w:val="006F11A7"/>
    <w:rsid w:val="006F11DE"/>
    <w:rsid w:val="006F12E0"/>
    <w:rsid w:val="006F170E"/>
    <w:rsid w:val="006F1828"/>
    <w:rsid w:val="006F1881"/>
    <w:rsid w:val="006F1F4F"/>
    <w:rsid w:val="006F1FA5"/>
    <w:rsid w:val="006F2391"/>
    <w:rsid w:val="006F2A03"/>
    <w:rsid w:val="006F2A08"/>
    <w:rsid w:val="006F2BBB"/>
    <w:rsid w:val="006F2E7A"/>
    <w:rsid w:val="006F2E99"/>
    <w:rsid w:val="006F3157"/>
    <w:rsid w:val="006F3360"/>
    <w:rsid w:val="006F342D"/>
    <w:rsid w:val="006F3494"/>
    <w:rsid w:val="006F3658"/>
    <w:rsid w:val="006F3904"/>
    <w:rsid w:val="006F3B16"/>
    <w:rsid w:val="006F3CB2"/>
    <w:rsid w:val="006F3CF7"/>
    <w:rsid w:val="006F3D76"/>
    <w:rsid w:val="006F3DFD"/>
    <w:rsid w:val="006F3E66"/>
    <w:rsid w:val="006F3F15"/>
    <w:rsid w:val="006F3F82"/>
    <w:rsid w:val="006F42D1"/>
    <w:rsid w:val="006F42E6"/>
    <w:rsid w:val="006F445A"/>
    <w:rsid w:val="006F4944"/>
    <w:rsid w:val="006F4AC2"/>
    <w:rsid w:val="006F4C1D"/>
    <w:rsid w:val="006F4D06"/>
    <w:rsid w:val="006F4EB7"/>
    <w:rsid w:val="006F4FC1"/>
    <w:rsid w:val="006F50F8"/>
    <w:rsid w:val="006F5113"/>
    <w:rsid w:val="006F512A"/>
    <w:rsid w:val="006F5191"/>
    <w:rsid w:val="006F53F6"/>
    <w:rsid w:val="006F543A"/>
    <w:rsid w:val="006F5586"/>
    <w:rsid w:val="006F55C3"/>
    <w:rsid w:val="006F5682"/>
    <w:rsid w:val="006F56AC"/>
    <w:rsid w:val="006F595D"/>
    <w:rsid w:val="006F5D0C"/>
    <w:rsid w:val="006F5D64"/>
    <w:rsid w:val="006F614D"/>
    <w:rsid w:val="006F64CB"/>
    <w:rsid w:val="006F654C"/>
    <w:rsid w:val="006F6791"/>
    <w:rsid w:val="006F6A65"/>
    <w:rsid w:val="006F6DAC"/>
    <w:rsid w:val="006F6E98"/>
    <w:rsid w:val="006F6ED5"/>
    <w:rsid w:val="006F6F66"/>
    <w:rsid w:val="006F705E"/>
    <w:rsid w:val="006F7316"/>
    <w:rsid w:val="006F73A0"/>
    <w:rsid w:val="006F7557"/>
    <w:rsid w:val="006F7570"/>
    <w:rsid w:val="006F7833"/>
    <w:rsid w:val="006F7AAB"/>
    <w:rsid w:val="006F7DE6"/>
    <w:rsid w:val="00700036"/>
    <w:rsid w:val="00700099"/>
    <w:rsid w:val="007000A0"/>
    <w:rsid w:val="007001CB"/>
    <w:rsid w:val="00700269"/>
    <w:rsid w:val="00700274"/>
    <w:rsid w:val="00700350"/>
    <w:rsid w:val="00700359"/>
    <w:rsid w:val="0070036F"/>
    <w:rsid w:val="0070059E"/>
    <w:rsid w:val="007008B6"/>
    <w:rsid w:val="007009E3"/>
    <w:rsid w:val="00700AD3"/>
    <w:rsid w:val="00700B1A"/>
    <w:rsid w:val="00700C72"/>
    <w:rsid w:val="00700DBC"/>
    <w:rsid w:val="00700DF5"/>
    <w:rsid w:val="00700F07"/>
    <w:rsid w:val="007011CA"/>
    <w:rsid w:val="007011F3"/>
    <w:rsid w:val="0070138F"/>
    <w:rsid w:val="007014C9"/>
    <w:rsid w:val="007014D9"/>
    <w:rsid w:val="00701503"/>
    <w:rsid w:val="007017BF"/>
    <w:rsid w:val="00701B3F"/>
    <w:rsid w:val="00701DAA"/>
    <w:rsid w:val="00701EAF"/>
    <w:rsid w:val="00701F3D"/>
    <w:rsid w:val="00702454"/>
    <w:rsid w:val="0070250B"/>
    <w:rsid w:val="00702597"/>
    <w:rsid w:val="0070285D"/>
    <w:rsid w:val="00702A5F"/>
    <w:rsid w:val="007030D7"/>
    <w:rsid w:val="00703206"/>
    <w:rsid w:val="007032A5"/>
    <w:rsid w:val="00703621"/>
    <w:rsid w:val="007037F8"/>
    <w:rsid w:val="00703881"/>
    <w:rsid w:val="00703AA9"/>
    <w:rsid w:val="00703BCC"/>
    <w:rsid w:val="00703E3F"/>
    <w:rsid w:val="00703F50"/>
    <w:rsid w:val="00704066"/>
    <w:rsid w:val="007040AC"/>
    <w:rsid w:val="00704385"/>
    <w:rsid w:val="0070462B"/>
    <w:rsid w:val="00704802"/>
    <w:rsid w:val="00704833"/>
    <w:rsid w:val="00704931"/>
    <w:rsid w:val="007049AF"/>
    <w:rsid w:val="00704BB8"/>
    <w:rsid w:val="00704BC1"/>
    <w:rsid w:val="00704D77"/>
    <w:rsid w:val="007050CA"/>
    <w:rsid w:val="007050D8"/>
    <w:rsid w:val="00705238"/>
    <w:rsid w:val="00705366"/>
    <w:rsid w:val="0070568E"/>
    <w:rsid w:val="00705800"/>
    <w:rsid w:val="007059FF"/>
    <w:rsid w:val="00705A34"/>
    <w:rsid w:val="00705B1D"/>
    <w:rsid w:val="00705C02"/>
    <w:rsid w:val="00705C4F"/>
    <w:rsid w:val="00705DCF"/>
    <w:rsid w:val="00705EE4"/>
    <w:rsid w:val="00705F1B"/>
    <w:rsid w:val="00705FEA"/>
    <w:rsid w:val="0070657A"/>
    <w:rsid w:val="007067C0"/>
    <w:rsid w:val="00706E8B"/>
    <w:rsid w:val="00706F38"/>
    <w:rsid w:val="00706F48"/>
    <w:rsid w:val="007071FD"/>
    <w:rsid w:val="0070721E"/>
    <w:rsid w:val="00707305"/>
    <w:rsid w:val="0070732B"/>
    <w:rsid w:val="00707369"/>
    <w:rsid w:val="007073D8"/>
    <w:rsid w:val="00707472"/>
    <w:rsid w:val="00707670"/>
    <w:rsid w:val="00707681"/>
    <w:rsid w:val="007077A9"/>
    <w:rsid w:val="007078DD"/>
    <w:rsid w:val="00707A3C"/>
    <w:rsid w:val="00707B0A"/>
    <w:rsid w:val="00707D39"/>
    <w:rsid w:val="00707D40"/>
    <w:rsid w:val="00707E22"/>
    <w:rsid w:val="00707EFE"/>
    <w:rsid w:val="00707F57"/>
    <w:rsid w:val="00707FF2"/>
    <w:rsid w:val="00710078"/>
    <w:rsid w:val="00710820"/>
    <w:rsid w:val="00710831"/>
    <w:rsid w:val="0071091E"/>
    <w:rsid w:val="00710B79"/>
    <w:rsid w:val="00710C2F"/>
    <w:rsid w:val="00710CBD"/>
    <w:rsid w:val="00710D88"/>
    <w:rsid w:val="00710EAB"/>
    <w:rsid w:val="00711031"/>
    <w:rsid w:val="007111A0"/>
    <w:rsid w:val="00711230"/>
    <w:rsid w:val="00711250"/>
    <w:rsid w:val="007112B1"/>
    <w:rsid w:val="00711307"/>
    <w:rsid w:val="007113BB"/>
    <w:rsid w:val="007113D1"/>
    <w:rsid w:val="00711579"/>
    <w:rsid w:val="007117A8"/>
    <w:rsid w:val="00711957"/>
    <w:rsid w:val="007119F3"/>
    <w:rsid w:val="00711B0B"/>
    <w:rsid w:val="00711B3F"/>
    <w:rsid w:val="00711D0D"/>
    <w:rsid w:val="00711FF3"/>
    <w:rsid w:val="007121BB"/>
    <w:rsid w:val="007121D4"/>
    <w:rsid w:val="0071221A"/>
    <w:rsid w:val="00712338"/>
    <w:rsid w:val="0071245D"/>
    <w:rsid w:val="007125EC"/>
    <w:rsid w:val="0071273A"/>
    <w:rsid w:val="0071280C"/>
    <w:rsid w:val="00712930"/>
    <w:rsid w:val="00712988"/>
    <w:rsid w:val="00712BB0"/>
    <w:rsid w:val="00712BE2"/>
    <w:rsid w:val="0071301D"/>
    <w:rsid w:val="00713032"/>
    <w:rsid w:val="00713173"/>
    <w:rsid w:val="00713299"/>
    <w:rsid w:val="007135F3"/>
    <w:rsid w:val="00713757"/>
    <w:rsid w:val="00713849"/>
    <w:rsid w:val="007138E7"/>
    <w:rsid w:val="00713AA7"/>
    <w:rsid w:val="00713C7A"/>
    <w:rsid w:val="00713CBD"/>
    <w:rsid w:val="00713EC7"/>
    <w:rsid w:val="00713EF8"/>
    <w:rsid w:val="00713F1E"/>
    <w:rsid w:val="00713F6A"/>
    <w:rsid w:val="00713FC9"/>
    <w:rsid w:val="0071407E"/>
    <w:rsid w:val="007142D2"/>
    <w:rsid w:val="0071450B"/>
    <w:rsid w:val="00714510"/>
    <w:rsid w:val="00714559"/>
    <w:rsid w:val="00714596"/>
    <w:rsid w:val="00714AD7"/>
    <w:rsid w:val="00714BCF"/>
    <w:rsid w:val="00714CB1"/>
    <w:rsid w:val="00714D2A"/>
    <w:rsid w:val="007154D5"/>
    <w:rsid w:val="0071555D"/>
    <w:rsid w:val="00715B05"/>
    <w:rsid w:val="00715CA6"/>
    <w:rsid w:val="00715EFE"/>
    <w:rsid w:val="00715FA5"/>
    <w:rsid w:val="007160A1"/>
    <w:rsid w:val="00716401"/>
    <w:rsid w:val="00716777"/>
    <w:rsid w:val="00716AE7"/>
    <w:rsid w:val="00716DC7"/>
    <w:rsid w:val="007170AF"/>
    <w:rsid w:val="007173D7"/>
    <w:rsid w:val="0071745E"/>
    <w:rsid w:val="007175E2"/>
    <w:rsid w:val="00717690"/>
    <w:rsid w:val="0071771D"/>
    <w:rsid w:val="0071773D"/>
    <w:rsid w:val="0071777C"/>
    <w:rsid w:val="0071781E"/>
    <w:rsid w:val="00717897"/>
    <w:rsid w:val="007178C4"/>
    <w:rsid w:val="00717A42"/>
    <w:rsid w:val="00717AD5"/>
    <w:rsid w:val="00717EF2"/>
    <w:rsid w:val="00717F7B"/>
    <w:rsid w:val="007200E1"/>
    <w:rsid w:val="0072019B"/>
    <w:rsid w:val="00720508"/>
    <w:rsid w:val="00720576"/>
    <w:rsid w:val="007205FC"/>
    <w:rsid w:val="00720623"/>
    <w:rsid w:val="00720721"/>
    <w:rsid w:val="007207FA"/>
    <w:rsid w:val="00720A3E"/>
    <w:rsid w:val="00720A6C"/>
    <w:rsid w:val="00720D18"/>
    <w:rsid w:val="00721029"/>
    <w:rsid w:val="007210AD"/>
    <w:rsid w:val="00721319"/>
    <w:rsid w:val="007214EA"/>
    <w:rsid w:val="0072155E"/>
    <w:rsid w:val="00721732"/>
    <w:rsid w:val="0072174A"/>
    <w:rsid w:val="007217BD"/>
    <w:rsid w:val="007217CC"/>
    <w:rsid w:val="00721820"/>
    <w:rsid w:val="007218AD"/>
    <w:rsid w:val="00721998"/>
    <w:rsid w:val="00721A61"/>
    <w:rsid w:val="00721AFD"/>
    <w:rsid w:val="00721C7C"/>
    <w:rsid w:val="00721C80"/>
    <w:rsid w:val="00721D5A"/>
    <w:rsid w:val="00721DD1"/>
    <w:rsid w:val="00721F0F"/>
    <w:rsid w:val="00721F7C"/>
    <w:rsid w:val="00721F8C"/>
    <w:rsid w:val="00721FA5"/>
    <w:rsid w:val="00721FEE"/>
    <w:rsid w:val="007221F0"/>
    <w:rsid w:val="0072259D"/>
    <w:rsid w:val="007226D0"/>
    <w:rsid w:val="007226E4"/>
    <w:rsid w:val="00722921"/>
    <w:rsid w:val="00722BAB"/>
    <w:rsid w:val="00722C9E"/>
    <w:rsid w:val="00722CAE"/>
    <w:rsid w:val="00722DBB"/>
    <w:rsid w:val="00722EE6"/>
    <w:rsid w:val="007230B9"/>
    <w:rsid w:val="00723350"/>
    <w:rsid w:val="00723764"/>
    <w:rsid w:val="007237C5"/>
    <w:rsid w:val="007238F9"/>
    <w:rsid w:val="007239CE"/>
    <w:rsid w:val="00723B5C"/>
    <w:rsid w:val="00723D4C"/>
    <w:rsid w:val="00723E69"/>
    <w:rsid w:val="00723EDD"/>
    <w:rsid w:val="00724036"/>
    <w:rsid w:val="00724109"/>
    <w:rsid w:val="00724399"/>
    <w:rsid w:val="007245F1"/>
    <w:rsid w:val="007246E8"/>
    <w:rsid w:val="00724863"/>
    <w:rsid w:val="00724934"/>
    <w:rsid w:val="00724AD0"/>
    <w:rsid w:val="00724C3C"/>
    <w:rsid w:val="00724CF4"/>
    <w:rsid w:val="007250CD"/>
    <w:rsid w:val="007251C1"/>
    <w:rsid w:val="00725205"/>
    <w:rsid w:val="00725369"/>
    <w:rsid w:val="00725412"/>
    <w:rsid w:val="00725798"/>
    <w:rsid w:val="00725818"/>
    <w:rsid w:val="00725882"/>
    <w:rsid w:val="0072589D"/>
    <w:rsid w:val="007259C9"/>
    <w:rsid w:val="00725C35"/>
    <w:rsid w:val="00725CCA"/>
    <w:rsid w:val="00726061"/>
    <w:rsid w:val="0072640C"/>
    <w:rsid w:val="0072653C"/>
    <w:rsid w:val="00726B76"/>
    <w:rsid w:val="00726E11"/>
    <w:rsid w:val="00726EDD"/>
    <w:rsid w:val="00726F0E"/>
    <w:rsid w:val="00727057"/>
    <w:rsid w:val="007272D2"/>
    <w:rsid w:val="00727440"/>
    <w:rsid w:val="007274EC"/>
    <w:rsid w:val="00727541"/>
    <w:rsid w:val="007275C0"/>
    <w:rsid w:val="007276F6"/>
    <w:rsid w:val="0072792A"/>
    <w:rsid w:val="00727AD0"/>
    <w:rsid w:val="00727B0B"/>
    <w:rsid w:val="00727BC2"/>
    <w:rsid w:val="00727CDF"/>
    <w:rsid w:val="00727E1F"/>
    <w:rsid w:val="00727E35"/>
    <w:rsid w:val="00727F8F"/>
    <w:rsid w:val="00730217"/>
    <w:rsid w:val="00730258"/>
    <w:rsid w:val="00730660"/>
    <w:rsid w:val="00730791"/>
    <w:rsid w:val="00730953"/>
    <w:rsid w:val="007309CC"/>
    <w:rsid w:val="007309F5"/>
    <w:rsid w:val="007309F7"/>
    <w:rsid w:val="00730CE1"/>
    <w:rsid w:val="00730F16"/>
    <w:rsid w:val="00730F5E"/>
    <w:rsid w:val="007313B0"/>
    <w:rsid w:val="00731B53"/>
    <w:rsid w:val="00731C68"/>
    <w:rsid w:val="00731CCC"/>
    <w:rsid w:val="00731CE1"/>
    <w:rsid w:val="00731F8E"/>
    <w:rsid w:val="0073200D"/>
    <w:rsid w:val="007320F6"/>
    <w:rsid w:val="00732135"/>
    <w:rsid w:val="00732193"/>
    <w:rsid w:val="00732586"/>
    <w:rsid w:val="007325DA"/>
    <w:rsid w:val="007325F3"/>
    <w:rsid w:val="007327CB"/>
    <w:rsid w:val="0073282F"/>
    <w:rsid w:val="00732908"/>
    <w:rsid w:val="007329AC"/>
    <w:rsid w:val="00732A24"/>
    <w:rsid w:val="00732BA4"/>
    <w:rsid w:val="00732C78"/>
    <w:rsid w:val="00732D7B"/>
    <w:rsid w:val="00732E98"/>
    <w:rsid w:val="00732F12"/>
    <w:rsid w:val="007330AF"/>
    <w:rsid w:val="00733440"/>
    <w:rsid w:val="0073361B"/>
    <w:rsid w:val="00733993"/>
    <w:rsid w:val="00733A89"/>
    <w:rsid w:val="00733B44"/>
    <w:rsid w:val="00733C6F"/>
    <w:rsid w:val="00733CE3"/>
    <w:rsid w:val="00733D6E"/>
    <w:rsid w:val="00733DAA"/>
    <w:rsid w:val="00733DBA"/>
    <w:rsid w:val="0073412C"/>
    <w:rsid w:val="00734296"/>
    <w:rsid w:val="007342B1"/>
    <w:rsid w:val="00734493"/>
    <w:rsid w:val="00734690"/>
    <w:rsid w:val="007348E6"/>
    <w:rsid w:val="00734A54"/>
    <w:rsid w:val="00734B0B"/>
    <w:rsid w:val="00734B3A"/>
    <w:rsid w:val="00734C0C"/>
    <w:rsid w:val="00734CA3"/>
    <w:rsid w:val="00735054"/>
    <w:rsid w:val="007350D3"/>
    <w:rsid w:val="007354D8"/>
    <w:rsid w:val="007354F2"/>
    <w:rsid w:val="00735933"/>
    <w:rsid w:val="007359B5"/>
    <w:rsid w:val="00735AC6"/>
    <w:rsid w:val="00735B68"/>
    <w:rsid w:val="00735CF2"/>
    <w:rsid w:val="00735E52"/>
    <w:rsid w:val="00735F16"/>
    <w:rsid w:val="00736409"/>
    <w:rsid w:val="007365D2"/>
    <w:rsid w:val="00736784"/>
    <w:rsid w:val="007367B8"/>
    <w:rsid w:val="007367D0"/>
    <w:rsid w:val="007368F8"/>
    <w:rsid w:val="00736A35"/>
    <w:rsid w:val="00736CA3"/>
    <w:rsid w:val="00736E18"/>
    <w:rsid w:val="00736E74"/>
    <w:rsid w:val="00737186"/>
    <w:rsid w:val="0073727A"/>
    <w:rsid w:val="0073739E"/>
    <w:rsid w:val="007375D4"/>
    <w:rsid w:val="0073764E"/>
    <w:rsid w:val="00737797"/>
    <w:rsid w:val="007379F1"/>
    <w:rsid w:val="007379F9"/>
    <w:rsid w:val="00737D57"/>
    <w:rsid w:val="007400EF"/>
    <w:rsid w:val="007400FC"/>
    <w:rsid w:val="00740176"/>
    <w:rsid w:val="007401BB"/>
    <w:rsid w:val="00740219"/>
    <w:rsid w:val="00740261"/>
    <w:rsid w:val="007403C5"/>
    <w:rsid w:val="00740455"/>
    <w:rsid w:val="007405A6"/>
    <w:rsid w:val="0074060C"/>
    <w:rsid w:val="007407B4"/>
    <w:rsid w:val="007409C4"/>
    <w:rsid w:val="00741103"/>
    <w:rsid w:val="007414D5"/>
    <w:rsid w:val="00741539"/>
    <w:rsid w:val="00741612"/>
    <w:rsid w:val="00741922"/>
    <w:rsid w:val="00741991"/>
    <w:rsid w:val="00741BFB"/>
    <w:rsid w:val="00741C1F"/>
    <w:rsid w:val="00741C2F"/>
    <w:rsid w:val="00741C3C"/>
    <w:rsid w:val="00741C57"/>
    <w:rsid w:val="00741C90"/>
    <w:rsid w:val="00741E3B"/>
    <w:rsid w:val="00742221"/>
    <w:rsid w:val="007422AA"/>
    <w:rsid w:val="007422FE"/>
    <w:rsid w:val="0074238E"/>
    <w:rsid w:val="00742456"/>
    <w:rsid w:val="007424C0"/>
    <w:rsid w:val="007425B7"/>
    <w:rsid w:val="00742660"/>
    <w:rsid w:val="007427B3"/>
    <w:rsid w:val="00742956"/>
    <w:rsid w:val="00742AB2"/>
    <w:rsid w:val="00742C0E"/>
    <w:rsid w:val="00742CBD"/>
    <w:rsid w:val="00743029"/>
    <w:rsid w:val="00743154"/>
    <w:rsid w:val="00743262"/>
    <w:rsid w:val="007432A3"/>
    <w:rsid w:val="0074333F"/>
    <w:rsid w:val="00743358"/>
    <w:rsid w:val="007434A9"/>
    <w:rsid w:val="007434C7"/>
    <w:rsid w:val="00743521"/>
    <w:rsid w:val="0074363D"/>
    <w:rsid w:val="007437A7"/>
    <w:rsid w:val="007438A0"/>
    <w:rsid w:val="00743B15"/>
    <w:rsid w:val="00743D9F"/>
    <w:rsid w:val="00743E56"/>
    <w:rsid w:val="00743FBF"/>
    <w:rsid w:val="007441F3"/>
    <w:rsid w:val="0074429B"/>
    <w:rsid w:val="00744399"/>
    <w:rsid w:val="00744639"/>
    <w:rsid w:val="0074471C"/>
    <w:rsid w:val="00744778"/>
    <w:rsid w:val="00744867"/>
    <w:rsid w:val="0074488F"/>
    <w:rsid w:val="00744A8D"/>
    <w:rsid w:val="00744B12"/>
    <w:rsid w:val="00745042"/>
    <w:rsid w:val="007451E3"/>
    <w:rsid w:val="00745750"/>
    <w:rsid w:val="0074594C"/>
    <w:rsid w:val="00745E2B"/>
    <w:rsid w:val="007460FF"/>
    <w:rsid w:val="007461A5"/>
    <w:rsid w:val="00746225"/>
    <w:rsid w:val="007463CA"/>
    <w:rsid w:val="00746514"/>
    <w:rsid w:val="007467D7"/>
    <w:rsid w:val="0074680C"/>
    <w:rsid w:val="00746949"/>
    <w:rsid w:val="00746BED"/>
    <w:rsid w:val="00746CC1"/>
    <w:rsid w:val="00746D6E"/>
    <w:rsid w:val="00747061"/>
    <w:rsid w:val="0074743C"/>
    <w:rsid w:val="007476E3"/>
    <w:rsid w:val="0074770F"/>
    <w:rsid w:val="007477F3"/>
    <w:rsid w:val="007478E4"/>
    <w:rsid w:val="007478F4"/>
    <w:rsid w:val="00747996"/>
    <w:rsid w:val="00747A6B"/>
    <w:rsid w:val="00747AEF"/>
    <w:rsid w:val="00747CB4"/>
    <w:rsid w:val="00747CFD"/>
    <w:rsid w:val="00747DE4"/>
    <w:rsid w:val="00747E3C"/>
    <w:rsid w:val="00747EAC"/>
    <w:rsid w:val="00747F21"/>
    <w:rsid w:val="00750087"/>
    <w:rsid w:val="00750096"/>
    <w:rsid w:val="007500D3"/>
    <w:rsid w:val="007501BA"/>
    <w:rsid w:val="007501F2"/>
    <w:rsid w:val="00750244"/>
    <w:rsid w:val="007507B2"/>
    <w:rsid w:val="00750851"/>
    <w:rsid w:val="00750919"/>
    <w:rsid w:val="007509EB"/>
    <w:rsid w:val="00750A4A"/>
    <w:rsid w:val="00750B91"/>
    <w:rsid w:val="00750C70"/>
    <w:rsid w:val="00750D89"/>
    <w:rsid w:val="00750DEB"/>
    <w:rsid w:val="00750E95"/>
    <w:rsid w:val="007510A8"/>
    <w:rsid w:val="0075110A"/>
    <w:rsid w:val="0075116A"/>
    <w:rsid w:val="00751185"/>
    <w:rsid w:val="0075128D"/>
    <w:rsid w:val="007512AB"/>
    <w:rsid w:val="007513FB"/>
    <w:rsid w:val="007514EE"/>
    <w:rsid w:val="00751952"/>
    <w:rsid w:val="007519C1"/>
    <w:rsid w:val="00751A63"/>
    <w:rsid w:val="00751AC1"/>
    <w:rsid w:val="00751C4D"/>
    <w:rsid w:val="00751D91"/>
    <w:rsid w:val="00752046"/>
    <w:rsid w:val="0075204A"/>
    <w:rsid w:val="007520D7"/>
    <w:rsid w:val="007520D9"/>
    <w:rsid w:val="007521D6"/>
    <w:rsid w:val="00752290"/>
    <w:rsid w:val="0075232B"/>
    <w:rsid w:val="00752375"/>
    <w:rsid w:val="007523FB"/>
    <w:rsid w:val="007525A5"/>
    <w:rsid w:val="00752830"/>
    <w:rsid w:val="007528FA"/>
    <w:rsid w:val="00752A13"/>
    <w:rsid w:val="00752B56"/>
    <w:rsid w:val="00752B75"/>
    <w:rsid w:val="00752DBA"/>
    <w:rsid w:val="007531E2"/>
    <w:rsid w:val="00753461"/>
    <w:rsid w:val="00753492"/>
    <w:rsid w:val="00753623"/>
    <w:rsid w:val="0075380C"/>
    <w:rsid w:val="00753B2B"/>
    <w:rsid w:val="00753B7B"/>
    <w:rsid w:val="00753E34"/>
    <w:rsid w:val="00753E35"/>
    <w:rsid w:val="00753E45"/>
    <w:rsid w:val="00753ED6"/>
    <w:rsid w:val="00753FB6"/>
    <w:rsid w:val="00754107"/>
    <w:rsid w:val="00754123"/>
    <w:rsid w:val="00754199"/>
    <w:rsid w:val="007545B5"/>
    <w:rsid w:val="0075473E"/>
    <w:rsid w:val="007549C5"/>
    <w:rsid w:val="00754A01"/>
    <w:rsid w:val="00754AA0"/>
    <w:rsid w:val="00754AA3"/>
    <w:rsid w:val="00754B26"/>
    <w:rsid w:val="00754D2D"/>
    <w:rsid w:val="00754E03"/>
    <w:rsid w:val="00754E6F"/>
    <w:rsid w:val="0075518B"/>
    <w:rsid w:val="007551B0"/>
    <w:rsid w:val="00755541"/>
    <w:rsid w:val="007555E7"/>
    <w:rsid w:val="00755836"/>
    <w:rsid w:val="0075586E"/>
    <w:rsid w:val="00755878"/>
    <w:rsid w:val="007559BF"/>
    <w:rsid w:val="007559E7"/>
    <w:rsid w:val="00755A3A"/>
    <w:rsid w:val="00755B4E"/>
    <w:rsid w:val="00755C8D"/>
    <w:rsid w:val="00755E85"/>
    <w:rsid w:val="00755EE0"/>
    <w:rsid w:val="00756002"/>
    <w:rsid w:val="00756252"/>
    <w:rsid w:val="007564E9"/>
    <w:rsid w:val="00756528"/>
    <w:rsid w:val="00756889"/>
    <w:rsid w:val="00756923"/>
    <w:rsid w:val="00756C79"/>
    <w:rsid w:val="00756DE6"/>
    <w:rsid w:val="00756E83"/>
    <w:rsid w:val="00756EC3"/>
    <w:rsid w:val="00756EE7"/>
    <w:rsid w:val="007571CC"/>
    <w:rsid w:val="007572BA"/>
    <w:rsid w:val="007573EC"/>
    <w:rsid w:val="007573F3"/>
    <w:rsid w:val="00757455"/>
    <w:rsid w:val="007575F1"/>
    <w:rsid w:val="00757600"/>
    <w:rsid w:val="0075799B"/>
    <w:rsid w:val="00757C9C"/>
    <w:rsid w:val="00757D00"/>
    <w:rsid w:val="00757D60"/>
    <w:rsid w:val="00757E8F"/>
    <w:rsid w:val="00760061"/>
    <w:rsid w:val="007600CE"/>
    <w:rsid w:val="0076016E"/>
    <w:rsid w:val="007602BD"/>
    <w:rsid w:val="00760488"/>
    <w:rsid w:val="007604AA"/>
    <w:rsid w:val="00760592"/>
    <w:rsid w:val="00760654"/>
    <w:rsid w:val="007608BE"/>
    <w:rsid w:val="007608CF"/>
    <w:rsid w:val="0076095E"/>
    <w:rsid w:val="00760A68"/>
    <w:rsid w:val="00760D05"/>
    <w:rsid w:val="00760F32"/>
    <w:rsid w:val="007614F4"/>
    <w:rsid w:val="007617B9"/>
    <w:rsid w:val="007617EE"/>
    <w:rsid w:val="007618EE"/>
    <w:rsid w:val="00761A82"/>
    <w:rsid w:val="00761B06"/>
    <w:rsid w:val="00761BEA"/>
    <w:rsid w:val="00761C05"/>
    <w:rsid w:val="00761D67"/>
    <w:rsid w:val="00761DD5"/>
    <w:rsid w:val="00761DF7"/>
    <w:rsid w:val="00761FEF"/>
    <w:rsid w:val="00762052"/>
    <w:rsid w:val="007623D0"/>
    <w:rsid w:val="00762499"/>
    <w:rsid w:val="0076273A"/>
    <w:rsid w:val="007627AE"/>
    <w:rsid w:val="00762868"/>
    <w:rsid w:val="00762977"/>
    <w:rsid w:val="00762AD2"/>
    <w:rsid w:val="00762BE8"/>
    <w:rsid w:val="00762C09"/>
    <w:rsid w:val="00762F62"/>
    <w:rsid w:val="00763691"/>
    <w:rsid w:val="007636A3"/>
    <w:rsid w:val="00763727"/>
    <w:rsid w:val="0076379E"/>
    <w:rsid w:val="00763845"/>
    <w:rsid w:val="00763C2F"/>
    <w:rsid w:val="00763E78"/>
    <w:rsid w:val="00763E9E"/>
    <w:rsid w:val="00764125"/>
    <w:rsid w:val="00764333"/>
    <w:rsid w:val="007648C8"/>
    <w:rsid w:val="00764958"/>
    <w:rsid w:val="00764CE3"/>
    <w:rsid w:val="00764CF8"/>
    <w:rsid w:val="00764D12"/>
    <w:rsid w:val="00764DA2"/>
    <w:rsid w:val="00764EAA"/>
    <w:rsid w:val="00764FC4"/>
    <w:rsid w:val="007650EE"/>
    <w:rsid w:val="007650F1"/>
    <w:rsid w:val="00765200"/>
    <w:rsid w:val="007652E9"/>
    <w:rsid w:val="00765357"/>
    <w:rsid w:val="007653E8"/>
    <w:rsid w:val="0076550E"/>
    <w:rsid w:val="007656D7"/>
    <w:rsid w:val="00765905"/>
    <w:rsid w:val="007659D1"/>
    <w:rsid w:val="00765C0A"/>
    <w:rsid w:val="00765E57"/>
    <w:rsid w:val="00766224"/>
    <w:rsid w:val="007662C4"/>
    <w:rsid w:val="007662D5"/>
    <w:rsid w:val="00766462"/>
    <w:rsid w:val="00766755"/>
    <w:rsid w:val="007667B9"/>
    <w:rsid w:val="00766836"/>
    <w:rsid w:val="00766993"/>
    <w:rsid w:val="007669E7"/>
    <w:rsid w:val="007669FF"/>
    <w:rsid w:val="00766A57"/>
    <w:rsid w:val="00766A5F"/>
    <w:rsid w:val="00766CF8"/>
    <w:rsid w:val="00766F5B"/>
    <w:rsid w:val="007670F7"/>
    <w:rsid w:val="00767155"/>
    <w:rsid w:val="00767351"/>
    <w:rsid w:val="00767794"/>
    <w:rsid w:val="007678C1"/>
    <w:rsid w:val="00767C46"/>
    <w:rsid w:val="00767C93"/>
    <w:rsid w:val="00767DED"/>
    <w:rsid w:val="00767F8D"/>
    <w:rsid w:val="00770129"/>
    <w:rsid w:val="007703D4"/>
    <w:rsid w:val="00770575"/>
    <w:rsid w:val="007705C4"/>
    <w:rsid w:val="00770793"/>
    <w:rsid w:val="007708AD"/>
    <w:rsid w:val="00770A54"/>
    <w:rsid w:val="00770B8E"/>
    <w:rsid w:val="00770D75"/>
    <w:rsid w:val="00770E20"/>
    <w:rsid w:val="00770E7F"/>
    <w:rsid w:val="00770EFE"/>
    <w:rsid w:val="00770F6C"/>
    <w:rsid w:val="00771041"/>
    <w:rsid w:val="0077115D"/>
    <w:rsid w:val="00771893"/>
    <w:rsid w:val="00771A27"/>
    <w:rsid w:val="00771B41"/>
    <w:rsid w:val="00771B94"/>
    <w:rsid w:val="00771D74"/>
    <w:rsid w:val="00771DDA"/>
    <w:rsid w:val="00771E17"/>
    <w:rsid w:val="00771E54"/>
    <w:rsid w:val="00772053"/>
    <w:rsid w:val="007721B3"/>
    <w:rsid w:val="0077221F"/>
    <w:rsid w:val="007722C5"/>
    <w:rsid w:val="007722EE"/>
    <w:rsid w:val="0077241B"/>
    <w:rsid w:val="007725AD"/>
    <w:rsid w:val="0077279A"/>
    <w:rsid w:val="007727AF"/>
    <w:rsid w:val="0077282A"/>
    <w:rsid w:val="00772950"/>
    <w:rsid w:val="00772ADC"/>
    <w:rsid w:val="00772BA6"/>
    <w:rsid w:val="00772C21"/>
    <w:rsid w:val="00772D72"/>
    <w:rsid w:val="00772EBB"/>
    <w:rsid w:val="00772F18"/>
    <w:rsid w:val="00772F9B"/>
    <w:rsid w:val="00773188"/>
    <w:rsid w:val="007731DC"/>
    <w:rsid w:val="00773859"/>
    <w:rsid w:val="0077389E"/>
    <w:rsid w:val="00773A8B"/>
    <w:rsid w:val="00773B3B"/>
    <w:rsid w:val="00773B6E"/>
    <w:rsid w:val="00773C78"/>
    <w:rsid w:val="00773D3F"/>
    <w:rsid w:val="00773E30"/>
    <w:rsid w:val="00774128"/>
    <w:rsid w:val="007741AA"/>
    <w:rsid w:val="0077462F"/>
    <w:rsid w:val="0077477D"/>
    <w:rsid w:val="00774BD8"/>
    <w:rsid w:val="00774E1E"/>
    <w:rsid w:val="007750D8"/>
    <w:rsid w:val="007750F7"/>
    <w:rsid w:val="00775137"/>
    <w:rsid w:val="00775242"/>
    <w:rsid w:val="007752C9"/>
    <w:rsid w:val="0077548D"/>
    <w:rsid w:val="007754CB"/>
    <w:rsid w:val="007755A0"/>
    <w:rsid w:val="007759D6"/>
    <w:rsid w:val="00775AF6"/>
    <w:rsid w:val="00775BAB"/>
    <w:rsid w:val="00775FCD"/>
    <w:rsid w:val="00776034"/>
    <w:rsid w:val="0077610E"/>
    <w:rsid w:val="0077645B"/>
    <w:rsid w:val="007764BB"/>
    <w:rsid w:val="007765CA"/>
    <w:rsid w:val="00776625"/>
    <w:rsid w:val="007767A6"/>
    <w:rsid w:val="007767DB"/>
    <w:rsid w:val="0077685A"/>
    <w:rsid w:val="00776935"/>
    <w:rsid w:val="007769E2"/>
    <w:rsid w:val="00776C18"/>
    <w:rsid w:val="00776EF6"/>
    <w:rsid w:val="007771FE"/>
    <w:rsid w:val="007772CC"/>
    <w:rsid w:val="0077739E"/>
    <w:rsid w:val="00777447"/>
    <w:rsid w:val="00777488"/>
    <w:rsid w:val="00777628"/>
    <w:rsid w:val="00777875"/>
    <w:rsid w:val="00777ADF"/>
    <w:rsid w:val="00777CFA"/>
    <w:rsid w:val="00777E4B"/>
    <w:rsid w:val="00777FE2"/>
    <w:rsid w:val="00780093"/>
    <w:rsid w:val="007801EC"/>
    <w:rsid w:val="00780248"/>
    <w:rsid w:val="0078043D"/>
    <w:rsid w:val="007808F3"/>
    <w:rsid w:val="0078092E"/>
    <w:rsid w:val="00780A96"/>
    <w:rsid w:val="00780CB9"/>
    <w:rsid w:val="00780DD2"/>
    <w:rsid w:val="00780E2D"/>
    <w:rsid w:val="00780F07"/>
    <w:rsid w:val="00780FD6"/>
    <w:rsid w:val="007812AC"/>
    <w:rsid w:val="00781368"/>
    <w:rsid w:val="007814AB"/>
    <w:rsid w:val="00781555"/>
    <w:rsid w:val="00781562"/>
    <w:rsid w:val="007816FB"/>
    <w:rsid w:val="0078185D"/>
    <w:rsid w:val="00781985"/>
    <w:rsid w:val="00781DB2"/>
    <w:rsid w:val="00781E6D"/>
    <w:rsid w:val="00781EA1"/>
    <w:rsid w:val="007821B9"/>
    <w:rsid w:val="0078226F"/>
    <w:rsid w:val="007822A9"/>
    <w:rsid w:val="007825E8"/>
    <w:rsid w:val="0078270D"/>
    <w:rsid w:val="007828A3"/>
    <w:rsid w:val="007828C9"/>
    <w:rsid w:val="007828F2"/>
    <w:rsid w:val="00782934"/>
    <w:rsid w:val="0078293F"/>
    <w:rsid w:val="00782952"/>
    <w:rsid w:val="00782A3C"/>
    <w:rsid w:val="00782ACE"/>
    <w:rsid w:val="007832C7"/>
    <w:rsid w:val="0078335C"/>
    <w:rsid w:val="0078351A"/>
    <w:rsid w:val="007835AC"/>
    <w:rsid w:val="007836B5"/>
    <w:rsid w:val="0078370B"/>
    <w:rsid w:val="007837C8"/>
    <w:rsid w:val="00783B05"/>
    <w:rsid w:val="00783C21"/>
    <w:rsid w:val="00783DEB"/>
    <w:rsid w:val="00784047"/>
    <w:rsid w:val="0078411C"/>
    <w:rsid w:val="007842E1"/>
    <w:rsid w:val="00784490"/>
    <w:rsid w:val="00784533"/>
    <w:rsid w:val="00784571"/>
    <w:rsid w:val="00784662"/>
    <w:rsid w:val="007846AC"/>
    <w:rsid w:val="00784714"/>
    <w:rsid w:val="007847F0"/>
    <w:rsid w:val="00784A64"/>
    <w:rsid w:val="00784FB9"/>
    <w:rsid w:val="0078500A"/>
    <w:rsid w:val="0078520D"/>
    <w:rsid w:val="007854C0"/>
    <w:rsid w:val="007857AA"/>
    <w:rsid w:val="00785950"/>
    <w:rsid w:val="00785BBE"/>
    <w:rsid w:val="00785BCF"/>
    <w:rsid w:val="00785D42"/>
    <w:rsid w:val="0078601E"/>
    <w:rsid w:val="00786262"/>
    <w:rsid w:val="007862A8"/>
    <w:rsid w:val="00786478"/>
    <w:rsid w:val="0078656A"/>
    <w:rsid w:val="00786968"/>
    <w:rsid w:val="00786ABE"/>
    <w:rsid w:val="00786B5E"/>
    <w:rsid w:val="00786D14"/>
    <w:rsid w:val="00787157"/>
    <w:rsid w:val="007871C9"/>
    <w:rsid w:val="007872B0"/>
    <w:rsid w:val="00787624"/>
    <w:rsid w:val="007878B7"/>
    <w:rsid w:val="00787CCA"/>
    <w:rsid w:val="00787D28"/>
    <w:rsid w:val="00790444"/>
    <w:rsid w:val="0079044B"/>
    <w:rsid w:val="00790484"/>
    <w:rsid w:val="007904D4"/>
    <w:rsid w:val="007907FE"/>
    <w:rsid w:val="007909A0"/>
    <w:rsid w:val="00790B79"/>
    <w:rsid w:val="00790B91"/>
    <w:rsid w:val="00790BA3"/>
    <w:rsid w:val="00790D0C"/>
    <w:rsid w:val="00790EA2"/>
    <w:rsid w:val="00790F35"/>
    <w:rsid w:val="007911FB"/>
    <w:rsid w:val="00791299"/>
    <w:rsid w:val="007912CB"/>
    <w:rsid w:val="00791454"/>
    <w:rsid w:val="0079147D"/>
    <w:rsid w:val="00791531"/>
    <w:rsid w:val="00791561"/>
    <w:rsid w:val="00791599"/>
    <w:rsid w:val="00791752"/>
    <w:rsid w:val="00791BE8"/>
    <w:rsid w:val="00791BF6"/>
    <w:rsid w:val="00791CEC"/>
    <w:rsid w:val="00791E87"/>
    <w:rsid w:val="00791E8C"/>
    <w:rsid w:val="00791EB2"/>
    <w:rsid w:val="00791EB5"/>
    <w:rsid w:val="00791F58"/>
    <w:rsid w:val="00791FB6"/>
    <w:rsid w:val="00792034"/>
    <w:rsid w:val="007920CE"/>
    <w:rsid w:val="00792280"/>
    <w:rsid w:val="00792292"/>
    <w:rsid w:val="007922D3"/>
    <w:rsid w:val="007923DA"/>
    <w:rsid w:val="0079250F"/>
    <w:rsid w:val="007925DC"/>
    <w:rsid w:val="007936DD"/>
    <w:rsid w:val="00793703"/>
    <w:rsid w:val="00793822"/>
    <w:rsid w:val="007938D2"/>
    <w:rsid w:val="007939B2"/>
    <w:rsid w:val="00793A49"/>
    <w:rsid w:val="00793AD9"/>
    <w:rsid w:val="00793B0D"/>
    <w:rsid w:val="00793B60"/>
    <w:rsid w:val="00793CE8"/>
    <w:rsid w:val="00793EAC"/>
    <w:rsid w:val="0079430F"/>
    <w:rsid w:val="0079437A"/>
    <w:rsid w:val="007944FC"/>
    <w:rsid w:val="00794515"/>
    <w:rsid w:val="00794549"/>
    <w:rsid w:val="00794767"/>
    <w:rsid w:val="00794802"/>
    <w:rsid w:val="0079498D"/>
    <w:rsid w:val="007949BD"/>
    <w:rsid w:val="00795131"/>
    <w:rsid w:val="00795171"/>
    <w:rsid w:val="0079562E"/>
    <w:rsid w:val="00795883"/>
    <w:rsid w:val="00795933"/>
    <w:rsid w:val="00795976"/>
    <w:rsid w:val="007959F8"/>
    <w:rsid w:val="00795AC9"/>
    <w:rsid w:val="00795D62"/>
    <w:rsid w:val="00795E12"/>
    <w:rsid w:val="00795E5A"/>
    <w:rsid w:val="00795EFE"/>
    <w:rsid w:val="007961C3"/>
    <w:rsid w:val="0079622B"/>
    <w:rsid w:val="007962A6"/>
    <w:rsid w:val="0079631E"/>
    <w:rsid w:val="007964A2"/>
    <w:rsid w:val="00796807"/>
    <w:rsid w:val="0079691B"/>
    <w:rsid w:val="00796AB2"/>
    <w:rsid w:val="00796D19"/>
    <w:rsid w:val="00796D7B"/>
    <w:rsid w:val="00796DE3"/>
    <w:rsid w:val="00796E61"/>
    <w:rsid w:val="00796FC1"/>
    <w:rsid w:val="00796FF0"/>
    <w:rsid w:val="0079702A"/>
    <w:rsid w:val="00797118"/>
    <w:rsid w:val="00797139"/>
    <w:rsid w:val="0079726B"/>
    <w:rsid w:val="007973F2"/>
    <w:rsid w:val="00797634"/>
    <w:rsid w:val="0079766B"/>
    <w:rsid w:val="007977FA"/>
    <w:rsid w:val="00797924"/>
    <w:rsid w:val="00797E4E"/>
    <w:rsid w:val="007A0117"/>
    <w:rsid w:val="007A022F"/>
    <w:rsid w:val="007A036A"/>
    <w:rsid w:val="007A038E"/>
    <w:rsid w:val="007A03ED"/>
    <w:rsid w:val="007A0565"/>
    <w:rsid w:val="007A081B"/>
    <w:rsid w:val="007A0963"/>
    <w:rsid w:val="007A09E5"/>
    <w:rsid w:val="007A0C6E"/>
    <w:rsid w:val="007A0D19"/>
    <w:rsid w:val="007A1067"/>
    <w:rsid w:val="007A12E5"/>
    <w:rsid w:val="007A1398"/>
    <w:rsid w:val="007A15F5"/>
    <w:rsid w:val="007A19F0"/>
    <w:rsid w:val="007A1B79"/>
    <w:rsid w:val="007A1DDA"/>
    <w:rsid w:val="007A1E5C"/>
    <w:rsid w:val="007A20A5"/>
    <w:rsid w:val="007A2433"/>
    <w:rsid w:val="007A2458"/>
    <w:rsid w:val="007A2488"/>
    <w:rsid w:val="007A255E"/>
    <w:rsid w:val="007A269E"/>
    <w:rsid w:val="007A2756"/>
    <w:rsid w:val="007A2B6D"/>
    <w:rsid w:val="007A2BDA"/>
    <w:rsid w:val="007A2DAE"/>
    <w:rsid w:val="007A3231"/>
    <w:rsid w:val="007A3494"/>
    <w:rsid w:val="007A3603"/>
    <w:rsid w:val="007A3A5B"/>
    <w:rsid w:val="007A3BF5"/>
    <w:rsid w:val="007A3C49"/>
    <w:rsid w:val="007A3E75"/>
    <w:rsid w:val="007A3FCD"/>
    <w:rsid w:val="007A4240"/>
    <w:rsid w:val="007A4470"/>
    <w:rsid w:val="007A4619"/>
    <w:rsid w:val="007A477F"/>
    <w:rsid w:val="007A4811"/>
    <w:rsid w:val="007A495A"/>
    <w:rsid w:val="007A4BF8"/>
    <w:rsid w:val="007A4DA2"/>
    <w:rsid w:val="007A4DCD"/>
    <w:rsid w:val="007A4E32"/>
    <w:rsid w:val="007A4E7D"/>
    <w:rsid w:val="007A4FAF"/>
    <w:rsid w:val="007A4FB0"/>
    <w:rsid w:val="007A5409"/>
    <w:rsid w:val="007A54C5"/>
    <w:rsid w:val="007A54EF"/>
    <w:rsid w:val="007A56EF"/>
    <w:rsid w:val="007A598B"/>
    <w:rsid w:val="007A59FD"/>
    <w:rsid w:val="007A5C28"/>
    <w:rsid w:val="007A5D0E"/>
    <w:rsid w:val="007A5D8B"/>
    <w:rsid w:val="007A5E20"/>
    <w:rsid w:val="007A5FA5"/>
    <w:rsid w:val="007A606A"/>
    <w:rsid w:val="007A60C2"/>
    <w:rsid w:val="007A613F"/>
    <w:rsid w:val="007A61FA"/>
    <w:rsid w:val="007A62F1"/>
    <w:rsid w:val="007A630C"/>
    <w:rsid w:val="007A6458"/>
    <w:rsid w:val="007A65E3"/>
    <w:rsid w:val="007A65FE"/>
    <w:rsid w:val="007A6601"/>
    <w:rsid w:val="007A69D8"/>
    <w:rsid w:val="007A6A64"/>
    <w:rsid w:val="007A6D5F"/>
    <w:rsid w:val="007A6EB3"/>
    <w:rsid w:val="007A6F7A"/>
    <w:rsid w:val="007A6F7F"/>
    <w:rsid w:val="007A6FAC"/>
    <w:rsid w:val="007A6FAE"/>
    <w:rsid w:val="007A71B8"/>
    <w:rsid w:val="007A749E"/>
    <w:rsid w:val="007A750E"/>
    <w:rsid w:val="007A75F7"/>
    <w:rsid w:val="007A7791"/>
    <w:rsid w:val="007A7799"/>
    <w:rsid w:val="007A788A"/>
    <w:rsid w:val="007A78A1"/>
    <w:rsid w:val="007A7A0D"/>
    <w:rsid w:val="007A7AE0"/>
    <w:rsid w:val="007A7C3C"/>
    <w:rsid w:val="007A7C50"/>
    <w:rsid w:val="007A7E56"/>
    <w:rsid w:val="007A7EB4"/>
    <w:rsid w:val="007A7F94"/>
    <w:rsid w:val="007A7FDC"/>
    <w:rsid w:val="007B0032"/>
    <w:rsid w:val="007B010D"/>
    <w:rsid w:val="007B0149"/>
    <w:rsid w:val="007B0297"/>
    <w:rsid w:val="007B02BD"/>
    <w:rsid w:val="007B03F8"/>
    <w:rsid w:val="007B0996"/>
    <w:rsid w:val="007B0A06"/>
    <w:rsid w:val="007B0B6B"/>
    <w:rsid w:val="007B0C3E"/>
    <w:rsid w:val="007B0C78"/>
    <w:rsid w:val="007B0D1D"/>
    <w:rsid w:val="007B0E80"/>
    <w:rsid w:val="007B106D"/>
    <w:rsid w:val="007B10F5"/>
    <w:rsid w:val="007B144B"/>
    <w:rsid w:val="007B14C6"/>
    <w:rsid w:val="007B152F"/>
    <w:rsid w:val="007B157F"/>
    <w:rsid w:val="007B1697"/>
    <w:rsid w:val="007B1738"/>
    <w:rsid w:val="007B17A5"/>
    <w:rsid w:val="007B1856"/>
    <w:rsid w:val="007B18EF"/>
    <w:rsid w:val="007B19FC"/>
    <w:rsid w:val="007B1AF7"/>
    <w:rsid w:val="007B1B83"/>
    <w:rsid w:val="007B1C21"/>
    <w:rsid w:val="007B1C4C"/>
    <w:rsid w:val="007B1D1C"/>
    <w:rsid w:val="007B1D4B"/>
    <w:rsid w:val="007B1D74"/>
    <w:rsid w:val="007B2274"/>
    <w:rsid w:val="007B243A"/>
    <w:rsid w:val="007B24B0"/>
    <w:rsid w:val="007B2619"/>
    <w:rsid w:val="007B2734"/>
    <w:rsid w:val="007B2984"/>
    <w:rsid w:val="007B298D"/>
    <w:rsid w:val="007B330B"/>
    <w:rsid w:val="007B36B4"/>
    <w:rsid w:val="007B373F"/>
    <w:rsid w:val="007B37C2"/>
    <w:rsid w:val="007B3864"/>
    <w:rsid w:val="007B38E3"/>
    <w:rsid w:val="007B3B75"/>
    <w:rsid w:val="007B3D4E"/>
    <w:rsid w:val="007B3DB1"/>
    <w:rsid w:val="007B3DE3"/>
    <w:rsid w:val="007B3E11"/>
    <w:rsid w:val="007B40BE"/>
    <w:rsid w:val="007B40CC"/>
    <w:rsid w:val="007B4143"/>
    <w:rsid w:val="007B424E"/>
    <w:rsid w:val="007B4274"/>
    <w:rsid w:val="007B464D"/>
    <w:rsid w:val="007B4655"/>
    <w:rsid w:val="007B4C97"/>
    <w:rsid w:val="007B4F5E"/>
    <w:rsid w:val="007B4FCE"/>
    <w:rsid w:val="007B511E"/>
    <w:rsid w:val="007B51E7"/>
    <w:rsid w:val="007B523E"/>
    <w:rsid w:val="007B525B"/>
    <w:rsid w:val="007B5439"/>
    <w:rsid w:val="007B5478"/>
    <w:rsid w:val="007B5697"/>
    <w:rsid w:val="007B59E0"/>
    <w:rsid w:val="007B5A07"/>
    <w:rsid w:val="007B5B0F"/>
    <w:rsid w:val="007B5CD0"/>
    <w:rsid w:val="007B60A7"/>
    <w:rsid w:val="007B6254"/>
    <w:rsid w:val="007B634C"/>
    <w:rsid w:val="007B63E9"/>
    <w:rsid w:val="007B6656"/>
    <w:rsid w:val="007B6868"/>
    <w:rsid w:val="007B69A1"/>
    <w:rsid w:val="007B6B77"/>
    <w:rsid w:val="007B6DF0"/>
    <w:rsid w:val="007B6FD2"/>
    <w:rsid w:val="007B762D"/>
    <w:rsid w:val="007B76F0"/>
    <w:rsid w:val="007B7961"/>
    <w:rsid w:val="007B7984"/>
    <w:rsid w:val="007B79C9"/>
    <w:rsid w:val="007B7B6A"/>
    <w:rsid w:val="007B7C0F"/>
    <w:rsid w:val="007B7E96"/>
    <w:rsid w:val="007C011E"/>
    <w:rsid w:val="007C01CF"/>
    <w:rsid w:val="007C0345"/>
    <w:rsid w:val="007C06FF"/>
    <w:rsid w:val="007C086B"/>
    <w:rsid w:val="007C08A1"/>
    <w:rsid w:val="007C096E"/>
    <w:rsid w:val="007C0C06"/>
    <w:rsid w:val="007C0C87"/>
    <w:rsid w:val="007C0CF3"/>
    <w:rsid w:val="007C0FCD"/>
    <w:rsid w:val="007C12D8"/>
    <w:rsid w:val="007C1429"/>
    <w:rsid w:val="007C16EB"/>
    <w:rsid w:val="007C17D1"/>
    <w:rsid w:val="007C18C0"/>
    <w:rsid w:val="007C1AC9"/>
    <w:rsid w:val="007C1CB7"/>
    <w:rsid w:val="007C1E3B"/>
    <w:rsid w:val="007C208D"/>
    <w:rsid w:val="007C22E3"/>
    <w:rsid w:val="007C2561"/>
    <w:rsid w:val="007C25FF"/>
    <w:rsid w:val="007C2671"/>
    <w:rsid w:val="007C2744"/>
    <w:rsid w:val="007C27D0"/>
    <w:rsid w:val="007C28CD"/>
    <w:rsid w:val="007C2A87"/>
    <w:rsid w:val="007C2FB0"/>
    <w:rsid w:val="007C3108"/>
    <w:rsid w:val="007C3134"/>
    <w:rsid w:val="007C31B5"/>
    <w:rsid w:val="007C3339"/>
    <w:rsid w:val="007C3497"/>
    <w:rsid w:val="007C35CC"/>
    <w:rsid w:val="007C375F"/>
    <w:rsid w:val="007C37B3"/>
    <w:rsid w:val="007C3B39"/>
    <w:rsid w:val="007C3B45"/>
    <w:rsid w:val="007C3BEF"/>
    <w:rsid w:val="007C3C4C"/>
    <w:rsid w:val="007C3D7A"/>
    <w:rsid w:val="007C3F8C"/>
    <w:rsid w:val="007C425D"/>
    <w:rsid w:val="007C42C1"/>
    <w:rsid w:val="007C471C"/>
    <w:rsid w:val="007C48CB"/>
    <w:rsid w:val="007C4A4E"/>
    <w:rsid w:val="007C4B1B"/>
    <w:rsid w:val="007C4CE5"/>
    <w:rsid w:val="007C4E84"/>
    <w:rsid w:val="007C510D"/>
    <w:rsid w:val="007C53A9"/>
    <w:rsid w:val="007C54C4"/>
    <w:rsid w:val="007C55BF"/>
    <w:rsid w:val="007C5879"/>
    <w:rsid w:val="007C59BA"/>
    <w:rsid w:val="007C5A15"/>
    <w:rsid w:val="007C5B16"/>
    <w:rsid w:val="007C5DDB"/>
    <w:rsid w:val="007C5E45"/>
    <w:rsid w:val="007C6235"/>
    <w:rsid w:val="007C6280"/>
    <w:rsid w:val="007C6323"/>
    <w:rsid w:val="007C63AD"/>
    <w:rsid w:val="007C63B9"/>
    <w:rsid w:val="007C6459"/>
    <w:rsid w:val="007C654F"/>
    <w:rsid w:val="007C6741"/>
    <w:rsid w:val="007C677E"/>
    <w:rsid w:val="007C6883"/>
    <w:rsid w:val="007C6A18"/>
    <w:rsid w:val="007C6B29"/>
    <w:rsid w:val="007C6C38"/>
    <w:rsid w:val="007C6C91"/>
    <w:rsid w:val="007C6E21"/>
    <w:rsid w:val="007C723A"/>
    <w:rsid w:val="007C74CF"/>
    <w:rsid w:val="007C762E"/>
    <w:rsid w:val="007C76C8"/>
    <w:rsid w:val="007C7739"/>
    <w:rsid w:val="007C7919"/>
    <w:rsid w:val="007C7B4F"/>
    <w:rsid w:val="007C7DF6"/>
    <w:rsid w:val="007C7E7F"/>
    <w:rsid w:val="007C7EA3"/>
    <w:rsid w:val="007C7EE8"/>
    <w:rsid w:val="007D0041"/>
    <w:rsid w:val="007D0549"/>
    <w:rsid w:val="007D0581"/>
    <w:rsid w:val="007D0672"/>
    <w:rsid w:val="007D0977"/>
    <w:rsid w:val="007D0A5E"/>
    <w:rsid w:val="007D0AFC"/>
    <w:rsid w:val="007D0D11"/>
    <w:rsid w:val="007D0E64"/>
    <w:rsid w:val="007D0E99"/>
    <w:rsid w:val="007D0ECF"/>
    <w:rsid w:val="007D100D"/>
    <w:rsid w:val="007D1089"/>
    <w:rsid w:val="007D10B9"/>
    <w:rsid w:val="007D1283"/>
    <w:rsid w:val="007D13D3"/>
    <w:rsid w:val="007D15EA"/>
    <w:rsid w:val="007D16B3"/>
    <w:rsid w:val="007D17F8"/>
    <w:rsid w:val="007D1923"/>
    <w:rsid w:val="007D205A"/>
    <w:rsid w:val="007D218F"/>
    <w:rsid w:val="007D2206"/>
    <w:rsid w:val="007D235A"/>
    <w:rsid w:val="007D242A"/>
    <w:rsid w:val="007D248B"/>
    <w:rsid w:val="007D25B1"/>
    <w:rsid w:val="007D2952"/>
    <w:rsid w:val="007D2AB6"/>
    <w:rsid w:val="007D2CC7"/>
    <w:rsid w:val="007D2CE4"/>
    <w:rsid w:val="007D2D17"/>
    <w:rsid w:val="007D2D83"/>
    <w:rsid w:val="007D308F"/>
    <w:rsid w:val="007D3119"/>
    <w:rsid w:val="007D3122"/>
    <w:rsid w:val="007D325E"/>
    <w:rsid w:val="007D37B8"/>
    <w:rsid w:val="007D389A"/>
    <w:rsid w:val="007D38F9"/>
    <w:rsid w:val="007D3B87"/>
    <w:rsid w:val="007D3D0E"/>
    <w:rsid w:val="007D4129"/>
    <w:rsid w:val="007D41CB"/>
    <w:rsid w:val="007D42BC"/>
    <w:rsid w:val="007D42F1"/>
    <w:rsid w:val="007D432E"/>
    <w:rsid w:val="007D437C"/>
    <w:rsid w:val="007D438E"/>
    <w:rsid w:val="007D438F"/>
    <w:rsid w:val="007D44EB"/>
    <w:rsid w:val="007D483B"/>
    <w:rsid w:val="007D4DA2"/>
    <w:rsid w:val="007D4EDB"/>
    <w:rsid w:val="007D4FB8"/>
    <w:rsid w:val="007D501C"/>
    <w:rsid w:val="007D5205"/>
    <w:rsid w:val="007D547E"/>
    <w:rsid w:val="007D54D6"/>
    <w:rsid w:val="007D5684"/>
    <w:rsid w:val="007D570D"/>
    <w:rsid w:val="007D5980"/>
    <w:rsid w:val="007D5AA3"/>
    <w:rsid w:val="007D61BC"/>
    <w:rsid w:val="007D6240"/>
    <w:rsid w:val="007D624C"/>
    <w:rsid w:val="007D625E"/>
    <w:rsid w:val="007D6284"/>
    <w:rsid w:val="007D6338"/>
    <w:rsid w:val="007D665F"/>
    <w:rsid w:val="007D6773"/>
    <w:rsid w:val="007D67DA"/>
    <w:rsid w:val="007D7011"/>
    <w:rsid w:val="007D72DC"/>
    <w:rsid w:val="007D72F1"/>
    <w:rsid w:val="007D7394"/>
    <w:rsid w:val="007D74A6"/>
    <w:rsid w:val="007D75EC"/>
    <w:rsid w:val="007D75F7"/>
    <w:rsid w:val="007D767B"/>
    <w:rsid w:val="007D76DC"/>
    <w:rsid w:val="007D7806"/>
    <w:rsid w:val="007D797F"/>
    <w:rsid w:val="007D7A89"/>
    <w:rsid w:val="007D7E76"/>
    <w:rsid w:val="007E0092"/>
    <w:rsid w:val="007E016F"/>
    <w:rsid w:val="007E0416"/>
    <w:rsid w:val="007E0452"/>
    <w:rsid w:val="007E047F"/>
    <w:rsid w:val="007E04B8"/>
    <w:rsid w:val="007E05BA"/>
    <w:rsid w:val="007E0642"/>
    <w:rsid w:val="007E0678"/>
    <w:rsid w:val="007E0B2E"/>
    <w:rsid w:val="007E0BE5"/>
    <w:rsid w:val="007E0EC2"/>
    <w:rsid w:val="007E10B1"/>
    <w:rsid w:val="007E13C5"/>
    <w:rsid w:val="007E1515"/>
    <w:rsid w:val="007E17B6"/>
    <w:rsid w:val="007E17D6"/>
    <w:rsid w:val="007E1979"/>
    <w:rsid w:val="007E19F4"/>
    <w:rsid w:val="007E1AEC"/>
    <w:rsid w:val="007E1CC0"/>
    <w:rsid w:val="007E1CD7"/>
    <w:rsid w:val="007E1E77"/>
    <w:rsid w:val="007E2025"/>
    <w:rsid w:val="007E2054"/>
    <w:rsid w:val="007E2067"/>
    <w:rsid w:val="007E21E0"/>
    <w:rsid w:val="007E23FA"/>
    <w:rsid w:val="007E2775"/>
    <w:rsid w:val="007E2940"/>
    <w:rsid w:val="007E2A54"/>
    <w:rsid w:val="007E2B89"/>
    <w:rsid w:val="007E2C29"/>
    <w:rsid w:val="007E2F2A"/>
    <w:rsid w:val="007E3072"/>
    <w:rsid w:val="007E30C6"/>
    <w:rsid w:val="007E332D"/>
    <w:rsid w:val="007E34EC"/>
    <w:rsid w:val="007E38E4"/>
    <w:rsid w:val="007E3943"/>
    <w:rsid w:val="007E3A3F"/>
    <w:rsid w:val="007E3D02"/>
    <w:rsid w:val="007E3D89"/>
    <w:rsid w:val="007E3F57"/>
    <w:rsid w:val="007E435E"/>
    <w:rsid w:val="007E459A"/>
    <w:rsid w:val="007E46C0"/>
    <w:rsid w:val="007E488D"/>
    <w:rsid w:val="007E4A5C"/>
    <w:rsid w:val="007E4A5E"/>
    <w:rsid w:val="007E50F6"/>
    <w:rsid w:val="007E516C"/>
    <w:rsid w:val="007E5293"/>
    <w:rsid w:val="007E56AD"/>
    <w:rsid w:val="007E5AF6"/>
    <w:rsid w:val="007E5B7F"/>
    <w:rsid w:val="007E5BC4"/>
    <w:rsid w:val="007E5C79"/>
    <w:rsid w:val="007E5E63"/>
    <w:rsid w:val="007E5EE7"/>
    <w:rsid w:val="007E60E2"/>
    <w:rsid w:val="007E6180"/>
    <w:rsid w:val="007E6365"/>
    <w:rsid w:val="007E6466"/>
    <w:rsid w:val="007E67B6"/>
    <w:rsid w:val="007E67B9"/>
    <w:rsid w:val="007E6A50"/>
    <w:rsid w:val="007E6A5F"/>
    <w:rsid w:val="007E6C7D"/>
    <w:rsid w:val="007E6E37"/>
    <w:rsid w:val="007E704B"/>
    <w:rsid w:val="007E7095"/>
    <w:rsid w:val="007E7102"/>
    <w:rsid w:val="007E7294"/>
    <w:rsid w:val="007E7297"/>
    <w:rsid w:val="007E748B"/>
    <w:rsid w:val="007E76B0"/>
    <w:rsid w:val="007E77DC"/>
    <w:rsid w:val="007E7871"/>
    <w:rsid w:val="007E7921"/>
    <w:rsid w:val="007E7C78"/>
    <w:rsid w:val="007E7F02"/>
    <w:rsid w:val="007F00FE"/>
    <w:rsid w:val="007F02AF"/>
    <w:rsid w:val="007F046B"/>
    <w:rsid w:val="007F0527"/>
    <w:rsid w:val="007F08BD"/>
    <w:rsid w:val="007F0960"/>
    <w:rsid w:val="007F0A9E"/>
    <w:rsid w:val="007F0D5C"/>
    <w:rsid w:val="007F0D8E"/>
    <w:rsid w:val="007F0F29"/>
    <w:rsid w:val="007F1112"/>
    <w:rsid w:val="007F1292"/>
    <w:rsid w:val="007F1309"/>
    <w:rsid w:val="007F1345"/>
    <w:rsid w:val="007F156E"/>
    <w:rsid w:val="007F179B"/>
    <w:rsid w:val="007F183D"/>
    <w:rsid w:val="007F184C"/>
    <w:rsid w:val="007F199C"/>
    <w:rsid w:val="007F199D"/>
    <w:rsid w:val="007F1AB9"/>
    <w:rsid w:val="007F1AC8"/>
    <w:rsid w:val="007F1B8C"/>
    <w:rsid w:val="007F1BC1"/>
    <w:rsid w:val="007F1D18"/>
    <w:rsid w:val="007F1EE4"/>
    <w:rsid w:val="007F205B"/>
    <w:rsid w:val="007F2484"/>
    <w:rsid w:val="007F26CC"/>
    <w:rsid w:val="007F2A68"/>
    <w:rsid w:val="007F2AC9"/>
    <w:rsid w:val="007F2B5C"/>
    <w:rsid w:val="007F2DDE"/>
    <w:rsid w:val="007F304D"/>
    <w:rsid w:val="007F30A1"/>
    <w:rsid w:val="007F30C1"/>
    <w:rsid w:val="007F31AD"/>
    <w:rsid w:val="007F3227"/>
    <w:rsid w:val="007F328E"/>
    <w:rsid w:val="007F3462"/>
    <w:rsid w:val="007F354D"/>
    <w:rsid w:val="007F357C"/>
    <w:rsid w:val="007F360D"/>
    <w:rsid w:val="007F36A0"/>
    <w:rsid w:val="007F372B"/>
    <w:rsid w:val="007F383D"/>
    <w:rsid w:val="007F38AA"/>
    <w:rsid w:val="007F395A"/>
    <w:rsid w:val="007F3FCB"/>
    <w:rsid w:val="007F3FCC"/>
    <w:rsid w:val="007F4172"/>
    <w:rsid w:val="007F42CF"/>
    <w:rsid w:val="007F42DC"/>
    <w:rsid w:val="007F450C"/>
    <w:rsid w:val="007F455D"/>
    <w:rsid w:val="007F46A3"/>
    <w:rsid w:val="007F4742"/>
    <w:rsid w:val="007F4853"/>
    <w:rsid w:val="007F4898"/>
    <w:rsid w:val="007F4A26"/>
    <w:rsid w:val="007F4C37"/>
    <w:rsid w:val="007F4C49"/>
    <w:rsid w:val="007F5015"/>
    <w:rsid w:val="007F52D4"/>
    <w:rsid w:val="007F538B"/>
    <w:rsid w:val="007F538C"/>
    <w:rsid w:val="007F54D4"/>
    <w:rsid w:val="007F54DF"/>
    <w:rsid w:val="007F551A"/>
    <w:rsid w:val="007F55BF"/>
    <w:rsid w:val="007F5786"/>
    <w:rsid w:val="007F5798"/>
    <w:rsid w:val="007F588A"/>
    <w:rsid w:val="007F592A"/>
    <w:rsid w:val="007F5970"/>
    <w:rsid w:val="007F5F1D"/>
    <w:rsid w:val="007F5FB7"/>
    <w:rsid w:val="007F6102"/>
    <w:rsid w:val="007F6552"/>
    <w:rsid w:val="007F6799"/>
    <w:rsid w:val="007F67F4"/>
    <w:rsid w:val="007F6909"/>
    <w:rsid w:val="007F6919"/>
    <w:rsid w:val="007F6942"/>
    <w:rsid w:val="007F69FE"/>
    <w:rsid w:val="007F6D59"/>
    <w:rsid w:val="007F6F0B"/>
    <w:rsid w:val="007F7162"/>
    <w:rsid w:val="007F71AD"/>
    <w:rsid w:val="007F72FD"/>
    <w:rsid w:val="007F7ACE"/>
    <w:rsid w:val="007F7B3B"/>
    <w:rsid w:val="007F7BF3"/>
    <w:rsid w:val="007F7E58"/>
    <w:rsid w:val="007F7E75"/>
    <w:rsid w:val="007F7F3C"/>
    <w:rsid w:val="007F7F6A"/>
    <w:rsid w:val="007F7FAD"/>
    <w:rsid w:val="00800267"/>
    <w:rsid w:val="008003F2"/>
    <w:rsid w:val="0080040D"/>
    <w:rsid w:val="008005DF"/>
    <w:rsid w:val="00800687"/>
    <w:rsid w:val="008007E4"/>
    <w:rsid w:val="00800992"/>
    <w:rsid w:val="00800A42"/>
    <w:rsid w:val="00800A79"/>
    <w:rsid w:val="00800B8C"/>
    <w:rsid w:val="00800C7C"/>
    <w:rsid w:val="00800E00"/>
    <w:rsid w:val="00801115"/>
    <w:rsid w:val="008013FA"/>
    <w:rsid w:val="0080160E"/>
    <w:rsid w:val="00801629"/>
    <w:rsid w:val="008017D3"/>
    <w:rsid w:val="008017F1"/>
    <w:rsid w:val="00801851"/>
    <w:rsid w:val="008019AF"/>
    <w:rsid w:val="00801ADB"/>
    <w:rsid w:val="00801CC3"/>
    <w:rsid w:val="00802074"/>
    <w:rsid w:val="008020EA"/>
    <w:rsid w:val="0080230D"/>
    <w:rsid w:val="008023F6"/>
    <w:rsid w:val="008024C8"/>
    <w:rsid w:val="00802715"/>
    <w:rsid w:val="00802832"/>
    <w:rsid w:val="00802A88"/>
    <w:rsid w:val="00802A9A"/>
    <w:rsid w:val="00802C9D"/>
    <w:rsid w:val="00802DC3"/>
    <w:rsid w:val="00802EC8"/>
    <w:rsid w:val="008030D5"/>
    <w:rsid w:val="00803187"/>
    <w:rsid w:val="008033B4"/>
    <w:rsid w:val="008037AD"/>
    <w:rsid w:val="008038B3"/>
    <w:rsid w:val="00803C38"/>
    <w:rsid w:val="00803D09"/>
    <w:rsid w:val="00803F43"/>
    <w:rsid w:val="008040A3"/>
    <w:rsid w:val="00804129"/>
    <w:rsid w:val="00804253"/>
    <w:rsid w:val="008042DE"/>
    <w:rsid w:val="00804305"/>
    <w:rsid w:val="0080443D"/>
    <w:rsid w:val="008044E9"/>
    <w:rsid w:val="0080470C"/>
    <w:rsid w:val="00804779"/>
    <w:rsid w:val="0080489F"/>
    <w:rsid w:val="008049CB"/>
    <w:rsid w:val="008049E5"/>
    <w:rsid w:val="00804BC3"/>
    <w:rsid w:val="00804EB0"/>
    <w:rsid w:val="0080527D"/>
    <w:rsid w:val="0080539D"/>
    <w:rsid w:val="008054D9"/>
    <w:rsid w:val="008054E3"/>
    <w:rsid w:val="0080557F"/>
    <w:rsid w:val="00805631"/>
    <w:rsid w:val="0080566E"/>
    <w:rsid w:val="00805674"/>
    <w:rsid w:val="00805738"/>
    <w:rsid w:val="008057C8"/>
    <w:rsid w:val="008057E8"/>
    <w:rsid w:val="00805823"/>
    <w:rsid w:val="008059D8"/>
    <w:rsid w:val="008059FF"/>
    <w:rsid w:val="00805A33"/>
    <w:rsid w:val="00805AEC"/>
    <w:rsid w:val="00805BE5"/>
    <w:rsid w:val="00805E7C"/>
    <w:rsid w:val="0080602D"/>
    <w:rsid w:val="008060F8"/>
    <w:rsid w:val="008061FF"/>
    <w:rsid w:val="00806325"/>
    <w:rsid w:val="0080633E"/>
    <w:rsid w:val="00806560"/>
    <w:rsid w:val="00806591"/>
    <w:rsid w:val="00806681"/>
    <w:rsid w:val="00806807"/>
    <w:rsid w:val="0080694D"/>
    <w:rsid w:val="00806B24"/>
    <w:rsid w:val="00806C7B"/>
    <w:rsid w:val="00806E70"/>
    <w:rsid w:val="00806F31"/>
    <w:rsid w:val="00806FB6"/>
    <w:rsid w:val="00806FE8"/>
    <w:rsid w:val="008072EF"/>
    <w:rsid w:val="008072F8"/>
    <w:rsid w:val="008075A7"/>
    <w:rsid w:val="008075AB"/>
    <w:rsid w:val="008077D9"/>
    <w:rsid w:val="008079E1"/>
    <w:rsid w:val="00807AF6"/>
    <w:rsid w:val="00807B27"/>
    <w:rsid w:val="00807BC3"/>
    <w:rsid w:val="00807BF5"/>
    <w:rsid w:val="00807F65"/>
    <w:rsid w:val="0081020B"/>
    <w:rsid w:val="008107F6"/>
    <w:rsid w:val="008108A4"/>
    <w:rsid w:val="00810AB0"/>
    <w:rsid w:val="00810B0D"/>
    <w:rsid w:val="00810BA9"/>
    <w:rsid w:val="00810C0E"/>
    <w:rsid w:val="00810C2A"/>
    <w:rsid w:val="00810E23"/>
    <w:rsid w:val="00810F1C"/>
    <w:rsid w:val="00810F6F"/>
    <w:rsid w:val="00811040"/>
    <w:rsid w:val="00811353"/>
    <w:rsid w:val="008113B4"/>
    <w:rsid w:val="00811421"/>
    <w:rsid w:val="00811537"/>
    <w:rsid w:val="008115F9"/>
    <w:rsid w:val="00811749"/>
    <w:rsid w:val="0081174A"/>
    <w:rsid w:val="0081196E"/>
    <w:rsid w:val="00811A13"/>
    <w:rsid w:val="00811AD2"/>
    <w:rsid w:val="00811BF3"/>
    <w:rsid w:val="00812028"/>
    <w:rsid w:val="00812269"/>
    <w:rsid w:val="008122D9"/>
    <w:rsid w:val="008124BA"/>
    <w:rsid w:val="008125B6"/>
    <w:rsid w:val="00812A53"/>
    <w:rsid w:val="00812B67"/>
    <w:rsid w:val="00812C84"/>
    <w:rsid w:val="00812D9B"/>
    <w:rsid w:val="00812F9C"/>
    <w:rsid w:val="008131A6"/>
    <w:rsid w:val="00813238"/>
    <w:rsid w:val="00813246"/>
    <w:rsid w:val="008132F2"/>
    <w:rsid w:val="00813324"/>
    <w:rsid w:val="0081334D"/>
    <w:rsid w:val="008133B1"/>
    <w:rsid w:val="008134AD"/>
    <w:rsid w:val="00813575"/>
    <w:rsid w:val="00813747"/>
    <w:rsid w:val="00813816"/>
    <w:rsid w:val="0081382F"/>
    <w:rsid w:val="00813962"/>
    <w:rsid w:val="00813C14"/>
    <w:rsid w:val="00813E2B"/>
    <w:rsid w:val="00814122"/>
    <w:rsid w:val="008141B5"/>
    <w:rsid w:val="00814272"/>
    <w:rsid w:val="008143C8"/>
    <w:rsid w:val="008147AF"/>
    <w:rsid w:val="0081492B"/>
    <w:rsid w:val="008149E9"/>
    <w:rsid w:val="00814AB8"/>
    <w:rsid w:val="00814AFB"/>
    <w:rsid w:val="00814B53"/>
    <w:rsid w:val="00814C7B"/>
    <w:rsid w:val="00814DFD"/>
    <w:rsid w:val="00814E6C"/>
    <w:rsid w:val="00814F28"/>
    <w:rsid w:val="0081505A"/>
    <w:rsid w:val="0081524C"/>
    <w:rsid w:val="00815281"/>
    <w:rsid w:val="00815587"/>
    <w:rsid w:val="0081563E"/>
    <w:rsid w:val="008156E6"/>
    <w:rsid w:val="00815713"/>
    <w:rsid w:val="00815AFC"/>
    <w:rsid w:val="00815B8E"/>
    <w:rsid w:val="00815BFB"/>
    <w:rsid w:val="00815C11"/>
    <w:rsid w:val="00815D87"/>
    <w:rsid w:val="00815E06"/>
    <w:rsid w:val="00815E38"/>
    <w:rsid w:val="00815F76"/>
    <w:rsid w:val="00816037"/>
    <w:rsid w:val="008163DB"/>
    <w:rsid w:val="008166D8"/>
    <w:rsid w:val="008168BC"/>
    <w:rsid w:val="008168F5"/>
    <w:rsid w:val="008169BD"/>
    <w:rsid w:val="00816B7D"/>
    <w:rsid w:val="00816C01"/>
    <w:rsid w:val="00816F89"/>
    <w:rsid w:val="0081700B"/>
    <w:rsid w:val="00817123"/>
    <w:rsid w:val="00817192"/>
    <w:rsid w:val="008171A1"/>
    <w:rsid w:val="008172FB"/>
    <w:rsid w:val="008173B2"/>
    <w:rsid w:val="0081787A"/>
    <w:rsid w:val="0081799D"/>
    <w:rsid w:val="00817B20"/>
    <w:rsid w:val="00817B44"/>
    <w:rsid w:val="00817B80"/>
    <w:rsid w:val="00817F61"/>
    <w:rsid w:val="00820005"/>
    <w:rsid w:val="00820041"/>
    <w:rsid w:val="008203D2"/>
    <w:rsid w:val="00820431"/>
    <w:rsid w:val="0082050B"/>
    <w:rsid w:val="00820B61"/>
    <w:rsid w:val="00820D62"/>
    <w:rsid w:val="00820E19"/>
    <w:rsid w:val="00820E6B"/>
    <w:rsid w:val="00820F3C"/>
    <w:rsid w:val="008210FD"/>
    <w:rsid w:val="008212A2"/>
    <w:rsid w:val="0082153D"/>
    <w:rsid w:val="008215D3"/>
    <w:rsid w:val="00821691"/>
    <w:rsid w:val="0082171E"/>
    <w:rsid w:val="00821827"/>
    <w:rsid w:val="0082186C"/>
    <w:rsid w:val="00821BD0"/>
    <w:rsid w:val="00821C69"/>
    <w:rsid w:val="00821EC3"/>
    <w:rsid w:val="0082212E"/>
    <w:rsid w:val="008221A4"/>
    <w:rsid w:val="00822267"/>
    <w:rsid w:val="008223BF"/>
    <w:rsid w:val="00822449"/>
    <w:rsid w:val="008224D7"/>
    <w:rsid w:val="008226DD"/>
    <w:rsid w:val="00822B86"/>
    <w:rsid w:val="00822D6A"/>
    <w:rsid w:val="00822E3F"/>
    <w:rsid w:val="00822F3B"/>
    <w:rsid w:val="00822FA8"/>
    <w:rsid w:val="008230C5"/>
    <w:rsid w:val="0082315A"/>
    <w:rsid w:val="00823332"/>
    <w:rsid w:val="00823612"/>
    <w:rsid w:val="008236A6"/>
    <w:rsid w:val="00823801"/>
    <w:rsid w:val="0082387E"/>
    <w:rsid w:val="00823C4D"/>
    <w:rsid w:val="00823C57"/>
    <w:rsid w:val="00823D1C"/>
    <w:rsid w:val="00823D67"/>
    <w:rsid w:val="00823DDD"/>
    <w:rsid w:val="00823F74"/>
    <w:rsid w:val="008240B5"/>
    <w:rsid w:val="008240C8"/>
    <w:rsid w:val="008242A6"/>
    <w:rsid w:val="00824448"/>
    <w:rsid w:val="0082487D"/>
    <w:rsid w:val="008249BB"/>
    <w:rsid w:val="00824A11"/>
    <w:rsid w:val="00824B8F"/>
    <w:rsid w:val="00824BC5"/>
    <w:rsid w:val="00824BEB"/>
    <w:rsid w:val="00824C6C"/>
    <w:rsid w:val="00824F13"/>
    <w:rsid w:val="00824FB7"/>
    <w:rsid w:val="00825051"/>
    <w:rsid w:val="00825282"/>
    <w:rsid w:val="0082557C"/>
    <w:rsid w:val="008257B9"/>
    <w:rsid w:val="008257EC"/>
    <w:rsid w:val="00825842"/>
    <w:rsid w:val="008259C1"/>
    <w:rsid w:val="008259CB"/>
    <w:rsid w:val="00825BFC"/>
    <w:rsid w:val="00825E95"/>
    <w:rsid w:val="00826237"/>
    <w:rsid w:val="00826521"/>
    <w:rsid w:val="008265CD"/>
    <w:rsid w:val="008265D2"/>
    <w:rsid w:val="0082663F"/>
    <w:rsid w:val="008266AC"/>
    <w:rsid w:val="00826736"/>
    <w:rsid w:val="00826795"/>
    <w:rsid w:val="008269E2"/>
    <w:rsid w:val="00826A6E"/>
    <w:rsid w:val="00826BB9"/>
    <w:rsid w:val="00826BDB"/>
    <w:rsid w:val="00826C25"/>
    <w:rsid w:val="00826D92"/>
    <w:rsid w:val="00826DFC"/>
    <w:rsid w:val="00827082"/>
    <w:rsid w:val="00827485"/>
    <w:rsid w:val="00827777"/>
    <w:rsid w:val="00827977"/>
    <w:rsid w:val="008279FF"/>
    <w:rsid w:val="00827D5B"/>
    <w:rsid w:val="00827D8A"/>
    <w:rsid w:val="00827E31"/>
    <w:rsid w:val="00827F1B"/>
    <w:rsid w:val="00827F7E"/>
    <w:rsid w:val="00827FF8"/>
    <w:rsid w:val="00830023"/>
    <w:rsid w:val="0083002C"/>
    <w:rsid w:val="00830218"/>
    <w:rsid w:val="008304E1"/>
    <w:rsid w:val="0083074E"/>
    <w:rsid w:val="0083076B"/>
    <w:rsid w:val="008308A3"/>
    <w:rsid w:val="00830A31"/>
    <w:rsid w:val="00830AB6"/>
    <w:rsid w:val="00830ABC"/>
    <w:rsid w:val="00830C9B"/>
    <w:rsid w:val="00830F3B"/>
    <w:rsid w:val="0083105A"/>
    <w:rsid w:val="0083106A"/>
    <w:rsid w:val="0083120B"/>
    <w:rsid w:val="00831283"/>
    <w:rsid w:val="00831692"/>
    <w:rsid w:val="00831740"/>
    <w:rsid w:val="00831752"/>
    <w:rsid w:val="008318A3"/>
    <w:rsid w:val="00831979"/>
    <w:rsid w:val="00831C31"/>
    <w:rsid w:val="00831C44"/>
    <w:rsid w:val="008320A0"/>
    <w:rsid w:val="0083218A"/>
    <w:rsid w:val="0083229F"/>
    <w:rsid w:val="008322B9"/>
    <w:rsid w:val="00832884"/>
    <w:rsid w:val="00832C86"/>
    <w:rsid w:val="00832C8B"/>
    <w:rsid w:val="00832E69"/>
    <w:rsid w:val="00832F9A"/>
    <w:rsid w:val="008335BA"/>
    <w:rsid w:val="008335D2"/>
    <w:rsid w:val="008336B0"/>
    <w:rsid w:val="0083381B"/>
    <w:rsid w:val="00833862"/>
    <w:rsid w:val="008338D1"/>
    <w:rsid w:val="008338FF"/>
    <w:rsid w:val="00833914"/>
    <w:rsid w:val="00833A8E"/>
    <w:rsid w:val="00833B51"/>
    <w:rsid w:val="00834257"/>
    <w:rsid w:val="00834393"/>
    <w:rsid w:val="00834425"/>
    <w:rsid w:val="00834584"/>
    <w:rsid w:val="008345E1"/>
    <w:rsid w:val="00834722"/>
    <w:rsid w:val="008347AB"/>
    <w:rsid w:val="008347BC"/>
    <w:rsid w:val="008347E8"/>
    <w:rsid w:val="00834D3E"/>
    <w:rsid w:val="008351E5"/>
    <w:rsid w:val="00835351"/>
    <w:rsid w:val="0083538F"/>
    <w:rsid w:val="008353F3"/>
    <w:rsid w:val="00835621"/>
    <w:rsid w:val="00835677"/>
    <w:rsid w:val="00835899"/>
    <w:rsid w:val="00835B05"/>
    <w:rsid w:val="00835C22"/>
    <w:rsid w:val="00835F24"/>
    <w:rsid w:val="008360EF"/>
    <w:rsid w:val="008362B8"/>
    <w:rsid w:val="008362DA"/>
    <w:rsid w:val="00836307"/>
    <w:rsid w:val="0083634B"/>
    <w:rsid w:val="008364A4"/>
    <w:rsid w:val="0083653B"/>
    <w:rsid w:val="008365B7"/>
    <w:rsid w:val="008366BD"/>
    <w:rsid w:val="00836B05"/>
    <w:rsid w:val="00836D62"/>
    <w:rsid w:val="00836D63"/>
    <w:rsid w:val="00837004"/>
    <w:rsid w:val="0083736E"/>
    <w:rsid w:val="008374E2"/>
    <w:rsid w:val="00837746"/>
    <w:rsid w:val="008378EC"/>
    <w:rsid w:val="0083793B"/>
    <w:rsid w:val="0083795C"/>
    <w:rsid w:val="00837A4E"/>
    <w:rsid w:val="00840062"/>
    <w:rsid w:val="00840130"/>
    <w:rsid w:val="00840269"/>
    <w:rsid w:val="008402FF"/>
    <w:rsid w:val="00840301"/>
    <w:rsid w:val="008406A7"/>
    <w:rsid w:val="0084085F"/>
    <w:rsid w:val="008409B9"/>
    <w:rsid w:val="00840BD0"/>
    <w:rsid w:val="00840BD2"/>
    <w:rsid w:val="00840DE8"/>
    <w:rsid w:val="00840EE0"/>
    <w:rsid w:val="008410EB"/>
    <w:rsid w:val="008412A8"/>
    <w:rsid w:val="008412AB"/>
    <w:rsid w:val="008413A3"/>
    <w:rsid w:val="0084142D"/>
    <w:rsid w:val="00841636"/>
    <w:rsid w:val="00841706"/>
    <w:rsid w:val="008419A1"/>
    <w:rsid w:val="00841B25"/>
    <w:rsid w:val="00841CE1"/>
    <w:rsid w:val="00841D94"/>
    <w:rsid w:val="00841E09"/>
    <w:rsid w:val="0084201D"/>
    <w:rsid w:val="00842080"/>
    <w:rsid w:val="00842586"/>
    <w:rsid w:val="0084258E"/>
    <w:rsid w:val="00842ABF"/>
    <w:rsid w:val="00842B47"/>
    <w:rsid w:val="00842C74"/>
    <w:rsid w:val="00842F18"/>
    <w:rsid w:val="00843210"/>
    <w:rsid w:val="0084323E"/>
    <w:rsid w:val="00843253"/>
    <w:rsid w:val="008432B0"/>
    <w:rsid w:val="008433FC"/>
    <w:rsid w:val="0084365A"/>
    <w:rsid w:val="00843754"/>
    <w:rsid w:val="008439BC"/>
    <w:rsid w:val="008439E8"/>
    <w:rsid w:val="00843A0E"/>
    <w:rsid w:val="00843BA4"/>
    <w:rsid w:val="00843F9B"/>
    <w:rsid w:val="0084407B"/>
    <w:rsid w:val="0084419A"/>
    <w:rsid w:val="008444A6"/>
    <w:rsid w:val="00844609"/>
    <w:rsid w:val="0084491C"/>
    <w:rsid w:val="008449B0"/>
    <w:rsid w:val="00844CB2"/>
    <w:rsid w:val="00844E0E"/>
    <w:rsid w:val="00844E16"/>
    <w:rsid w:val="00844E70"/>
    <w:rsid w:val="008450A9"/>
    <w:rsid w:val="00845159"/>
    <w:rsid w:val="00845190"/>
    <w:rsid w:val="00845372"/>
    <w:rsid w:val="00845392"/>
    <w:rsid w:val="0084566D"/>
    <w:rsid w:val="0084571C"/>
    <w:rsid w:val="008458C3"/>
    <w:rsid w:val="00845909"/>
    <w:rsid w:val="00845A11"/>
    <w:rsid w:val="00845A8C"/>
    <w:rsid w:val="00845A9C"/>
    <w:rsid w:val="00845CAD"/>
    <w:rsid w:val="00845DFC"/>
    <w:rsid w:val="008460C9"/>
    <w:rsid w:val="0084610F"/>
    <w:rsid w:val="0084622E"/>
    <w:rsid w:val="0084626E"/>
    <w:rsid w:val="008462A0"/>
    <w:rsid w:val="00846466"/>
    <w:rsid w:val="008466D2"/>
    <w:rsid w:val="008468E9"/>
    <w:rsid w:val="008468F5"/>
    <w:rsid w:val="00846B3C"/>
    <w:rsid w:val="00846BE9"/>
    <w:rsid w:val="0084700C"/>
    <w:rsid w:val="00847117"/>
    <w:rsid w:val="00847165"/>
    <w:rsid w:val="0084744E"/>
    <w:rsid w:val="00847511"/>
    <w:rsid w:val="00847546"/>
    <w:rsid w:val="00847553"/>
    <w:rsid w:val="00847584"/>
    <w:rsid w:val="0084773A"/>
    <w:rsid w:val="00847883"/>
    <w:rsid w:val="00847A74"/>
    <w:rsid w:val="00847DCF"/>
    <w:rsid w:val="00847E43"/>
    <w:rsid w:val="00847F74"/>
    <w:rsid w:val="008500C8"/>
    <w:rsid w:val="00850106"/>
    <w:rsid w:val="0085018E"/>
    <w:rsid w:val="00850677"/>
    <w:rsid w:val="0085069B"/>
    <w:rsid w:val="008506BE"/>
    <w:rsid w:val="008507DA"/>
    <w:rsid w:val="00850B72"/>
    <w:rsid w:val="00850BE8"/>
    <w:rsid w:val="00850C22"/>
    <w:rsid w:val="00850CA3"/>
    <w:rsid w:val="00850CB3"/>
    <w:rsid w:val="00850CF3"/>
    <w:rsid w:val="0085106F"/>
    <w:rsid w:val="00851269"/>
    <w:rsid w:val="00851336"/>
    <w:rsid w:val="00851375"/>
    <w:rsid w:val="00851378"/>
    <w:rsid w:val="0085143D"/>
    <w:rsid w:val="00851761"/>
    <w:rsid w:val="008517CA"/>
    <w:rsid w:val="00851B7A"/>
    <w:rsid w:val="00851CDF"/>
    <w:rsid w:val="00851F9C"/>
    <w:rsid w:val="00852171"/>
    <w:rsid w:val="00852402"/>
    <w:rsid w:val="00852668"/>
    <w:rsid w:val="00852A2D"/>
    <w:rsid w:val="00852A50"/>
    <w:rsid w:val="00852AA3"/>
    <w:rsid w:val="00852B02"/>
    <w:rsid w:val="00852B77"/>
    <w:rsid w:val="00853875"/>
    <w:rsid w:val="00853914"/>
    <w:rsid w:val="00853CF0"/>
    <w:rsid w:val="00853DD1"/>
    <w:rsid w:val="0085486A"/>
    <w:rsid w:val="00854915"/>
    <w:rsid w:val="00854A34"/>
    <w:rsid w:val="00854A50"/>
    <w:rsid w:val="00854AA6"/>
    <w:rsid w:val="00854BA2"/>
    <w:rsid w:val="00854BAC"/>
    <w:rsid w:val="00854D0F"/>
    <w:rsid w:val="00854D88"/>
    <w:rsid w:val="00854E81"/>
    <w:rsid w:val="00855013"/>
    <w:rsid w:val="00855278"/>
    <w:rsid w:val="00855386"/>
    <w:rsid w:val="008554D2"/>
    <w:rsid w:val="008554ED"/>
    <w:rsid w:val="0085556E"/>
    <w:rsid w:val="0085561C"/>
    <w:rsid w:val="00855D2B"/>
    <w:rsid w:val="00855DE9"/>
    <w:rsid w:val="00855EB9"/>
    <w:rsid w:val="00855F37"/>
    <w:rsid w:val="00855FD3"/>
    <w:rsid w:val="008561F9"/>
    <w:rsid w:val="0085630F"/>
    <w:rsid w:val="0085655A"/>
    <w:rsid w:val="0085657A"/>
    <w:rsid w:val="00856654"/>
    <w:rsid w:val="008567B6"/>
    <w:rsid w:val="008568DF"/>
    <w:rsid w:val="00856A35"/>
    <w:rsid w:val="00856B86"/>
    <w:rsid w:val="00856EEE"/>
    <w:rsid w:val="008572BB"/>
    <w:rsid w:val="0085739D"/>
    <w:rsid w:val="00857409"/>
    <w:rsid w:val="00857520"/>
    <w:rsid w:val="008575FE"/>
    <w:rsid w:val="00857703"/>
    <w:rsid w:val="00857765"/>
    <w:rsid w:val="00857C05"/>
    <w:rsid w:val="00857DBB"/>
    <w:rsid w:val="00857E1E"/>
    <w:rsid w:val="00857EFE"/>
    <w:rsid w:val="0086001C"/>
    <w:rsid w:val="00860125"/>
    <w:rsid w:val="008601A5"/>
    <w:rsid w:val="008602BC"/>
    <w:rsid w:val="0086036D"/>
    <w:rsid w:val="0086051D"/>
    <w:rsid w:val="00860617"/>
    <w:rsid w:val="008607A0"/>
    <w:rsid w:val="008607DA"/>
    <w:rsid w:val="0086095D"/>
    <w:rsid w:val="00860A78"/>
    <w:rsid w:val="00860D75"/>
    <w:rsid w:val="00860E1C"/>
    <w:rsid w:val="00860F82"/>
    <w:rsid w:val="0086107C"/>
    <w:rsid w:val="008610E2"/>
    <w:rsid w:val="008610E9"/>
    <w:rsid w:val="0086142A"/>
    <w:rsid w:val="008615B9"/>
    <w:rsid w:val="008615D3"/>
    <w:rsid w:val="0086165F"/>
    <w:rsid w:val="00861746"/>
    <w:rsid w:val="00861770"/>
    <w:rsid w:val="008617B7"/>
    <w:rsid w:val="00861853"/>
    <w:rsid w:val="00861865"/>
    <w:rsid w:val="00861884"/>
    <w:rsid w:val="00861A62"/>
    <w:rsid w:val="00861E93"/>
    <w:rsid w:val="00862192"/>
    <w:rsid w:val="008622BA"/>
    <w:rsid w:val="008622EB"/>
    <w:rsid w:val="0086248D"/>
    <w:rsid w:val="008625CA"/>
    <w:rsid w:val="00862686"/>
    <w:rsid w:val="008628CC"/>
    <w:rsid w:val="008629D7"/>
    <w:rsid w:val="00862A27"/>
    <w:rsid w:val="00862A28"/>
    <w:rsid w:val="00862A86"/>
    <w:rsid w:val="00862B1C"/>
    <w:rsid w:val="00862B48"/>
    <w:rsid w:val="00862BDB"/>
    <w:rsid w:val="00862ED3"/>
    <w:rsid w:val="00862EE6"/>
    <w:rsid w:val="008634C1"/>
    <w:rsid w:val="0086357C"/>
    <w:rsid w:val="0086363E"/>
    <w:rsid w:val="008636DE"/>
    <w:rsid w:val="00863772"/>
    <w:rsid w:val="008638FF"/>
    <w:rsid w:val="00863AD4"/>
    <w:rsid w:val="00863CFE"/>
    <w:rsid w:val="00863FCD"/>
    <w:rsid w:val="00864148"/>
    <w:rsid w:val="00864156"/>
    <w:rsid w:val="00864319"/>
    <w:rsid w:val="00864323"/>
    <w:rsid w:val="0086433F"/>
    <w:rsid w:val="00864838"/>
    <w:rsid w:val="0086490C"/>
    <w:rsid w:val="00864ADB"/>
    <w:rsid w:val="00864AE8"/>
    <w:rsid w:val="00864C31"/>
    <w:rsid w:val="00864D12"/>
    <w:rsid w:val="00864E9C"/>
    <w:rsid w:val="00864EB2"/>
    <w:rsid w:val="00864EDF"/>
    <w:rsid w:val="00864F97"/>
    <w:rsid w:val="008650A0"/>
    <w:rsid w:val="00865450"/>
    <w:rsid w:val="0086563F"/>
    <w:rsid w:val="0086567B"/>
    <w:rsid w:val="00865755"/>
    <w:rsid w:val="00865780"/>
    <w:rsid w:val="00865BED"/>
    <w:rsid w:val="00865EA7"/>
    <w:rsid w:val="00865F18"/>
    <w:rsid w:val="0086602F"/>
    <w:rsid w:val="008661B6"/>
    <w:rsid w:val="00866211"/>
    <w:rsid w:val="0086632D"/>
    <w:rsid w:val="008665AB"/>
    <w:rsid w:val="0086667E"/>
    <w:rsid w:val="00866B4F"/>
    <w:rsid w:val="00866B68"/>
    <w:rsid w:val="00866C92"/>
    <w:rsid w:val="00866CFF"/>
    <w:rsid w:val="00866DA8"/>
    <w:rsid w:val="00866E71"/>
    <w:rsid w:val="0086704B"/>
    <w:rsid w:val="008670C9"/>
    <w:rsid w:val="0086725A"/>
    <w:rsid w:val="008675E9"/>
    <w:rsid w:val="00867666"/>
    <w:rsid w:val="008676E0"/>
    <w:rsid w:val="008677EA"/>
    <w:rsid w:val="0086781E"/>
    <w:rsid w:val="008678B1"/>
    <w:rsid w:val="008678FA"/>
    <w:rsid w:val="00867B2E"/>
    <w:rsid w:val="00867B3E"/>
    <w:rsid w:val="00867C01"/>
    <w:rsid w:val="0087013D"/>
    <w:rsid w:val="00870466"/>
    <w:rsid w:val="00870581"/>
    <w:rsid w:val="008705DD"/>
    <w:rsid w:val="00870727"/>
    <w:rsid w:val="008707EA"/>
    <w:rsid w:val="0087083C"/>
    <w:rsid w:val="00870902"/>
    <w:rsid w:val="00870993"/>
    <w:rsid w:val="00870B9E"/>
    <w:rsid w:val="00870BC1"/>
    <w:rsid w:val="00870BEF"/>
    <w:rsid w:val="00870C50"/>
    <w:rsid w:val="00871080"/>
    <w:rsid w:val="00871096"/>
    <w:rsid w:val="008710AB"/>
    <w:rsid w:val="00871192"/>
    <w:rsid w:val="008713E1"/>
    <w:rsid w:val="008714C7"/>
    <w:rsid w:val="008715CB"/>
    <w:rsid w:val="0087160D"/>
    <w:rsid w:val="0087177D"/>
    <w:rsid w:val="00871860"/>
    <w:rsid w:val="00871864"/>
    <w:rsid w:val="00871A9F"/>
    <w:rsid w:val="00871DE8"/>
    <w:rsid w:val="0087209A"/>
    <w:rsid w:val="008720C2"/>
    <w:rsid w:val="00872406"/>
    <w:rsid w:val="00872432"/>
    <w:rsid w:val="00872445"/>
    <w:rsid w:val="008725E5"/>
    <w:rsid w:val="00872632"/>
    <w:rsid w:val="008727AF"/>
    <w:rsid w:val="0087280E"/>
    <w:rsid w:val="00872974"/>
    <w:rsid w:val="0087298B"/>
    <w:rsid w:val="00872B4B"/>
    <w:rsid w:val="00872B7B"/>
    <w:rsid w:val="00872E75"/>
    <w:rsid w:val="00872F1E"/>
    <w:rsid w:val="00872F5B"/>
    <w:rsid w:val="00873071"/>
    <w:rsid w:val="0087312F"/>
    <w:rsid w:val="0087335F"/>
    <w:rsid w:val="00873413"/>
    <w:rsid w:val="0087341C"/>
    <w:rsid w:val="00873421"/>
    <w:rsid w:val="0087350D"/>
    <w:rsid w:val="00873726"/>
    <w:rsid w:val="0087387A"/>
    <w:rsid w:val="00873897"/>
    <w:rsid w:val="008738AB"/>
    <w:rsid w:val="00873AAA"/>
    <w:rsid w:val="00873DC7"/>
    <w:rsid w:val="00873E3E"/>
    <w:rsid w:val="00873F0A"/>
    <w:rsid w:val="00873F23"/>
    <w:rsid w:val="00873F3E"/>
    <w:rsid w:val="00873F7D"/>
    <w:rsid w:val="0087411F"/>
    <w:rsid w:val="00874199"/>
    <w:rsid w:val="0087421F"/>
    <w:rsid w:val="00874304"/>
    <w:rsid w:val="00874447"/>
    <w:rsid w:val="0087470B"/>
    <w:rsid w:val="00874901"/>
    <w:rsid w:val="00874C40"/>
    <w:rsid w:val="00874CDE"/>
    <w:rsid w:val="00874D08"/>
    <w:rsid w:val="00875194"/>
    <w:rsid w:val="008752A5"/>
    <w:rsid w:val="0087539D"/>
    <w:rsid w:val="00875470"/>
    <w:rsid w:val="008755F0"/>
    <w:rsid w:val="00875839"/>
    <w:rsid w:val="00875913"/>
    <w:rsid w:val="00875ACF"/>
    <w:rsid w:val="00875B15"/>
    <w:rsid w:val="00875F3B"/>
    <w:rsid w:val="00876042"/>
    <w:rsid w:val="00876101"/>
    <w:rsid w:val="00876119"/>
    <w:rsid w:val="008761E2"/>
    <w:rsid w:val="008761E9"/>
    <w:rsid w:val="0087625F"/>
    <w:rsid w:val="008765D9"/>
    <w:rsid w:val="00876725"/>
    <w:rsid w:val="0087674B"/>
    <w:rsid w:val="00876889"/>
    <w:rsid w:val="00876929"/>
    <w:rsid w:val="00876933"/>
    <w:rsid w:val="00876FDE"/>
    <w:rsid w:val="008771C7"/>
    <w:rsid w:val="008777FF"/>
    <w:rsid w:val="0087792B"/>
    <w:rsid w:val="00877998"/>
    <w:rsid w:val="008779E5"/>
    <w:rsid w:val="00877CB4"/>
    <w:rsid w:val="00877D5D"/>
    <w:rsid w:val="00877D88"/>
    <w:rsid w:val="00880028"/>
    <w:rsid w:val="008800AB"/>
    <w:rsid w:val="008800DD"/>
    <w:rsid w:val="008801E6"/>
    <w:rsid w:val="00880276"/>
    <w:rsid w:val="00880607"/>
    <w:rsid w:val="00880674"/>
    <w:rsid w:val="008806E1"/>
    <w:rsid w:val="008806E7"/>
    <w:rsid w:val="008807A4"/>
    <w:rsid w:val="008807E1"/>
    <w:rsid w:val="008807EB"/>
    <w:rsid w:val="008808A6"/>
    <w:rsid w:val="00880C0A"/>
    <w:rsid w:val="00880C29"/>
    <w:rsid w:val="00880DB3"/>
    <w:rsid w:val="00880F63"/>
    <w:rsid w:val="00880FFB"/>
    <w:rsid w:val="00881120"/>
    <w:rsid w:val="008811BA"/>
    <w:rsid w:val="008812B5"/>
    <w:rsid w:val="00881838"/>
    <w:rsid w:val="008819E7"/>
    <w:rsid w:val="00881B20"/>
    <w:rsid w:val="00881CFB"/>
    <w:rsid w:val="00881E33"/>
    <w:rsid w:val="0088208B"/>
    <w:rsid w:val="008824B0"/>
    <w:rsid w:val="008826C1"/>
    <w:rsid w:val="008826E7"/>
    <w:rsid w:val="008829B7"/>
    <w:rsid w:val="00882BAF"/>
    <w:rsid w:val="00882D4C"/>
    <w:rsid w:val="00882E35"/>
    <w:rsid w:val="00882EE1"/>
    <w:rsid w:val="00883123"/>
    <w:rsid w:val="00883224"/>
    <w:rsid w:val="00883348"/>
    <w:rsid w:val="0088339A"/>
    <w:rsid w:val="008835D0"/>
    <w:rsid w:val="00883656"/>
    <w:rsid w:val="00883818"/>
    <w:rsid w:val="00883820"/>
    <w:rsid w:val="00883E2F"/>
    <w:rsid w:val="00883EEA"/>
    <w:rsid w:val="0088418D"/>
    <w:rsid w:val="00884222"/>
    <w:rsid w:val="008843C3"/>
    <w:rsid w:val="00884403"/>
    <w:rsid w:val="0088453F"/>
    <w:rsid w:val="00884548"/>
    <w:rsid w:val="00884BBA"/>
    <w:rsid w:val="00884CED"/>
    <w:rsid w:val="00884F97"/>
    <w:rsid w:val="0088525C"/>
    <w:rsid w:val="008853BB"/>
    <w:rsid w:val="00885661"/>
    <w:rsid w:val="00885751"/>
    <w:rsid w:val="00885955"/>
    <w:rsid w:val="0088596A"/>
    <w:rsid w:val="008859DE"/>
    <w:rsid w:val="008859E0"/>
    <w:rsid w:val="00885A52"/>
    <w:rsid w:val="00885A84"/>
    <w:rsid w:val="00885AD9"/>
    <w:rsid w:val="00885B19"/>
    <w:rsid w:val="00885B91"/>
    <w:rsid w:val="00885C3C"/>
    <w:rsid w:val="00885C41"/>
    <w:rsid w:val="00885D21"/>
    <w:rsid w:val="00885EE0"/>
    <w:rsid w:val="00885FC3"/>
    <w:rsid w:val="00886028"/>
    <w:rsid w:val="0088667C"/>
    <w:rsid w:val="008866D7"/>
    <w:rsid w:val="008869B7"/>
    <w:rsid w:val="0088700A"/>
    <w:rsid w:val="008872C5"/>
    <w:rsid w:val="008873ED"/>
    <w:rsid w:val="008874BC"/>
    <w:rsid w:val="00887601"/>
    <w:rsid w:val="00887652"/>
    <w:rsid w:val="00887673"/>
    <w:rsid w:val="008876D0"/>
    <w:rsid w:val="00887893"/>
    <w:rsid w:val="00887929"/>
    <w:rsid w:val="00887BB2"/>
    <w:rsid w:val="00887E43"/>
    <w:rsid w:val="00887F02"/>
    <w:rsid w:val="00887F44"/>
    <w:rsid w:val="00887FF6"/>
    <w:rsid w:val="008900CC"/>
    <w:rsid w:val="008903AD"/>
    <w:rsid w:val="008903D7"/>
    <w:rsid w:val="00890438"/>
    <w:rsid w:val="00890453"/>
    <w:rsid w:val="00890476"/>
    <w:rsid w:val="008906C0"/>
    <w:rsid w:val="008906F0"/>
    <w:rsid w:val="008906FF"/>
    <w:rsid w:val="008908EC"/>
    <w:rsid w:val="00890E68"/>
    <w:rsid w:val="0089106A"/>
    <w:rsid w:val="00891150"/>
    <w:rsid w:val="00891585"/>
    <w:rsid w:val="00891642"/>
    <w:rsid w:val="00891874"/>
    <w:rsid w:val="008919C8"/>
    <w:rsid w:val="00891BB2"/>
    <w:rsid w:val="00891D9B"/>
    <w:rsid w:val="00891F70"/>
    <w:rsid w:val="008925E7"/>
    <w:rsid w:val="0089264E"/>
    <w:rsid w:val="0089298F"/>
    <w:rsid w:val="00892B08"/>
    <w:rsid w:val="00892DC1"/>
    <w:rsid w:val="0089317F"/>
    <w:rsid w:val="008931E9"/>
    <w:rsid w:val="0089340F"/>
    <w:rsid w:val="00893420"/>
    <w:rsid w:val="00893424"/>
    <w:rsid w:val="00893482"/>
    <w:rsid w:val="008936D0"/>
    <w:rsid w:val="00893736"/>
    <w:rsid w:val="0089375E"/>
    <w:rsid w:val="00893D29"/>
    <w:rsid w:val="00893D7E"/>
    <w:rsid w:val="00893EBB"/>
    <w:rsid w:val="008940BC"/>
    <w:rsid w:val="008942CD"/>
    <w:rsid w:val="0089464A"/>
    <w:rsid w:val="00894658"/>
    <w:rsid w:val="0089474E"/>
    <w:rsid w:val="0089484F"/>
    <w:rsid w:val="008948B1"/>
    <w:rsid w:val="00894A7C"/>
    <w:rsid w:val="00894B4C"/>
    <w:rsid w:val="00894CBE"/>
    <w:rsid w:val="00894D5E"/>
    <w:rsid w:val="00894E51"/>
    <w:rsid w:val="00894E6D"/>
    <w:rsid w:val="00894FF3"/>
    <w:rsid w:val="00894FF7"/>
    <w:rsid w:val="0089506C"/>
    <w:rsid w:val="00895334"/>
    <w:rsid w:val="0089534F"/>
    <w:rsid w:val="008953DF"/>
    <w:rsid w:val="008955E1"/>
    <w:rsid w:val="00895661"/>
    <w:rsid w:val="00895730"/>
    <w:rsid w:val="0089573C"/>
    <w:rsid w:val="00895777"/>
    <w:rsid w:val="0089584A"/>
    <w:rsid w:val="00895886"/>
    <w:rsid w:val="00895A1C"/>
    <w:rsid w:val="00895C3A"/>
    <w:rsid w:val="00896043"/>
    <w:rsid w:val="0089605E"/>
    <w:rsid w:val="0089625B"/>
    <w:rsid w:val="0089669E"/>
    <w:rsid w:val="00896716"/>
    <w:rsid w:val="008968B8"/>
    <w:rsid w:val="00896A5E"/>
    <w:rsid w:val="00896A95"/>
    <w:rsid w:val="00896B06"/>
    <w:rsid w:val="00896C09"/>
    <w:rsid w:val="00896D18"/>
    <w:rsid w:val="00896D83"/>
    <w:rsid w:val="00896F3A"/>
    <w:rsid w:val="00896FE6"/>
    <w:rsid w:val="00896FF6"/>
    <w:rsid w:val="008971D3"/>
    <w:rsid w:val="008976A5"/>
    <w:rsid w:val="008976E7"/>
    <w:rsid w:val="00897708"/>
    <w:rsid w:val="008977BF"/>
    <w:rsid w:val="0089782F"/>
    <w:rsid w:val="00897842"/>
    <w:rsid w:val="008979F3"/>
    <w:rsid w:val="00897AAB"/>
    <w:rsid w:val="00897C12"/>
    <w:rsid w:val="00897C6D"/>
    <w:rsid w:val="00897D96"/>
    <w:rsid w:val="00897D99"/>
    <w:rsid w:val="00897E05"/>
    <w:rsid w:val="00897F7D"/>
    <w:rsid w:val="008A014E"/>
    <w:rsid w:val="008A025D"/>
    <w:rsid w:val="008A04BB"/>
    <w:rsid w:val="008A0938"/>
    <w:rsid w:val="008A0A87"/>
    <w:rsid w:val="008A0B65"/>
    <w:rsid w:val="008A0C14"/>
    <w:rsid w:val="008A0D2A"/>
    <w:rsid w:val="008A1386"/>
    <w:rsid w:val="008A15E2"/>
    <w:rsid w:val="008A168D"/>
    <w:rsid w:val="008A16CE"/>
    <w:rsid w:val="008A1B7C"/>
    <w:rsid w:val="008A1C6A"/>
    <w:rsid w:val="008A1DB3"/>
    <w:rsid w:val="008A1E84"/>
    <w:rsid w:val="008A1EF7"/>
    <w:rsid w:val="008A207C"/>
    <w:rsid w:val="008A210C"/>
    <w:rsid w:val="008A220C"/>
    <w:rsid w:val="008A231A"/>
    <w:rsid w:val="008A2474"/>
    <w:rsid w:val="008A2495"/>
    <w:rsid w:val="008A24C6"/>
    <w:rsid w:val="008A253B"/>
    <w:rsid w:val="008A2573"/>
    <w:rsid w:val="008A2C93"/>
    <w:rsid w:val="008A2DFA"/>
    <w:rsid w:val="008A2E41"/>
    <w:rsid w:val="008A2E62"/>
    <w:rsid w:val="008A2FFF"/>
    <w:rsid w:val="008A3146"/>
    <w:rsid w:val="008A321F"/>
    <w:rsid w:val="008A3222"/>
    <w:rsid w:val="008A3F53"/>
    <w:rsid w:val="008A412D"/>
    <w:rsid w:val="008A4158"/>
    <w:rsid w:val="008A4165"/>
    <w:rsid w:val="008A43AB"/>
    <w:rsid w:val="008A43FB"/>
    <w:rsid w:val="008A44B0"/>
    <w:rsid w:val="008A45A1"/>
    <w:rsid w:val="008A481B"/>
    <w:rsid w:val="008A4C71"/>
    <w:rsid w:val="008A4EE4"/>
    <w:rsid w:val="008A5050"/>
    <w:rsid w:val="008A51A2"/>
    <w:rsid w:val="008A51BC"/>
    <w:rsid w:val="008A537E"/>
    <w:rsid w:val="008A539E"/>
    <w:rsid w:val="008A558A"/>
    <w:rsid w:val="008A5827"/>
    <w:rsid w:val="008A5A69"/>
    <w:rsid w:val="008A5A89"/>
    <w:rsid w:val="008A5B89"/>
    <w:rsid w:val="008A5BBF"/>
    <w:rsid w:val="008A5BF5"/>
    <w:rsid w:val="008A5E2E"/>
    <w:rsid w:val="008A5F50"/>
    <w:rsid w:val="008A60ED"/>
    <w:rsid w:val="008A61CC"/>
    <w:rsid w:val="008A61D5"/>
    <w:rsid w:val="008A63EE"/>
    <w:rsid w:val="008A6A45"/>
    <w:rsid w:val="008A6BA5"/>
    <w:rsid w:val="008A6BAB"/>
    <w:rsid w:val="008A6C7B"/>
    <w:rsid w:val="008A6E72"/>
    <w:rsid w:val="008A6F85"/>
    <w:rsid w:val="008A6FD8"/>
    <w:rsid w:val="008A7046"/>
    <w:rsid w:val="008A7154"/>
    <w:rsid w:val="008A7178"/>
    <w:rsid w:val="008A71C2"/>
    <w:rsid w:val="008A747F"/>
    <w:rsid w:val="008A77C5"/>
    <w:rsid w:val="008A77CC"/>
    <w:rsid w:val="008A77DD"/>
    <w:rsid w:val="008A78A7"/>
    <w:rsid w:val="008A7C4D"/>
    <w:rsid w:val="008A7C91"/>
    <w:rsid w:val="008A7C95"/>
    <w:rsid w:val="008A7E54"/>
    <w:rsid w:val="008B01F6"/>
    <w:rsid w:val="008B0ACE"/>
    <w:rsid w:val="008B0F3A"/>
    <w:rsid w:val="008B11A8"/>
    <w:rsid w:val="008B127B"/>
    <w:rsid w:val="008B1657"/>
    <w:rsid w:val="008B1673"/>
    <w:rsid w:val="008B177F"/>
    <w:rsid w:val="008B181A"/>
    <w:rsid w:val="008B193E"/>
    <w:rsid w:val="008B19AE"/>
    <w:rsid w:val="008B1C86"/>
    <w:rsid w:val="008B1E46"/>
    <w:rsid w:val="008B1E4D"/>
    <w:rsid w:val="008B2043"/>
    <w:rsid w:val="008B217F"/>
    <w:rsid w:val="008B220F"/>
    <w:rsid w:val="008B2302"/>
    <w:rsid w:val="008B2768"/>
    <w:rsid w:val="008B2867"/>
    <w:rsid w:val="008B2BAE"/>
    <w:rsid w:val="008B3476"/>
    <w:rsid w:val="008B3563"/>
    <w:rsid w:val="008B3619"/>
    <w:rsid w:val="008B3709"/>
    <w:rsid w:val="008B372D"/>
    <w:rsid w:val="008B376B"/>
    <w:rsid w:val="008B383B"/>
    <w:rsid w:val="008B397F"/>
    <w:rsid w:val="008B3BE2"/>
    <w:rsid w:val="008B3DC2"/>
    <w:rsid w:val="008B3E1E"/>
    <w:rsid w:val="008B3F3B"/>
    <w:rsid w:val="008B3FD0"/>
    <w:rsid w:val="008B4150"/>
    <w:rsid w:val="008B4610"/>
    <w:rsid w:val="008B46C8"/>
    <w:rsid w:val="008B482E"/>
    <w:rsid w:val="008B48EA"/>
    <w:rsid w:val="008B4AEE"/>
    <w:rsid w:val="008B4B21"/>
    <w:rsid w:val="008B4C79"/>
    <w:rsid w:val="008B4D70"/>
    <w:rsid w:val="008B4FAB"/>
    <w:rsid w:val="008B5275"/>
    <w:rsid w:val="008B52B5"/>
    <w:rsid w:val="008B5363"/>
    <w:rsid w:val="008B5AEC"/>
    <w:rsid w:val="008B5E6D"/>
    <w:rsid w:val="008B5FA1"/>
    <w:rsid w:val="008B608E"/>
    <w:rsid w:val="008B61C8"/>
    <w:rsid w:val="008B6295"/>
    <w:rsid w:val="008B65AC"/>
    <w:rsid w:val="008B66A9"/>
    <w:rsid w:val="008B670A"/>
    <w:rsid w:val="008B671C"/>
    <w:rsid w:val="008B6777"/>
    <w:rsid w:val="008B6DD3"/>
    <w:rsid w:val="008B70CE"/>
    <w:rsid w:val="008B7157"/>
    <w:rsid w:val="008B71C0"/>
    <w:rsid w:val="008B721C"/>
    <w:rsid w:val="008B730F"/>
    <w:rsid w:val="008B7364"/>
    <w:rsid w:val="008B748F"/>
    <w:rsid w:val="008B7623"/>
    <w:rsid w:val="008B78DB"/>
    <w:rsid w:val="008B7AA2"/>
    <w:rsid w:val="008B7B3A"/>
    <w:rsid w:val="008B7C16"/>
    <w:rsid w:val="008B7D49"/>
    <w:rsid w:val="008B7DF6"/>
    <w:rsid w:val="008B7DFD"/>
    <w:rsid w:val="008B7EC8"/>
    <w:rsid w:val="008B7F16"/>
    <w:rsid w:val="008C004A"/>
    <w:rsid w:val="008C034C"/>
    <w:rsid w:val="008C0638"/>
    <w:rsid w:val="008C06A9"/>
    <w:rsid w:val="008C0813"/>
    <w:rsid w:val="008C08A2"/>
    <w:rsid w:val="008C0A14"/>
    <w:rsid w:val="008C0C8F"/>
    <w:rsid w:val="008C0F45"/>
    <w:rsid w:val="008C0FF2"/>
    <w:rsid w:val="008C101E"/>
    <w:rsid w:val="008C1026"/>
    <w:rsid w:val="008C102C"/>
    <w:rsid w:val="008C1155"/>
    <w:rsid w:val="008C1182"/>
    <w:rsid w:val="008C14FC"/>
    <w:rsid w:val="008C150F"/>
    <w:rsid w:val="008C1816"/>
    <w:rsid w:val="008C19E0"/>
    <w:rsid w:val="008C1ADA"/>
    <w:rsid w:val="008C1CA9"/>
    <w:rsid w:val="008C1DF3"/>
    <w:rsid w:val="008C1E8D"/>
    <w:rsid w:val="008C1F62"/>
    <w:rsid w:val="008C1FC9"/>
    <w:rsid w:val="008C21D5"/>
    <w:rsid w:val="008C250A"/>
    <w:rsid w:val="008C260D"/>
    <w:rsid w:val="008C31A7"/>
    <w:rsid w:val="008C3220"/>
    <w:rsid w:val="008C33D2"/>
    <w:rsid w:val="008C3742"/>
    <w:rsid w:val="008C3873"/>
    <w:rsid w:val="008C3931"/>
    <w:rsid w:val="008C39AC"/>
    <w:rsid w:val="008C39C0"/>
    <w:rsid w:val="008C3CF4"/>
    <w:rsid w:val="008C40A5"/>
    <w:rsid w:val="008C4423"/>
    <w:rsid w:val="008C4633"/>
    <w:rsid w:val="008C4913"/>
    <w:rsid w:val="008C498D"/>
    <w:rsid w:val="008C4A6F"/>
    <w:rsid w:val="008C4C08"/>
    <w:rsid w:val="008C4C3B"/>
    <w:rsid w:val="008C4DCE"/>
    <w:rsid w:val="008C4E2C"/>
    <w:rsid w:val="008C5081"/>
    <w:rsid w:val="008C50A7"/>
    <w:rsid w:val="008C5414"/>
    <w:rsid w:val="008C54A1"/>
    <w:rsid w:val="008C5635"/>
    <w:rsid w:val="008C5865"/>
    <w:rsid w:val="008C58A8"/>
    <w:rsid w:val="008C592C"/>
    <w:rsid w:val="008C6373"/>
    <w:rsid w:val="008C668D"/>
    <w:rsid w:val="008C677B"/>
    <w:rsid w:val="008C67C0"/>
    <w:rsid w:val="008C6803"/>
    <w:rsid w:val="008C69A8"/>
    <w:rsid w:val="008C6EE5"/>
    <w:rsid w:val="008C7106"/>
    <w:rsid w:val="008C7482"/>
    <w:rsid w:val="008C7603"/>
    <w:rsid w:val="008C7645"/>
    <w:rsid w:val="008C7899"/>
    <w:rsid w:val="008C7A7F"/>
    <w:rsid w:val="008C7B06"/>
    <w:rsid w:val="008C7C35"/>
    <w:rsid w:val="008C7FB0"/>
    <w:rsid w:val="008D051B"/>
    <w:rsid w:val="008D09AC"/>
    <w:rsid w:val="008D0A86"/>
    <w:rsid w:val="008D0AC4"/>
    <w:rsid w:val="008D0AF6"/>
    <w:rsid w:val="008D0CC3"/>
    <w:rsid w:val="008D0F40"/>
    <w:rsid w:val="008D11D5"/>
    <w:rsid w:val="008D1226"/>
    <w:rsid w:val="008D1269"/>
    <w:rsid w:val="008D18C1"/>
    <w:rsid w:val="008D1903"/>
    <w:rsid w:val="008D1A5E"/>
    <w:rsid w:val="008D1A87"/>
    <w:rsid w:val="008D1AEE"/>
    <w:rsid w:val="008D1B40"/>
    <w:rsid w:val="008D1CCC"/>
    <w:rsid w:val="008D1DBA"/>
    <w:rsid w:val="008D1E67"/>
    <w:rsid w:val="008D214B"/>
    <w:rsid w:val="008D224D"/>
    <w:rsid w:val="008D2293"/>
    <w:rsid w:val="008D23CD"/>
    <w:rsid w:val="008D25BB"/>
    <w:rsid w:val="008D2605"/>
    <w:rsid w:val="008D2633"/>
    <w:rsid w:val="008D2662"/>
    <w:rsid w:val="008D2667"/>
    <w:rsid w:val="008D2681"/>
    <w:rsid w:val="008D26A4"/>
    <w:rsid w:val="008D2783"/>
    <w:rsid w:val="008D27E5"/>
    <w:rsid w:val="008D296E"/>
    <w:rsid w:val="008D2D6C"/>
    <w:rsid w:val="008D2D9B"/>
    <w:rsid w:val="008D2DCC"/>
    <w:rsid w:val="008D30DF"/>
    <w:rsid w:val="008D3124"/>
    <w:rsid w:val="008D31F9"/>
    <w:rsid w:val="008D372A"/>
    <w:rsid w:val="008D3879"/>
    <w:rsid w:val="008D390D"/>
    <w:rsid w:val="008D3936"/>
    <w:rsid w:val="008D3942"/>
    <w:rsid w:val="008D3B54"/>
    <w:rsid w:val="008D3E47"/>
    <w:rsid w:val="008D3E4A"/>
    <w:rsid w:val="008D404D"/>
    <w:rsid w:val="008D41B0"/>
    <w:rsid w:val="008D4206"/>
    <w:rsid w:val="008D446B"/>
    <w:rsid w:val="008D4473"/>
    <w:rsid w:val="008D4797"/>
    <w:rsid w:val="008D47F7"/>
    <w:rsid w:val="008D4859"/>
    <w:rsid w:val="008D4AEB"/>
    <w:rsid w:val="008D4EE9"/>
    <w:rsid w:val="008D4F71"/>
    <w:rsid w:val="008D4FEA"/>
    <w:rsid w:val="008D5093"/>
    <w:rsid w:val="008D5162"/>
    <w:rsid w:val="008D546D"/>
    <w:rsid w:val="008D5697"/>
    <w:rsid w:val="008D58E1"/>
    <w:rsid w:val="008D59B8"/>
    <w:rsid w:val="008D5B26"/>
    <w:rsid w:val="008D5BD6"/>
    <w:rsid w:val="008D5DA4"/>
    <w:rsid w:val="008D5F2E"/>
    <w:rsid w:val="008D606D"/>
    <w:rsid w:val="008D62A5"/>
    <w:rsid w:val="008D64B2"/>
    <w:rsid w:val="008D64FA"/>
    <w:rsid w:val="008D65F1"/>
    <w:rsid w:val="008D6649"/>
    <w:rsid w:val="008D6882"/>
    <w:rsid w:val="008D69BE"/>
    <w:rsid w:val="008D6A48"/>
    <w:rsid w:val="008D6B6A"/>
    <w:rsid w:val="008D6C07"/>
    <w:rsid w:val="008D6D47"/>
    <w:rsid w:val="008D7242"/>
    <w:rsid w:val="008D7268"/>
    <w:rsid w:val="008D7453"/>
    <w:rsid w:val="008D753C"/>
    <w:rsid w:val="008D7590"/>
    <w:rsid w:val="008D7741"/>
    <w:rsid w:val="008D78F8"/>
    <w:rsid w:val="008D7988"/>
    <w:rsid w:val="008D7A47"/>
    <w:rsid w:val="008D7B0E"/>
    <w:rsid w:val="008D7C36"/>
    <w:rsid w:val="008D7D79"/>
    <w:rsid w:val="008D7FBF"/>
    <w:rsid w:val="008E01F0"/>
    <w:rsid w:val="008E045D"/>
    <w:rsid w:val="008E0617"/>
    <w:rsid w:val="008E07C5"/>
    <w:rsid w:val="008E0831"/>
    <w:rsid w:val="008E0B8C"/>
    <w:rsid w:val="008E0BCA"/>
    <w:rsid w:val="008E0D14"/>
    <w:rsid w:val="008E0D5C"/>
    <w:rsid w:val="008E0D9A"/>
    <w:rsid w:val="008E0F5A"/>
    <w:rsid w:val="008E0FCA"/>
    <w:rsid w:val="008E1028"/>
    <w:rsid w:val="008E1483"/>
    <w:rsid w:val="008E15F9"/>
    <w:rsid w:val="008E165D"/>
    <w:rsid w:val="008E1B7B"/>
    <w:rsid w:val="008E1BD3"/>
    <w:rsid w:val="008E1D95"/>
    <w:rsid w:val="008E1E1A"/>
    <w:rsid w:val="008E2178"/>
    <w:rsid w:val="008E220B"/>
    <w:rsid w:val="008E2264"/>
    <w:rsid w:val="008E24A5"/>
    <w:rsid w:val="008E24AB"/>
    <w:rsid w:val="008E2722"/>
    <w:rsid w:val="008E293B"/>
    <w:rsid w:val="008E296E"/>
    <w:rsid w:val="008E29AD"/>
    <w:rsid w:val="008E2BEE"/>
    <w:rsid w:val="008E2CE4"/>
    <w:rsid w:val="008E2F23"/>
    <w:rsid w:val="008E31BB"/>
    <w:rsid w:val="008E32D5"/>
    <w:rsid w:val="008E3477"/>
    <w:rsid w:val="008E357B"/>
    <w:rsid w:val="008E35BA"/>
    <w:rsid w:val="008E3AB1"/>
    <w:rsid w:val="008E3CE1"/>
    <w:rsid w:val="008E4083"/>
    <w:rsid w:val="008E40F1"/>
    <w:rsid w:val="008E40FA"/>
    <w:rsid w:val="008E4161"/>
    <w:rsid w:val="008E41A3"/>
    <w:rsid w:val="008E442F"/>
    <w:rsid w:val="008E449F"/>
    <w:rsid w:val="008E453D"/>
    <w:rsid w:val="008E4564"/>
    <w:rsid w:val="008E45AE"/>
    <w:rsid w:val="008E4913"/>
    <w:rsid w:val="008E4A52"/>
    <w:rsid w:val="008E4A7E"/>
    <w:rsid w:val="008E4CB9"/>
    <w:rsid w:val="008E4E58"/>
    <w:rsid w:val="008E4F79"/>
    <w:rsid w:val="008E4FEE"/>
    <w:rsid w:val="008E50BC"/>
    <w:rsid w:val="008E5200"/>
    <w:rsid w:val="008E533C"/>
    <w:rsid w:val="008E5368"/>
    <w:rsid w:val="008E5475"/>
    <w:rsid w:val="008E54EC"/>
    <w:rsid w:val="008E555B"/>
    <w:rsid w:val="008E555C"/>
    <w:rsid w:val="008E5662"/>
    <w:rsid w:val="008E5671"/>
    <w:rsid w:val="008E591B"/>
    <w:rsid w:val="008E592E"/>
    <w:rsid w:val="008E5A88"/>
    <w:rsid w:val="008E5BCD"/>
    <w:rsid w:val="008E5D61"/>
    <w:rsid w:val="008E6016"/>
    <w:rsid w:val="008E604F"/>
    <w:rsid w:val="008E6133"/>
    <w:rsid w:val="008E6174"/>
    <w:rsid w:val="008E6289"/>
    <w:rsid w:val="008E6337"/>
    <w:rsid w:val="008E6519"/>
    <w:rsid w:val="008E6661"/>
    <w:rsid w:val="008E66F3"/>
    <w:rsid w:val="008E6B00"/>
    <w:rsid w:val="008E6D37"/>
    <w:rsid w:val="008E6E35"/>
    <w:rsid w:val="008E6F8B"/>
    <w:rsid w:val="008E72BB"/>
    <w:rsid w:val="008E7317"/>
    <w:rsid w:val="008E750E"/>
    <w:rsid w:val="008E7697"/>
    <w:rsid w:val="008E76C8"/>
    <w:rsid w:val="008E7A3D"/>
    <w:rsid w:val="008E7B71"/>
    <w:rsid w:val="008E7F46"/>
    <w:rsid w:val="008E7FFE"/>
    <w:rsid w:val="008F000F"/>
    <w:rsid w:val="008F0276"/>
    <w:rsid w:val="008F02BD"/>
    <w:rsid w:val="008F03E0"/>
    <w:rsid w:val="008F0419"/>
    <w:rsid w:val="008F0575"/>
    <w:rsid w:val="008F0604"/>
    <w:rsid w:val="008F0777"/>
    <w:rsid w:val="008F0839"/>
    <w:rsid w:val="008F0B47"/>
    <w:rsid w:val="008F0CC4"/>
    <w:rsid w:val="008F0CEF"/>
    <w:rsid w:val="008F0D67"/>
    <w:rsid w:val="008F1153"/>
    <w:rsid w:val="008F1244"/>
    <w:rsid w:val="008F12C3"/>
    <w:rsid w:val="008F13F2"/>
    <w:rsid w:val="008F1582"/>
    <w:rsid w:val="008F16E4"/>
    <w:rsid w:val="008F1726"/>
    <w:rsid w:val="008F1888"/>
    <w:rsid w:val="008F196F"/>
    <w:rsid w:val="008F1B0F"/>
    <w:rsid w:val="008F1B90"/>
    <w:rsid w:val="008F1C78"/>
    <w:rsid w:val="008F1F62"/>
    <w:rsid w:val="008F204B"/>
    <w:rsid w:val="008F20EF"/>
    <w:rsid w:val="008F2100"/>
    <w:rsid w:val="008F212C"/>
    <w:rsid w:val="008F2135"/>
    <w:rsid w:val="008F2136"/>
    <w:rsid w:val="008F2188"/>
    <w:rsid w:val="008F21E9"/>
    <w:rsid w:val="008F237E"/>
    <w:rsid w:val="008F2419"/>
    <w:rsid w:val="008F2488"/>
    <w:rsid w:val="008F2619"/>
    <w:rsid w:val="008F27CE"/>
    <w:rsid w:val="008F2868"/>
    <w:rsid w:val="008F29C2"/>
    <w:rsid w:val="008F2B9B"/>
    <w:rsid w:val="008F2C98"/>
    <w:rsid w:val="008F2E22"/>
    <w:rsid w:val="008F2FD0"/>
    <w:rsid w:val="008F322C"/>
    <w:rsid w:val="008F35D6"/>
    <w:rsid w:val="008F36DB"/>
    <w:rsid w:val="008F37E1"/>
    <w:rsid w:val="008F38AD"/>
    <w:rsid w:val="008F3AC9"/>
    <w:rsid w:val="008F3AE8"/>
    <w:rsid w:val="008F3D2C"/>
    <w:rsid w:val="008F3D40"/>
    <w:rsid w:val="008F418C"/>
    <w:rsid w:val="008F42C1"/>
    <w:rsid w:val="008F478E"/>
    <w:rsid w:val="008F47DA"/>
    <w:rsid w:val="008F49D8"/>
    <w:rsid w:val="008F4B5F"/>
    <w:rsid w:val="008F4D2D"/>
    <w:rsid w:val="008F4F49"/>
    <w:rsid w:val="008F4F96"/>
    <w:rsid w:val="008F5079"/>
    <w:rsid w:val="008F5217"/>
    <w:rsid w:val="008F5224"/>
    <w:rsid w:val="008F5311"/>
    <w:rsid w:val="008F5339"/>
    <w:rsid w:val="008F5543"/>
    <w:rsid w:val="008F55B3"/>
    <w:rsid w:val="008F56B8"/>
    <w:rsid w:val="008F5814"/>
    <w:rsid w:val="008F58EB"/>
    <w:rsid w:val="008F5A8A"/>
    <w:rsid w:val="008F5AF6"/>
    <w:rsid w:val="008F5CA2"/>
    <w:rsid w:val="008F5D42"/>
    <w:rsid w:val="008F5E14"/>
    <w:rsid w:val="008F6090"/>
    <w:rsid w:val="008F638E"/>
    <w:rsid w:val="008F64A1"/>
    <w:rsid w:val="008F655F"/>
    <w:rsid w:val="008F6998"/>
    <w:rsid w:val="008F6A43"/>
    <w:rsid w:val="008F6AB2"/>
    <w:rsid w:val="008F6BF9"/>
    <w:rsid w:val="008F7276"/>
    <w:rsid w:val="008F7423"/>
    <w:rsid w:val="008F76BE"/>
    <w:rsid w:val="008F772E"/>
    <w:rsid w:val="008F7B13"/>
    <w:rsid w:val="008F7CA2"/>
    <w:rsid w:val="008F7E62"/>
    <w:rsid w:val="009000EF"/>
    <w:rsid w:val="00900173"/>
    <w:rsid w:val="0090023A"/>
    <w:rsid w:val="00900303"/>
    <w:rsid w:val="00900362"/>
    <w:rsid w:val="0090044E"/>
    <w:rsid w:val="00900493"/>
    <w:rsid w:val="0090059C"/>
    <w:rsid w:val="009006CF"/>
    <w:rsid w:val="00900A68"/>
    <w:rsid w:val="00900B05"/>
    <w:rsid w:val="00900B44"/>
    <w:rsid w:val="00900DAC"/>
    <w:rsid w:val="00900F12"/>
    <w:rsid w:val="00900F75"/>
    <w:rsid w:val="00901113"/>
    <w:rsid w:val="009011F7"/>
    <w:rsid w:val="00901339"/>
    <w:rsid w:val="00901454"/>
    <w:rsid w:val="00901480"/>
    <w:rsid w:val="0090157E"/>
    <w:rsid w:val="00901861"/>
    <w:rsid w:val="00901B31"/>
    <w:rsid w:val="00901BA6"/>
    <w:rsid w:val="00901DF9"/>
    <w:rsid w:val="00901E1B"/>
    <w:rsid w:val="00901E75"/>
    <w:rsid w:val="00902213"/>
    <w:rsid w:val="0090228F"/>
    <w:rsid w:val="009022D7"/>
    <w:rsid w:val="0090248E"/>
    <w:rsid w:val="00902503"/>
    <w:rsid w:val="00902592"/>
    <w:rsid w:val="009028E4"/>
    <w:rsid w:val="00902BDE"/>
    <w:rsid w:val="00902F14"/>
    <w:rsid w:val="00902F70"/>
    <w:rsid w:val="00903249"/>
    <w:rsid w:val="009032DC"/>
    <w:rsid w:val="009032E9"/>
    <w:rsid w:val="0090359D"/>
    <w:rsid w:val="00903A00"/>
    <w:rsid w:val="00903C40"/>
    <w:rsid w:val="00903C84"/>
    <w:rsid w:val="00903FF1"/>
    <w:rsid w:val="00904309"/>
    <w:rsid w:val="00904420"/>
    <w:rsid w:val="009045A1"/>
    <w:rsid w:val="0090467C"/>
    <w:rsid w:val="0090481E"/>
    <w:rsid w:val="00904953"/>
    <w:rsid w:val="009049E2"/>
    <w:rsid w:val="00904A1C"/>
    <w:rsid w:val="00904C32"/>
    <w:rsid w:val="00904CBA"/>
    <w:rsid w:val="00904D4A"/>
    <w:rsid w:val="00904F1C"/>
    <w:rsid w:val="00905151"/>
    <w:rsid w:val="00905210"/>
    <w:rsid w:val="00905212"/>
    <w:rsid w:val="0090527A"/>
    <w:rsid w:val="009055AD"/>
    <w:rsid w:val="00905802"/>
    <w:rsid w:val="009059B9"/>
    <w:rsid w:val="00905BD3"/>
    <w:rsid w:val="00905DC2"/>
    <w:rsid w:val="00905DEA"/>
    <w:rsid w:val="00905EE3"/>
    <w:rsid w:val="00905EF2"/>
    <w:rsid w:val="00906285"/>
    <w:rsid w:val="009065AC"/>
    <w:rsid w:val="009065B4"/>
    <w:rsid w:val="00906771"/>
    <w:rsid w:val="00906A16"/>
    <w:rsid w:val="00906ABC"/>
    <w:rsid w:val="00906ADD"/>
    <w:rsid w:val="00906BF4"/>
    <w:rsid w:val="00906C00"/>
    <w:rsid w:val="00906D01"/>
    <w:rsid w:val="00906E5B"/>
    <w:rsid w:val="00906FB1"/>
    <w:rsid w:val="009071AB"/>
    <w:rsid w:val="009071CD"/>
    <w:rsid w:val="009073AE"/>
    <w:rsid w:val="00907422"/>
    <w:rsid w:val="0090749C"/>
    <w:rsid w:val="009074C5"/>
    <w:rsid w:val="00907678"/>
    <w:rsid w:val="00907779"/>
    <w:rsid w:val="009077D8"/>
    <w:rsid w:val="00907A64"/>
    <w:rsid w:val="00907AD3"/>
    <w:rsid w:val="00907C8E"/>
    <w:rsid w:val="0091000D"/>
    <w:rsid w:val="00910313"/>
    <w:rsid w:val="00910348"/>
    <w:rsid w:val="0091069E"/>
    <w:rsid w:val="009106CF"/>
    <w:rsid w:val="009109D3"/>
    <w:rsid w:val="00910A12"/>
    <w:rsid w:val="00910AE2"/>
    <w:rsid w:val="00910DEC"/>
    <w:rsid w:val="00910E14"/>
    <w:rsid w:val="00910E98"/>
    <w:rsid w:val="00910ED9"/>
    <w:rsid w:val="00910EEC"/>
    <w:rsid w:val="009110BD"/>
    <w:rsid w:val="00911137"/>
    <w:rsid w:val="009111FE"/>
    <w:rsid w:val="009114F1"/>
    <w:rsid w:val="00911512"/>
    <w:rsid w:val="00911583"/>
    <w:rsid w:val="009115D9"/>
    <w:rsid w:val="009115EE"/>
    <w:rsid w:val="009117DF"/>
    <w:rsid w:val="0091189B"/>
    <w:rsid w:val="00911996"/>
    <w:rsid w:val="00911AE6"/>
    <w:rsid w:val="00911BC2"/>
    <w:rsid w:val="00911BE9"/>
    <w:rsid w:val="00911BEE"/>
    <w:rsid w:val="00911DF6"/>
    <w:rsid w:val="0091200B"/>
    <w:rsid w:val="009121CF"/>
    <w:rsid w:val="009122AB"/>
    <w:rsid w:val="0091242F"/>
    <w:rsid w:val="0091254B"/>
    <w:rsid w:val="00912568"/>
    <w:rsid w:val="009125E6"/>
    <w:rsid w:val="00912984"/>
    <w:rsid w:val="00912A8A"/>
    <w:rsid w:val="00912D32"/>
    <w:rsid w:val="00913004"/>
    <w:rsid w:val="0091300C"/>
    <w:rsid w:val="0091310E"/>
    <w:rsid w:val="00913245"/>
    <w:rsid w:val="0091343F"/>
    <w:rsid w:val="0091346B"/>
    <w:rsid w:val="00913518"/>
    <w:rsid w:val="00913593"/>
    <w:rsid w:val="009135DB"/>
    <w:rsid w:val="00913A54"/>
    <w:rsid w:val="00913D9B"/>
    <w:rsid w:val="00913DCA"/>
    <w:rsid w:val="00913ED1"/>
    <w:rsid w:val="00913F49"/>
    <w:rsid w:val="00913F5C"/>
    <w:rsid w:val="00914007"/>
    <w:rsid w:val="00914048"/>
    <w:rsid w:val="0091405A"/>
    <w:rsid w:val="009141D4"/>
    <w:rsid w:val="0091428E"/>
    <w:rsid w:val="0091429B"/>
    <w:rsid w:val="0091477B"/>
    <w:rsid w:val="009148D4"/>
    <w:rsid w:val="0091499F"/>
    <w:rsid w:val="009149AE"/>
    <w:rsid w:val="009149FA"/>
    <w:rsid w:val="00914E23"/>
    <w:rsid w:val="00914FEA"/>
    <w:rsid w:val="00915058"/>
    <w:rsid w:val="0091510A"/>
    <w:rsid w:val="009151D7"/>
    <w:rsid w:val="0091520B"/>
    <w:rsid w:val="00915271"/>
    <w:rsid w:val="0091558F"/>
    <w:rsid w:val="00915767"/>
    <w:rsid w:val="00915AAE"/>
    <w:rsid w:val="00915B6D"/>
    <w:rsid w:val="00915C87"/>
    <w:rsid w:val="00915CAD"/>
    <w:rsid w:val="00915D6F"/>
    <w:rsid w:val="00915F6C"/>
    <w:rsid w:val="00915F73"/>
    <w:rsid w:val="00915F9B"/>
    <w:rsid w:val="00916181"/>
    <w:rsid w:val="00916480"/>
    <w:rsid w:val="00916492"/>
    <w:rsid w:val="00916727"/>
    <w:rsid w:val="0091686B"/>
    <w:rsid w:val="0091688A"/>
    <w:rsid w:val="0091693A"/>
    <w:rsid w:val="00916A3E"/>
    <w:rsid w:val="00916DDF"/>
    <w:rsid w:val="009170F6"/>
    <w:rsid w:val="00917178"/>
    <w:rsid w:val="00917253"/>
    <w:rsid w:val="00917289"/>
    <w:rsid w:val="009174D5"/>
    <w:rsid w:val="0091755E"/>
    <w:rsid w:val="009175DC"/>
    <w:rsid w:val="00917687"/>
    <w:rsid w:val="0091786C"/>
    <w:rsid w:val="00917E3F"/>
    <w:rsid w:val="0092052B"/>
    <w:rsid w:val="009205D3"/>
    <w:rsid w:val="009206FB"/>
    <w:rsid w:val="009207BF"/>
    <w:rsid w:val="009207C0"/>
    <w:rsid w:val="009208E2"/>
    <w:rsid w:val="00920A52"/>
    <w:rsid w:val="00920A61"/>
    <w:rsid w:val="00920B4A"/>
    <w:rsid w:val="00920B54"/>
    <w:rsid w:val="00920CE5"/>
    <w:rsid w:val="00920CF3"/>
    <w:rsid w:val="00920EB2"/>
    <w:rsid w:val="00921437"/>
    <w:rsid w:val="0092152E"/>
    <w:rsid w:val="00921A4F"/>
    <w:rsid w:val="00921E64"/>
    <w:rsid w:val="009222E9"/>
    <w:rsid w:val="00922382"/>
    <w:rsid w:val="009223F0"/>
    <w:rsid w:val="00922944"/>
    <w:rsid w:val="00922965"/>
    <w:rsid w:val="00922B85"/>
    <w:rsid w:val="00922C3F"/>
    <w:rsid w:val="00922DCE"/>
    <w:rsid w:val="00922E56"/>
    <w:rsid w:val="00922E5C"/>
    <w:rsid w:val="00922FC8"/>
    <w:rsid w:val="00923086"/>
    <w:rsid w:val="0092321C"/>
    <w:rsid w:val="0092344A"/>
    <w:rsid w:val="00923534"/>
    <w:rsid w:val="009235A9"/>
    <w:rsid w:val="009235BB"/>
    <w:rsid w:val="0092364F"/>
    <w:rsid w:val="0092365B"/>
    <w:rsid w:val="009237A0"/>
    <w:rsid w:val="00923A03"/>
    <w:rsid w:val="00923DD8"/>
    <w:rsid w:val="0092420A"/>
    <w:rsid w:val="0092426F"/>
    <w:rsid w:val="00924406"/>
    <w:rsid w:val="00924445"/>
    <w:rsid w:val="009246A0"/>
    <w:rsid w:val="0092473C"/>
    <w:rsid w:val="0092476B"/>
    <w:rsid w:val="00924922"/>
    <w:rsid w:val="00924975"/>
    <w:rsid w:val="00924A04"/>
    <w:rsid w:val="00924C18"/>
    <w:rsid w:val="00924C96"/>
    <w:rsid w:val="00924CA6"/>
    <w:rsid w:val="00924D78"/>
    <w:rsid w:val="00925270"/>
    <w:rsid w:val="0092547D"/>
    <w:rsid w:val="00925520"/>
    <w:rsid w:val="009256B2"/>
    <w:rsid w:val="00925945"/>
    <w:rsid w:val="0092595E"/>
    <w:rsid w:val="00925A6E"/>
    <w:rsid w:val="00925B28"/>
    <w:rsid w:val="00925BCA"/>
    <w:rsid w:val="00926055"/>
    <w:rsid w:val="009260A0"/>
    <w:rsid w:val="009260DB"/>
    <w:rsid w:val="00926105"/>
    <w:rsid w:val="009264AA"/>
    <w:rsid w:val="00926616"/>
    <w:rsid w:val="009266A1"/>
    <w:rsid w:val="0092683B"/>
    <w:rsid w:val="00926A9D"/>
    <w:rsid w:val="00926C2F"/>
    <w:rsid w:val="00926D2D"/>
    <w:rsid w:val="00926D50"/>
    <w:rsid w:val="00926E10"/>
    <w:rsid w:val="00926E3F"/>
    <w:rsid w:val="00927100"/>
    <w:rsid w:val="0092711B"/>
    <w:rsid w:val="0092716C"/>
    <w:rsid w:val="0092717F"/>
    <w:rsid w:val="009271AF"/>
    <w:rsid w:val="0092723F"/>
    <w:rsid w:val="009274D7"/>
    <w:rsid w:val="009276B8"/>
    <w:rsid w:val="00927933"/>
    <w:rsid w:val="0092794B"/>
    <w:rsid w:val="00927A9E"/>
    <w:rsid w:val="00927BE0"/>
    <w:rsid w:val="00927C5F"/>
    <w:rsid w:val="00927CB2"/>
    <w:rsid w:val="00927E83"/>
    <w:rsid w:val="0093007A"/>
    <w:rsid w:val="0093010C"/>
    <w:rsid w:val="00930131"/>
    <w:rsid w:val="009305DE"/>
    <w:rsid w:val="009306B0"/>
    <w:rsid w:val="0093075F"/>
    <w:rsid w:val="009307A7"/>
    <w:rsid w:val="009307EA"/>
    <w:rsid w:val="00930900"/>
    <w:rsid w:val="00930A79"/>
    <w:rsid w:val="00930BB7"/>
    <w:rsid w:val="00930C1F"/>
    <w:rsid w:val="00930CD9"/>
    <w:rsid w:val="00930E44"/>
    <w:rsid w:val="00930F0A"/>
    <w:rsid w:val="009310DC"/>
    <w:rsid w:val="00931223"/>
    <w:rsid w:val="00931269"/>
    <w:rsid w:val="0093129E"/>
    <w:rsid w:val="0093146E"/>
    <w:rsid w:val="009314CB"/>
    <w:rsid w:val="009315F2"/>
    <w:rsid w:val="00931680"/>
    <w:rsid w:val="009316B9"/>
    <w:rsid w:val="00931760"/>
    <w:rsid w:val="0093199B"/>
    <w:rsid w:val="00931AB9"/>
    <w:rsid w:val="00931B65"/>
    <w:rsid w:val="00931BC5"/>
    <w:rsid w:val="00931E95"/>
    <w:rsid w:val="00931EC5"/>
    <w:rsid w:val="00931FC7"/>
    <w:rsid w:val="009320A5"/>
    <w:rsid w:val="00932254"/>
    <w:rsid w:val="00932350"/>
    <w:rsid w:val="0093237D"/>
    <w:rsid w:val="009325C9"/>
    <w:rsid w:val="0093262D"/>
    <w:rsid w:val="0093287F"/>
    <w:rsid w:val="00932A29"/>
    <w:rsid w:val="00932A40"/>
    <w:rsid w:val="00932B3E"/>
    <w:rsid w:val="00933085"/>
    <w:rsid w:val="009330BB"/>
    <w:rsid w:val="0093311C"/>
    <w:rsid w:val="009331B4"/>
    <w:rsid w:val="009331FA"/>
    <w:rsid w:val="0093322C"/>
    <w:rsid w:val="00933392"/>
    <w:rsid w:val="009335AB"/>
    <w:rsid w:val="00933609"/>
    <w:rsid w:val="0093382B"/>
    <w:rsid w:val="009338E0"/>
    <w:rsid w:val="00933928"/>
    <w:rsid w:val="009339AD"/>
    <w:rsid w:val="00933D45"/>
    <w:rsid w:val="00933D8D"/>
    <w:rsid w:val="00933EB7"/>
    <w:rsid w:val="009340AF"/>
    <w:rsid w:val="00934673"/>
    <w:rsid w:val="00934936"/>
    <w:rsid w:val="00934B23"/>
    <w:rsid w:val="00935517"/>
    <w:rsid w:val="00935678"/>
    <w:rsid w:val="00935790"/>
    <w:rsid w:val="0093583E"/>
    <w:rsid w:val="00935929"/>
    <w:rsid w:val="00935A6C"/>
    <w:rsid w:val="00935CAA"/>
    <w:rsid w:val="00935DE8"/>
    <w:rsid w:val="00935ED0"/>
    <w:rsid w:val="00935FC2"/>
    <w:rsid w:val="009362E7"/>
    <w:rsid w:val="00936425"/>
    <w:rsid w:val="009364B1"/>
    <w:rsid w:val="0093669B"/>
    <w:rsid w:val="009368FA"/>
    <w:rsid w:val="00936B17"/>
    <w:rsid w:val="00936BCF"/>
    <w:rsid w:val="00936C78"/>
    <w:rsid w:val="00936DC9"/>
    <w:rsid w:val="00936F4C"/>
    <w:rsid w:val="00936FB0"/>
    <w:rsid w:val="0093711F"/>
    <w:rsid w:val="009371F6"/>
    <w:rsid w:val="009374DB"/>
    <w:rsid w:val="00937622"/>
    <w:rsid w:val="00937A35"/>
    <w:rsid w:val="00937A8B"/>
    <w:rsid w:val="00937ABD"/>
    <w:rsid w:val="00937BF4"/>
    <w:rsid w:val="00937CBF"/>
    <w:rsid w:val="00937F43"/>
    <w:rsid w:val="0094008C"/>
    <w:rsid w:val="00940107"/>
    <w:rsid w:val="00940557"/>
    <w:rsid w:val="009405CA"/>
    <w:rsid w:val="00940639"/>
    <w:rsid w:val="00940751"/>
    <w:rsid w:val="009407BD"/>
    <w:rsid w:val="00940857"/>
    <w:rsid w:val="00940A0A"/>
    <w:rsid w:val="00940C48"/>
    <w:rsid w:val="00940DBA"/>
    <w:rsid w:val="00940E2C"/>
    <w:rsid w:val="00940EAE"/>
    <w:rsid w:val="00941076"/>
    <w:rsid w:val="009411D8"/>
    <w:rsid w:val="009416FE"/>
    <w:rsid w:val="009419D5"/>
    <w:rsid w:val="00941B66"/>
    <w:rsid w:val="00941CE8"/>
    <w:rsid w:val="00941D44"/>
    <w:rsid w:val="00941D4F"/>
    <w:rsid w:val="00941E6A"/>
    <w:rsid w:val="00941EAE"/>
    <w:rsid w:val="00941FB1"/>
    <w:rsid w:val="00941FEE"/>
    <w:rsid w:val="00941FF8"/>
    <w:rsid w:val="0094221F"/>
    <w:rsid w:val="0094238D"/>
    <w:rsid w:val="00942452"/>
    <w:rsid w:val="009424F9"/>
    <w:rsid w:val="00942803"/>
    <w:rsid w:val="00942DFB"/>
    <w:rsid w:val="00942E3D"/>
    <w:rsid w:val="0094300F"/>
    <w:rsid w:val="009430FE"/>
    <w:rsid w:val="00943A31"/>
    <w:rsid w:val="00943A8A"/>
    <w:rsid w:val="00943AE0"/>
    <w:rsid w:val="00943B23"/>
    <w:rsid w:val="00943D44"/>
    <w:rsid w:val="00944123"/>
    <w:rsid w:val="009442F3"/>
    <w:rsid w:val="00944352"/>
    <w:rsid w:val="009444B9"/>
    <w:rsid w:val="00944968"/>
    <w:rsid w:val="00944ACC"/>
    <w:rsid w:val="00944CF0"/>
    <w:rsid w:val="00944D1F"/>
    <w:rsid w:val="00944D2B"/>
    <w:rsid w:val="00944EA1"/>
    <w:rsid w:val="00945051"/>
    <w:rsid w:val="00945056"/>
    <w:rsid w:val="009450D4"/>
    <w:rsid w:val="00945135"/>
    <w:rsid w:val="009451F7"/>
    <w:rsid w:val="00945202"/>
    <w:rsid w:val="00945371"/>
    <w:rsid w:val="00945496"/>
    <w:rsid w:val="00945769"/>
    <w:rsid w:val="0094577D"/>
    <w:rsid w:val="009459B2"/>
    <w:rsid w:val="00945A7F"/>
    <w:rsid w:val="00945AF1"/>
    <w:rsid w:val="00945C6E"/>
    <w:rsid w:val="00945DA2"/>
    <w:rsid w:val="00945F7F"/>
    <w:rsid w:val="009460B2"/>
    <w:rsid w:val="0094613C"/>
    <w:rsid w:val="00946246"/>
    <w:rsid w:val="009462AC"/>
    <w:rsid w:val="009463BF"/>
    <w:rsid w:val="009466AC"/>
    <w:rsid w:val="009466D7"/>
    <w:rsid w:val="0094678A"/>
    <w:rsid w:val="00946823"/>
    <w:rsid w:val="00946885"/>
    <w:rsid w:val="00946AF6"/>
    <w:rsid w:val="00946D50"/>
    <w:rsid w:val="00946DB7"/>
    <w:rsid w:val="00946F48"/>
    <w:rsid w:val="00946F89"/>
    <w:rsid w:val="009471FA"/>
    <w:rsid w:val="00947256"/>
    <w:rsid w:val="009472F0"/>
    <w:rsid w:val="00947358"/>
    <w:rsid w:val="009474CA"/>
    <w:rsid w:val="0094785E"/>
    <w:rsid w:val="009478A5"/>
    <w:rsid w:val="00947B53"/>
    <w:rsid w:val="00947C88"/>
    <w:rsid w:val="00947E2A"/>
    <w:rsid w:val="00950065"/>
    <w:rsid w:val="009500A1"/>
    <w:rsid w:val="009500AF"/>
    <w:rsid w:val="00950178"/>
    <w:rsid w:val="009503CD"/>
    <w:rsid w:val="009503DC"/>
    <w:rsid w:val="0095067F"/>
    <w:rsid w:val="00950959"/>
    <w:rsid w:val="00950BF9"/>
    <w:rsid w:val="00950DC6"/>
    <w:rsid w:val="00950F2D"/>
    <w:rsid w:val="00951067"/>
    <w:rsid w:val="009512FF"/>
    <w:rsid w:val="009516A0"/>
    <w:rsid w:val="009516A7"/>
    <w:rsid w:val="00951748"/>
    <w:rsid w:val="00951E57"/>
    <w:rsid w:val="00952142"/>
    <w:rsid w:val="009522BE"/>
    <w:rsid w:val="009523FE"/>
    <w:rsid w:val="00952441"/>
    <w:rsid w:val="009524B7"/>
    <w:rsid w:val="00952851"/>
    <w:rsid w:val="0095290E"/>
    <w:rsid w:val="00952918"/>
    <w:rsid w:val="00952DBB"/>
    <w:rsid w:val="00952F4B"/>
    <w:rsid w:val="009530DB"/>
    <w:rsid w:val="009530E5"/>
    <w:rsid w:val="009533AE"/>
    <w:rsid w:val="00953467"/>
    <w:rsid w:val="009534D1"/>
    <w:rsid w:val="0095356C"/>
    <w:rsid w:val="00953845"/>
    <w:rsid w:val="00953976"/>
    <w:rsid w:val="00953988"/>
    <w:rsid w:val="00953DEE"/>
    <w:rsid w:val="00953DFA"/>
    <w:rsid w:val="00953E94"/>
    <w:rsid w:val="00953F10"/>
    <w:rsid w:val="0095404D"/>
    <w:rsid w:val="009540F9"/>
    <w:rsid w:val="009540FF"/>
    <w:rsid w:val="0095411B"/>
    <w:rsid w:val="00954CCB"/>
    <w:rsid w:val="00954D0B"/>
    <w:rsid w:val="00954DDC"/>
    <w:rsid w:val="00954F4E"/>
    <w:rsid w:val="00955175"/>
    <w:rsid w:val="009552A4"/>
    <w:rsid w:val="009552B7"/>
    <w:rsid w:val="0095535F"/>
    <w:rsid w:val="009555B0"/>
    <w:rsid w:val="00955667"/>
    <w:rsid w:val="0095580E"/>
    <w:rsid w:val="0095599C"/>
    <w:rsid w:val="00955A9F"/>
    <w:rsid w:val="00955DCB"/>
    <w:rsid w:val="00955F9B"/>
    <w:rsid w:val="0095618C"/>
    <w:rsid w:val="0095629E"/>
    <w:rsid w:val="009563D7"/>
    <w:rsid w:val="009563EA"/>
    <w:rsid w:val="00956453"/>
    <w:rsid w:val="009564C8"/>
    <w:rsid w:val="009565CD"/>
    <w:rsid w:val="0095683E"/>
    <w:rsid w:val="009568C6"/>
    <w:rsid w:val="00956BCE"/>
    <w:rsid w:val="00956CA1"/>
    <w:rsid w:val="00956CA9"/>
    <w:rsid w:val="00956D6B"/>
    <w:rsid w:val="00956EE0"/>
    <w:rsid w:val="0095719E"/>
    <w:rsid w:val="009574CB"/>
    <w:rsid w:val="009575A2"/>
    <w:rsid w:val="009577B4"/>
    <w:rsid w:val="009577F9"/>
    <w:rsid w:val="00957A0D"/>
    <w:rsid w:val="00957B14"/>
    <w:rsid w:val="00957BB1"/>
    <w:rsid w:val="00957D21"/>
    <w:rsid w:val="00957DB0"/>
    <w:rsid w:val="00957E5E"/>
    <w:rsid w:val="00960115"/>
    <w:rsid w:val="009602C7"/>
    <w:rsid w:val="009605B0"/>
    <w:rsid w:val="009607B6"/>
    <w:rsid w:val="00960C1C"/>
    <w:rsid w:val="00960C91"/>
    <w:rsid w:val="00960CA6"/>
    <w:rsid w:val="00960D90"/>
    <w:rsid w:val="00960E18"/>
    <w:rsid w:val="00960ECE"/>
    <w:rsid w:val="00960EF5"/>
    <w:rsid w:val="00960F3A"/>
    <w:rsid w:val="00961039"/>
    <w:rsid w:val="0096103A"/>
    <w:rsid w:val="0096108B"/>
    <w:rsid w:val="0096119E"/>
    <w:rsid w:val="00961388"/>
    <w:rsid w:val="009615BC"/>
    <w:rsid w:val="009615DB"/>
    <w:rsid w:val="009615FC"/>
    <w:rsid w:val="0096162F"/>
    <w:rsid w:val="009616F9"/>
    <w:rsid w:val="00961828"/>
    <w:rsid w:val="009619BF"/>
    <w:rsid w:val="00961AED"/>
    <w:rsid w:val="00961AF9"/>
    <w:rsid w:val="00962279"/>
    <w:rsid w:val="00962631"/>
    <w:rsid w:val="00962763"/>
    <w:rsid w:val="0096277E"/>
    <w:rsid w:val="00962879"/>
    <w:rsid w:val="0096288A"/>
    <w:rsid w:val="00962A1F"/>
    <w:rsid w:val="00962A21"/>
    <w:rsid w:val="00962CED"/>
    <w:rsid w:val="00962D6A"/>
    <w:rsid w:val="00962E10"/>
    <w:rsid w:val="00962EC1"/>
    <w:rsid w:val="00962ECF"/>
    <w:rsid w:val="00962F0A"/>
    <w:rsid w:val="0096301E"/>
    <w:rsid w:val="0096307E"/>
    <w:rsid w:val="0096341A"/>
    <w:rsid w:val="0096345D"/>
    <w:rsid w:val="0096348B"/>
    <w:rsid w:val="009634ED"/>
    <w:rsid w:val="00963635"/>
    <w:rsid w:val="0096364A"/>
    <w:rsid w:val="00963788"/>
    <w:rsid w:val="0096393A"/>
    <w:rsid w:val="009639AD"/>
    <w:rsid w:val="009639ED"/>
    <w:rsid w:val="00963C40"/>
    <w:rsid w:val="00963D0A"/>
    <w:rsid w:val="00963F67"/>
    <w:rsid w:val="00964061"/>
    <w:rsid w:val="009640CC"/>
    <w:rsid w:val="009641F6"/>
    <w:rsid w:val="00964487"/>
    <w:rsid w:val="009644C5"/>
    <w:rsid w:val="00964528"/>
    <w:rsid w:val="00964548"/>
    <w:rsid w:val="00964604"/>
    <w:rsid w:val="009647B3"/>
    <w:rsid w:val="00964C98"/>
    <w:rsid w:val="00964E04"/>
    <w:rsid w:val="0096516B"/>
    <w:rsid w:val="0096579D"/>
    <w:rsid w:val="009658FB"/>
    <w:rsid w:val="00965A2B"/>
    <w:rsid w:val="00965AB1"/>
    <w:rsid w:val="00965B96"/>
    <w:rsid w:val="00965CF0"/>
    <w:rsid w:val="00965D9C"/>
    <w:rsid w:val="0096600C"/>
    <w:rsid w:val="00966101"/>
    <w:rsid w:val="00966136"/>
    <w:rsid w:val="009662B6"/>
    <w:rsid w:val="009662E9"/>
    <w:rsid w:val="00966306"/>
    <w:rsid w:val="00966348"/>
    <w:rsid w:val="009664C2"/>
    <w:rsid w:val="00966AD3"/>
    <w:rsid w:val="00966BF3"/>
    <w:rsid w:val="00966CA2"/>
    <w:rsid w:val="00966CAE"/>
    <w:rsid w:val="00966D0A"/>
    <w:rsid w:val="00966EF1"/>
    <w:rsid w:val="00966F03"/>
    <w:rsid w:val="00967107"/>
    <w:rsid w:val="009672F8"/>
    <w:rsid w:val="009673AA"/>
    <w:rsid w:val="009673F5"/>
    <w:rsid w:val="00967504"/>
    <w:rsid w:val="009678E6"/>
    <w:rsid w:val="00967A43"/>
    <w:rsid w:val="00967AF6"/>
    <w:rsid w:val="00967B11"/>
    <w:rsid w:val="00967B49"/>
    <w:rsid w:val="00967C19"/>
    <w:rsid w:val="00967C58"/>
    <w:rsid w:val="00967D16"/>
    <w:rsid w:val="00967DE4"/>
    <w:rsid w:val="00967EE8"/>
    <w:rsid w:val="00967F39"/>
    <w:rsid w:val="00970015"/>
    <w:rsid w:val="009700BF"/>
    <w:rsid w:val="00970251"/>
    <w:rsid w:val="0097037B"/>
    <w:rsid w:val="009703E9"/>
    <w:rsid w:val="00970518"/>
    <w:rsid w:val="0097088A"/>
    <w:rsid w:val="00970AB0"/>
    <w:rsid w:val="00970C0C"/>
    <w:rsid w:val="00970C6B"/>
    <w:rsid w:val="00970CFB"/>
    <w:rsid w:val="00970DA1"/>
    <w:rsid w:val="00970DED"/>
    <w:rsid w:val="00970FA4"/>
    <w:rsid w:val="009710B8"/>
    <w:rsid w:val="0097130B"/>
    <w:rsid w:val="00971455"/>
    <w:rsid w:val="0097148F"/>
    <w:rsid w:val="00971544"/>
    <w:rsid w:val="009717E2"/>
    <w:rsid w:val="00971948"/>
    <w:rsid w:val="00971A9D"/>
    <w:rsid w:val="00971C70"/>
    <w:rsid w:val="00971E4B"/>
    <w:rsid w:val="00971E82"/>
    <w:rsid w:val="00972070"/>
    <w:rsid w:val="009725B7"/>
    <w:rsid w:val="009725DF"/>
    <w:rsid w:val="009726ED"/>
    <w:rsid w:val="00972731"/>
    <w:rsid w:val="009727EA"/>
    <w:rsid w:val="00972A61"/>
    <w:rsid w:val="00972A80"/>
    <w:rsid w:val="00972BB2"/>
    <w:rsid w:val="00972F30"/>
    <w:rsid w:val="00972F9F"/>
    <w:rsid w:val="009730C7"/>
    <w:rsid w:val="00973105"/>
    <w:rsid w:val="0097339F"/>
    <w:rsid w:val="009733CA"/>
    <w:rsid w:val="0097376A"/>
    <w:rsid w:val="0097379D"/>
    <w:rsid w:val="00973911"/>
    <w:rsid w:val="00973BF5"/>
    <w:rsid w:val="00973D6C"/>
    <w:rsid w:val="00973F27"/>
    <w:rsid w:val="00974377"/>
    <w:rsid w:val="009744D1"/>
    <w:rsid w:val="00974577"/>
    <w:rsid w:val="009745B7"/>
    <w:rsid w:val="0097475D"/>
    <w:rsid w:val="009747C0"/>
    <w:rsid w:val="0097490F"/>
    <w:rsid w:val="00974B16"/>
    <w:rsid w:val="00974E44"/>
    <w:rsid w:val="00974F2D"/>
    <w:rsid w:val="00975076"/>
    <w:rsid w:val="009752F0"/>
    <w:rsid w:val="00975336"/>
    <w:rsid w:val="00975460"/>
    <w:rsid w:val="00975740"/>
    <w:rsid w:val="00975813"/>
    <w:rsid w:val="0097583A"/>
    <w:rsid w:val="00975C90"/>
    <w:rsid w:val="00975CD8"/>
    <w:rsid w:val="00975D68"/>
    <w:rsid w:val="00975F67"/>
    <w:rsid w:val="00975FD0"/>
    <w:rsid w:val="0097619A"/>
    <w:rsid w:val="00976444"/>
    <w:rsid w:val="00976451"/>
    <w:rsid w:val="009765A9"/>
    <w:rsid w:val="00976703"/>
    <w:rsid w:val="0097683E"/>
    <w:rsid w:val="009768BB"/>
    <w:rsid w:val="009768F7"/>
    <w:rsid w:val="00976A14"/>
    <w:rsid w:val="00976BF0"/>
    <w:rsid w:val="00976E5B"/>
    <w:rsid w:val="00976EB0"/>
    <w:rsid w:val="00976F00"/>
    <w:rsid w:val="00976F63"/>
    <w:rsid w:val="00976FF4"/>
    <w:rsid w:val="00977173"/>
    <w:rsid w:val="00977388"/>
    <w:rsid w:val="00977427"/>
    <w:rsid w:val="009777CE"/>
    <w:rsid w:val="009777D8"/>
    <w:rsid w:val="00977848"/>
    <w:rsid w:val="0097784D"/>
    <w:rsid w:val="009779B2"/>
    <w:rsid w:val="009779ED"/>
    <w:rsid w:val="00977AE1"/>
    <w:rsid w:val="00977E0F"/>
    <w:rsid w:val="00977E9D"/>
    <w:rsid w:val="00977F57"/>
    <w:rsid w:val="00977F93"/>
    <w:rsid w:val="00980009"/>
    <w:rsid w:val="009800C6"/>
    <w:rsid w:val="009800E0"/>
    <w:rsid w:val="00980153"/>
    <w:rsid w:val="00980270"/>
    <w:rsid w:val="00980514"/>
    <w:rsid w:val="00980825"/>
    <w:rsid w:val="00980B2F"/>
    <w:rsid w:val="009813DD"/>
    <w:rsid w:val="00981895"/>
    <w:rsid w:val="00981B9D"/>
    <w:rsid w:val="0098203C"/>
    <w:rsid w:val="00982118"/>
    <w:rsid w:val="00982161"/>
    <w:rsid w:val="0098221A"/>
    <w:rsid w:val="0098224B"/>
    <w:rsid w:val="009823DF"/>
    <w:rsid w:val="00982618"/>
    <w:rsid w:val="00982666"/>
    <w:rsid w:val="009826B7"/>
    <w:rsid w:val="009827F2"/>
    <w:rsid w:val="009828A5"/>
    <w:rsid w:val="0098292C"/>
    <w:rsid w:val="009829CB"/>
    <w:rsid w:val="009829E2"/>
    <w:rsid w:val="00982A09"/>
    <w:rsid w:val="00982C0D"/>
    <w:rsid w:val="00982FDE"/>
    <w:rsid w:val="00983109"/>
    <w:rsid w:val="0098333D"/>
    <w:rsid w:val="009837F5"/>
    <w:rsid w:val="009839C4"/>
    <w:rsid w:val="00983A35"/>
    <w:rsid w:val="00983A4F"/>
    <w:rsid w:val="00983B39"/>
    <w:rsid w:val="00983B54"/>
    <w:rsid w:val="00983C20"/>
    <w:rsid w:val="00983EA7"/>
    <w:rsid w:val="00984036"/>
    <w:rsid w:val="00984367"/>
    <w:rsid w:val="009844B5"/>
    <w:rsid w:val="00984606"/>
    <w:rsid w:val="00984735"/>
    <w:rsid w:val="009847B8"/>
    <w:rsid w:val="00984A61"/>
    <w:rsid w:val="00984BA7"/>
    <w:rsid w:val="00984BF5"/>
    <w:rsid w:val="0098518B"/>
    <w:rsid w:val="00985292"/>
    <w:rsid w:val="00985389"/>
    <w:rsid w:val="009853B4"/>
    <w:rsid w:val="00985401"/>
    <w:rsid w:val="00985552"/>
    <w:rsid w:val="0098568D"/>
    <w:rsid w:val="00985838"/>
    <w:rsid w:val="00985903"/>
    <w:rsid w:val="00985A94"/>
    <w:rsid w:val="00985C85"/>
    <w:rsid w:val="00985C89"/>
    <w:rsid w:val="00985E07"/>
    <w:rsid w:val="00985E79"/>
    <w:rsid w:val="00986143"/>
    <w:rsid w:val="00986185"/>
    <w:rsid w:val="009862B6"/>
    <w:rsid w:val="00986340"/>
    <w:rsid w:val="00986437"/>
    <w:rsid w:val="0098645D"/>
    <w:rsid w:val="009867CA"/>
    <w:rsid w:val="009867CB"/>
    <w:rsid w:val="00986AB9"/>
    <w:rsid w:val="00986BB0"/>
    <w:rsid w:val="00986D10"/>
    <w:rsid w:val="00986D36"/>
    <w:rsid w:val="00986DF2"/>
    <w:rsid w:val="0098704E"/>
    <w:rsid w:val="00987167"/>
    <w:rsid w:val="00987200"/>
    <w:rsid w:val="00987439"/>
    <w:rsid w:val="00987545"/>
    <w:rsid w:val="009875BD"/>
    <w:rsid w:val="00987674"/>
    <w:rsid w:val="00987883"/>
    <w:rsid w:val="009879B0"/>
    <w:rsid w:val="009879C7"/>
    <w:rsid w:val="00987A18"/>
    <w:rsid w:val="00987A27"/>
    <w:rsid w:val="00987A55"/>
    <w:rsid w:val="00987C1A"/>
    <w:rsid w:val="00987D67"/>
    <w:rsid w:val="00987DE3"/>
    <w:rsid w:val="00987EB8"/>
    <w:rsid w:val="00987EDE"/>
    <w:rsid w:val="00987FDB"/>
    <w:rsid w:val="00990056"/>
    <w:rsid w:val="009904E3"/>
    <w:rsid w:val="009905B8"/>
    <w:rsid w:val="00990620"/>
    <w:rsid w:val="009906BB"/>
    <w:rsid w:val="0099072D"/>
    <w:rsid w:val="00990823"/>
    <w:rsid w:val="0099092F"/>
    <w:rsid w:val="00990975"/>
    <w:rsid w:val="009909C6"/>
    <w:rsid w:val="00990BF6"/>
    <w:rsid w:val="00990D27"/>
    <w:rsid w:val="00990D59"/>
    <w:rsid w:val="00990F55"/>
    <w:rsid w:val="0099110D"/>
    <w:rsid w:val="009912BA"/>
    <w:rsid w:val="0099147C"/>
    <w:rsid w:val="0099155B"/>
    <w:rsid w:val="0099174E"/>
    <w:rsid w:val="009917AB"/>
    <w:rsid w:val="00991AC8"/>
    <w:rsid w:val="00991D1A"/>
    <w:rsid w:val="00991F52"/>
    <w:rsid w:val="00992076"/>
    <w:rsid w:val="009921A1"/>
    <w:rsid w:val="009923A7"/>
    <w:rsid w:val="009924DB"/>
    <w:rsid w:val="00992555"/>
    <w:rsid w:val="00992755"/>
    <w:rsid w:val="00992925"/>
    <w:rsid w:val="00992A3D"/>
    <w:rsid w:val="00992A94"/>
    <w:rsid w:val="00992B2A"/>
    <w:rsid w:val="00992BC4"/>
    <w:rsid w:val="00992BF9"/>
    <w:rsid w:val="00992E09"/>
    <w:rsid w:val="00992EF3"/>
    <w:rsid w:val="00992F2A"/>
    <w:rsid w:val="00992F67"/>
    <w:rsid w:val="009930EA"/>
    <w:rsid w:val="009931AB"/>
    <w:rsid w:val="009931E0"/>
    <w:rsid w:val="00993243"/>
    <w:rsid w:val="009932B0"/>
    <w:rsid w:val="009932FA"/>
    <w:rsid w:val="009933E5"/>
    <w:rsid w:val="009937ED"/>
    <w:rsid w:val="00993861"/>
    <w:rsid w:val="0099397F"/>
    <w:rsid w:val="00993AC1"/>
    <w:rsid w:val="00993C76"/>
    <w:rsid w:val="00993CED"/>
    <w:rsid w:val="00993E94"/>
    <w:rsid w:val="00993FD7"/>
    <w:rsid w:val="00994062"/>
    <w:rsid w:val="009941B8"/>
    <w:rsid w:val="009941E2"/>
    <w:rsid w:val="00994339"/>
    <w:rsid w:val="0099450E"/>
    <w:rsid w:val="00994588"/>
    <w:rsid w:val="009946BA"/>
    <w:rsid w:val="00994718"/>
    <w:rsid w:val="00994B86"/>
    <w:rsid w:val="00994BCC"/>
    <w:rsid w:val="00994CCC"/>
    <w:rsid w:val="00994FA4"/>
    <w:rsid w:val="00994FFB"/>
    <w:rsid w:val="009951A7"/>
    <w:rsid w:val="009953EE"/>
    <w:rsid w:val="009955E6"/>
    <w:rsid w:val="00995803"/>
    <w:rsid w:val="0099591C"/>
    <w:rsid w:val="00995939"/>
    <w:rsid w:val="00995AE0"/>
    <w:rsid w:val="00995E6B"/>
    <w:rsid w:val="00995EA1"/>
    <w:rsid w:val="00995EA2"/>
    <w:rsid w:val="00995EB1"/>
    <w:rsid w:val="00995F1D"/>
    <w:rsid w:val="00995F96"/>
    <w:rsid w:val="0099617B"/>
    <w:rsid w:val="00996463"/>
    <w:rsid w:val="009965C5"/>
    <w:rsid w:val="009967C2"/>
    <w:rsid w:val="00996847"/>
    <w:rsid w:val="009968A9"/>
    <w:rsid w:val="0099690E"/>
    <w:rsid w:val="009969F7"/>
    <w:rsid w:val="00996BDB"/>
    <w:rsid w:val="00996C08"/>
    <w:rsid w:val="00996C1E"/>
    <w:rsid w:val="00996C36"/>
    <w:rsid w:val="00996F25"/>
    <w:rsid w:val="00996F9B"/>
    <w:rsid w:val="009971C0"/>
    <w:rsid w:val="009972EF"/>
    <w:rsid w:val="00997385"/>
    <w:rsid w:val="009973FA"/>
    <w:rsid w:val="00997498"/>
    <w:rsid w:val="009974AC"/>
    <w:rsid w:val="00997504"/>
    <w:rsid w:val="00997561"/>
    <w:rsid w:val="00997613"/>
    <w:rsid w:val="00997935"/>
    <w:rsid w:val="00997A8C"/>
    <w:rsid w:val="00997C70"/>
    <w:rsid w:val="00997CB1"/>
    <w:rsid w:val="00997CCD"/>
    <w:rsid w:val="00997CD0"/>
    <w:rsid w:val="00997CED"/>
    <w:rsid w:val="00997D27"/>
    <w:rsid w:val="00997E30"/>
    <w:rsid w:val="009A0075"/>
    <w:rsid w:val="009A01DA"/>
    <w:rsid w:val="009A02F1"/>
    <w:rsid w:val="009A02F4"/>
    <w:rsid w:val="009A03A3"/>
    <w:rsid w:val="009A04B5"/>
    <w:rsid w:val="009A04CE"/>
    <w:rsid w:val="009A057A"/>
    <w:rsid w:val="009A06AB"/>
    <w:rsid w:val="009A09D5"/>
    <w:rsid w:val="009A0A5E"/>
    <w:rsid w:val="009A0CFE"/>
    <w:rsid w:val="009A0DD0"/>
    <w:rsid w:val="009A0FCF"/>
    <w:rsid w:val="009A110D"/>
    <w:rsid w:val="009A1403"/>
    <w:rsid w:val="009A1608"/>
    <w:rsid w:val="009A1929"/>
    <w:rsid w:val="009A1AF0"/>
    <w:rsid w:val="009A1AF4"/>
    <w:rsid w:val="009A1B81"/>
    <w:rsid w:val="009A1B93"/>
    <w:rsid w:val="009A1C63"/>
    <w:rsid w:val="009A1E54"/>
    <w:rsid w:val="009A1E5B"/>
    <w:rsid w:val="009A2175"/>
    <w:rsid w:val="009A2385"/>
    <w:rsid w:val="009A241C"/>
    <w:rsid w:val="009A24A6"/>
    <w:rsid w:val="009A27E3"/>
    <w:rsid w:val="009A28BF"/>
    <w:rsid w:val="009A2A30"/>
    <w:rsid w:val="009A2A36"/>
    <w:rsid w:val="009A2A5A"/>
    <w:rsid w:val="009A2A6E"/>
    <w:rsid w:val="009A2DC8"/>
    <w:rsid w:val="009A3021"/>
    <w:rsid w:val="009A3175"/>
    <w:rsid w:val="009A324A"/>
    <w:rsid w:val="009A351E"/>
    <w:rsid w:val="009A3577"/>
    <w:rsid w:val="009A394E"/>
    <w:rsid w:val="009A3A44"/>
    <w:rsid w:val="009A3A70"/>
    <w:rsid w:val="009A3AB9"/>
    <w:rsid w:val="009A3BF7"/>
    <w:rsid w:val="009A3C99"/>
    <w:rsid w:val="009A3CCC"/>
    <w:rsid w:val="009A4125"/>
    <w:rsid w:val="009A43BA"/>
    <w:rsid w:val="009A4646"/>
    <w:rsid w:val="009A4917"/>
    <w:rsid w:val="009A49B2"/>
    <w:rsid w:val="009A49C3"/>
    <w:rsid w:val="009A4A98"/>
    <w:rsid w:val="009A4D15"/>
    <w:rsid w:val="009A4DF6"/>
    <w:rsid w:val="009A4E99"/>
    <w:rsid w:val="009A505D"/>
    <w:rsid w:val="009A536D"/>
    <w:rsid w:val="009A55B4"/>
    <w:rsid w:val="009A56B2"/>
    <w:rsid w:val="009A58C8"/>
    <w:rsid w:val="009A5A10"/>
    <w:rsid w:val="009A5DBA"/>
    <w:rsid w:val="009A6003"/>
    <w:rsid w:val="009A60CF"/>
    <w:rsid w:val="009A6186"/>
    <w:rsid w:val="009A62F9"/>
    <w:rsid w:val="009A644F"/>
    <w:rsid w:val="009A6527"/>
    <w:rsid w:val="009A6545"/>
    <w:rsid w:val="009A69B0"/>
    <w:rsid w:val="009A6A40"/>
    <w:rsid w:val="009A6B70"/>
    <w:rsid w:val="009A6BB0"/>
    <w:rsid w:val="009A70B9"/>
    <w:rsid w:val="009A720B"/>
    <w:rsid w:val="009A7240"/>
    <w:rsid w:val="009A736F"/>
    <w:rsid w:val="009A73C7"/>
    <w:rsid w:val="009A765E"/>
    <w:rsid w:val="009A76B8"/>
    <w:rsid w:val="009A7709"/>
    <w:rsid w:val="009A783F"/>
    <w:rsid w:val="009A7971"/>
    <w:rsid w:val="009A7983"/>
    <w:rsid w:val="009A79BE"/>
    <w:rsid w:val="009A79DF"/>
    <w:rsid w:val="009A7DB2"/>
    <w:rsid w:val="009A7ED9"/>
    <w:rsid w:val="009A7FA5"/>
    <w:rsid w:val="009A7FD2"/>
    <w:rsid w:val="009B015A"/>
    <w:rsid w:val="009B025D"/>
    <w:rsid w:val="009B03BC"/>
    <w:rsid w:val="009B043E"/>
    <w:rsid w:val="009B06B1"/>
    <w:rsid w:val="009B0830"/>
    <w:rsid w:val="009B08E5"/>
    <w:rsid w:val="009B091B"/>
    <w:rsid w:val="009B0942"/>
    <w:rsid w:val="009B09F0"/>
    <w:rsid w:val="009B0A68"/>
    <w:rsid w:val="009B0A9E"/>
    <w:rsid w:val="009B0B5E"/>
    <w:rsid w:val="009B0C2D"/>
    <w:rsid w:val="009B0D00"/>
    <w:rsid w:val="009B0E06"/>
    <w:rsid w:val="009B0E68"/>
    <w:rsid w:val="009B1053"/>
    <w:rsid w:val="009B1176"/>
    <w:rsid w:val="009B1272"/>
    <w:rsid w:val="009B1327"/>
    <w:rsid w:val="009B1389"/>
    <w:rsid w:val="009B143A"/>
    <w:rsid w:val="009B14A6"/>
    <w:rsid w:val="009B1670"/>
    <w:rsid w:val="009B1B67"/>
    <w:rsid w:val="009B1E5B"/>
    <w:rsid w:val="009B2216"/>
    <w:rsid w:val="009B23F2"/>
    <w:rsid w:val="009B23F8"/>
    <w:rsid w:val="009B2407"/>
    <w:rsid w:val="009B2418"/>
    <w:rsid w:val="009B2624"/>
    <w:rsid w:val="009B27ED"/>
    <w:rsid w:val="009B2802"/>
    <w:rsid w:val="009B2812"/>
    <w:rsid w:val="009B28A0"/>
    <w:rsid w:val="009B2928"/>
    <w:rsid w:val="009B299C"/>
    <w:rsid w:val="009B2A89"/>
    <w:rsid w:val="009B2B68"/>
    <w:rsid w:val="009B2E07"/>
    <w:rsid w:val="009B2F41"/>
    <w:rsid w:val="009B2F47"/>
    <w:rsid w:val="009B2FC5"/>
    <w:rsid w:val="009B3074"/>
    <w:rsid w:val="009B3126"/>
    <w:rsid w:val="009B3310"/>
    <w:rsid w:val="009B3625"/>
    <w:rsid w:val="009B37A2"/>
    <w:rsid w:val="009B37B8"/>
    <w:rsid w:val="009B38BE"/>
    <w:rsid w:val="009B38E6"/>
    <w:rsid w:val="009B3A07"/>
    <w:rsid w:val="009B3B39"/>
    <w:rsid w:val="009B3B44"/>
    <w:rsid w:val="009B3BDB"/>
    <w:rsid w:val="009B3F08"/>
    <w:rsid w:val="009B4167"/>
    <w:rsid w:val="009B4234"/>
    <w:rsid w:val="009B4597"/>
    <w:rsid w:val="009B463F"/>
    <w:rsid w:val="009B4810"/>
    <w:rsid w:val="009B4999"/>
    <w:rsid w:val="009B4C87"/>
    <w:rsid w:val="009B4F9B"/>
    <w:rsid w:val="009B4FC7"/>
    <w:rsid w:val="009B5094"/>
    <w:rsid w:val="009B51A5"/>
    <w:rsid w:val="009B5312"/>
    <w:rsid w:val="009B5346"/>
    <w:rsid w:val="009B536F"/>
    <w:rsid w:val="009B5477"/>
    <w:rsid w:val="009B55F1"/>
    <w:rsid w:val="009B599D"/>
    <w:rsid w:val="009B5A32"/>
    <w:rsid w:val="009B5AD2"/>
    <w:rsid w:val="009B5F0D"/>
    <w:rsid w:val="009B5FCC"/>
    <w:rsid w:val="009B6078"/>
    <w:rsid w:val="009B616F"/>
    <w:rsid w:val="009B62BB"/>
    <w:rsid w:val="009B6569"/>
    <w:rsid w:val="009B672C"/>
    <w:rsid w:val="009B6805"/>
    <w:rsid w:val="009B68BF"/>
    <w:rsid w:val="009B68F8"/>
    <w:rsid w:val="009B6992"/>
    <w:rsid w:val="009B6A81"/>
    <w:rsid w:val="009B6AA6"/>
    <w:rsid w:val="009B6CA1"/>
    <w:rsid w:val="009B7025"/>
    <w:rsid w:val="009B7245"/>
    <w:rsid w:val="009B74D7"/>
    <w:rsid w:val="009B78EB"/>
    <w:rsid w:val="009B79E7"/>
    <w:rsid w:val="009B7A74"/>
    <w:rsid w:val="009B7B61"/>
    <w:rsid w:val="009B7C45"/>
    <w:rsid w:val="009B7C8C"/>
    <w:rsid w:val="009B7ED6"/>
    <w:rsid w:val="009C02E8"/>
    <w:rsid w:val="009C03BB"/>
    <w:rsid w:val="009C0464"/>
    <w:rsid w:val="009C0475"/>
    <w:rsid w:val="009C0888"/>
    <w:rsid w:val="009C0CF0"/>
    <w:rsid w:val="009C0E29"/>
    <w:rsid w:val="009C0E6E"/>
    <w:rsid w:val="009C0EDB"/>
    <w:rsid w:val="009C1357"/>
    <w:rsid w:val="009C13C1"/>
    <w:rsid w:val="009C13E4"/>
    <w:rsid w:val="009C18AC"/>
    <w:rsid w:val="009C19BC"/>
    <w:rsid w:val="009C1B42"/>
    <w:rsid w:val="009C1C28"/>
    <w:rsid w:val="009C1DC0"/>
    <w:rsid w:val="009C2300"/>
    <w:rsid w:val="009C2320"/>
    <w:rsid w:val="009C251D"/>
    <w:rsid w:val="009C25A1"/>
    <w:rsid w:val="009C26D7"/>
    <w:rsid w:val="009C289F"/>
    <w:rsid w:val="009C2BDD"/>
    <w:rsid w:val="009C2D85"/>
    <w:rsid w:val="009C2D93"/>
    <w:rsid w:val="009C2E8F"/>
    <w:rsid w:val="009C3023"/>
    <w:rsid w:val="009C3043"/>
    <w:rsid w:val="009C3758"/>
    <w:rsid w:val="009C3808"/>
    <w:rsid w:val="009C39C4"/>
    <w:rsid w:val="009C39F5"/>
    <w:rsid w:val="009C3AE2"/>
    <w:rsid w:val="009C3B15"/>
    <w:rsid w:val="009C3C0D"/>
    <w:rsid w:val="009C3E9E"/>
    <w:rsid w:val="009C3F83"/>
    <w:rsid w:val="009C406F"/>
    <w:rsid w:val="009C4352"/>
    <w:rsid w:val="009C453A"/>
    <w:rsid w:val="009C4855"/>
    <w:rsid w:val="009C4B0B"/>
    <w:rsid w:val="009C4B0F"/>
    <w:rsid w:val="009C4C3A"/>
    <w:rsid w:val="009C4D79"/>
    <w:rsid w:val="009C4E01"/>
    <w:rsid w:val="009C4E7D"/>
    <w:rsid w:val="009C4F4D"/>
    <w:rsid w:val="009C50C3"/>
    <w:rsid w:val="009C5160"/>
    <w:rsid w:val="009C5235"/>
    <w:rsid w:val="009C525B"/>
    <w:rsid w:val="009C52BB"/>
    <w:rsid w:val="009C54F7"/>
    <w:rsid w:val="009C55AD"/>
    <w:rsid w:val="009C5671"/>
    <w:rsid w:val="009C5695"/>
    <w:rsid w:val="009C575A"/>
    <w:rsid w:val="009C5A0B"/>
    <w:rsid w:val="009C5AF8"/>
    <w:rsid w:val="009C5D1C"/>
    <w:rsid w:val="009C5D28"/>
    <w:rsid w:val="009C5D64"/>
    <w:rsid w:val="009C5DD7"/>
    <w:rsid w:val="009C61F5"/>
    <w:rsid w:val="009C635E"/>
    <w:rsid w:val="009C6480"/>
    <w:rsid w:val="009C65B4"/>
    <w:rsid w:val="009C65E8"/>
    <w:rsid w:val="009C6803"/>
    <w:rsid w:val="009C6921"/>
    <w:rsid w:val="009C693F"/>
    <w:rsid w:val="009C699D"/>
    <w:rsid w:val="009C6A19"/>
    <w:rsid w:val="009C6ACA"/>
    <w:rsid w:val="009C6CAD"/>
    <w:rsid w:val="009C6CB6"/>
    <w:rsid w:val="009C6CE9"/>
    <w:rsid w:val="009C6E5C"/>
    <w:rsid w:val="009C6E83"/>
    <w:rsid w:val="009C72DD"/>
    <w:rsid w:val="009C73CE"/>
    <w:rsid w:val="009C767A"/>
    <w:rsid w:val="009C791D"/>
    <w:rsid w:val="009C7AEF"/>
    <w:rsid w:val="009C7D5E"/>
    <w:rsid w:val="009C7ECC"/>
    <w:rsid w:val="009C7F0A"/>
    <w:rsid w:val="009C7FA7"/>
    <w:rsid w:val="009C7FBD"/>
    <w:rsid w:val="009D0189"/>
    <w:rsid w:val="009D02B2"/>
    <w:rsid w:val="009D0569"/>
    <w:rsid w:val="009D07EF"/>
    <w:rsid w:val="009D083F"/>
    <w:rsid w:val="009D08F5"/>
    <w:rsid w:val="009D0980"/>
    <w:rsid w:val="009D0A1F"/>
    <w:rsid w:val="009D0A6F"/>
    <w:rsid w:val="009D0ABD"/>
    <w:rsid w:val="009D0D1D"/>
    <w:rsid w:val="009D0D53"/>
    <w:rsid w:val="009D0E55"/>
    <w:rsid w:val="009D0E64"/>
    <w:rsid w:val="009D0EF4"/>
    <w:rsid w:val="009D105D"/>
    <w:rsid w:val="009D1197"/>
    <w:rsid w:val="009D11D8"/>
    <w:rsid w:val="009D11F7"/>
    <w:rsid w:val="009D1395"/>
    <w:rsid w:val="009D148D"/>
    <w:rsid w:val="009D1A9F"/>
    <w:rsid w:val="009D1D51"/>
    <w:rsid w:val="009D1F61"/>
    <w:rsid w:val="009D2262"/>
    <w:rsid w:val="009D240B"/>
    <w:rsid w:val="009D25FF"/>
    <w:rsid w:val="009D2651"/>
    <w:rsid w:val="009D26BF"/>
    <w:rsid w:val="009D298F"/>
    <w:rsid w:val="009D29AC"/>
    <w:rsid w:val="009D2ADC"/>
    <w:rsid w:val="009D2CA1"/>
    <w:rsid w:val="009D2D81"/>
    <w:rsid w:val="009D30AB"/>
    <w:rsid w:val="009D30BF"/>
    <w:rsid w:val="009D3247"/>
    <w:rsid w:val="009D33DC"/>
    <w:rsid w:val="009D3411"/>
    <w:rsid w:val="009D3426"/>
    <w:rsid w:val="009D355A"/>
    <w:rsid w:val="009D36C7"/>
    <w:rsid w:val="009D3770"/>
    <w:rsid w:val="009D3862"/>
    <w:rsid w:val="009D390A"/>
    <w:rsid w:val="009D3BF0"/>
    <w:rsid w:val="009D3CDE"/>
    <w:rsid w:val="009D3DE6"/>
    <w:rsid w:val="009D3ED9"/>
    <w:rsid w:val="009D3F87"/>
    <w:rsid w:val="009D4005"/>
    <w:rsid w:val="009D40BA"/>
    <w:rsid w:val="009D4799"/>
    <w:rsid w:val="009D491F"/>
    <w:rsid w:val="009D4FBC"/>
    <w:rsid w:val="009D4FC6"/>
    <w:rsid w:val="009D4FD4"/>
    <w:rsid w:val="009D5008"/>
    <w:rsid w:val="009D503E"/>
    <w:rsid w:val="009D50CB"/>
    <w:rsid w:val="009D510D"/>
    <w:rsid w:val="009D515C"/>
    <w:rsid w:val="009D51F3"/>
    <w:rsid w:val="009D549D"/>
    <w:rsid w:val="009D5661"/>
    <w:rsid w:val="009D5785"/>
    <w:rsid w:val="009D58F4"/>
    <w:rsid w:val="009D5942"/>
    <w:rsid w:val="009D59E0"/>
    <w:rsid w:val="009D6002"/>
    <w:rsid w:val="009D6064"/>
    <w:rsid w:val="009D63C6"/>
    <w:rsid w:val="009D64F6"/>
    <w:rsid w:val="009D68C7"/>
    <w:rsid w:val="009D6939"/>
    <w:rsid w:val="009D69B0"/>
    <w:rsid w:val="009D6A1F"/>
    <w:rsid w:val="009D6A25"/>
    <w:rsid w:val="009D6BA1"/>
    <w:rsid w:val="009D6CA8"/>
    <w:rsid w:val="009D6D1A"/>
    <w:rsid w:val="009D6F63"/>
    <w:rsid w:val="009D7021"/>
    <w:rsid w:val="009D704E"/>
    <w:rsid w:val="009D71B5"/>
    <w:rsid w:val="009D747E"/>
    <w:rsid w:val="009D75AB"/>
    <w:rsid w:val="009D7633"/>
    <w:rsid w:val="009D7675"/>
    <w:rsid w:val="009D7735"/>
    <w:rsid w:val="009D7894"/>
    <w:rsid w:val="009D7C20"/>
    <w:rsid w:val="009D7E55"/>
    <w:rsid w:val="009E0093"/>
    <w:rsid w:val="009E010B"/>
    <w:rsid w:val="009E0155"/>
    <w:rsid w:val="009E04F3"/>
    <w:rsid w:val="009E04F8"/>
    <w:rsid w:val="009E052D"/>
    <w:rsid w:val="009E059B"/>
    <w:rsid w:val="009E06D0"/>
    <w:rsid w:val="009E0894"/>
    <w:rsid w:val="009E0A33"/>
    <w:rsid w:val="009E0AD7"/>
    <w:rsid w:val="009E0B93"/>
    <w:rsid w:val="009E0BA4"/>
    <w:rsid w:val="009E121A"/>
    <w:rsid w:val="009E153E"/>
    <w:rsid w:val="009E15BD"/>
    <w:rsid w:val="009E15C1"/>
    <w:rsid w:val="009E165C"/>
    <w:rsid w:val="009E1B7E"/>
    <w:rsid w:val="009E1BD6"/>
    <w:rsid w:val="009E1DD2"/>
    <w:rsid w:val="009E2269"/>
    <w:rsid w:val="009E2570"/>
    <w:rsid w:val="009E2574"/>
    <w:rsid w:val="009E29E3"/>
    <w:rsid w:val="009E2C1F"/>
    <w:rsid w:val="009E2C62"/>
    <w:rsid w:val="009E2E84"/>
    <w:rsid w:val="009E2F4D"/>
    <w:rsid w:val="009E31B4"/>
    <w:rsid w:val="009E335B"/>
    <w:rsid w:val="009E3705"/>
    <w:rsid w:val="009E3A1F"/>
    <w:rsid w:val="009E3AB9"/>
    <w:rsid w:val="009E3B49"/>
    <w:rsid w:val="009E3C13"/>
    <w:rsid w:val="009E3D6E"/>
    <w:rsid w:val="009E3E61"/>
    <w:rsid w:val="009E401C"/>
    <w:rsid w:val="009E42AA"/>
    <w:rsid w:val="009E4375"/>
    <w:rsid w:val="009E452D"/>
    <w:rsid w:val="009E4580"/>
    <w:rsid w:val="009E48F3"/>
    <w:rsid w:val="009E4FB7"/>
    <w:rsid w:val="009E507E"/>
    <w:rsid w:val="009E51F1"/>
    <w:rsid w:val="009E54D9"/>
    <w:rsid w:val="009E55F6"/>
    <w:rsid w:val="009E5679"/>
    <w:rsid w:val="009E5724"/>
    <w:rsid w:val="009E5731"/>
    <w:rsid w:val="009E57FC"/>
    <w:rsid w:val="009E58AE"/>
    <w:rsid w:val="009E58CB"/>
    <w:rsid w:val="009E5953"/>
    <w:rsid w:val="009E59DC"/>
    <w:rsid w:val="009E5B3D"/>
    <w:rsid w:val="009E5F81"/>
    <w:rsid w:val="009E5FC3"/>
    <w:rsid w:val="009E6011"/>
    <w:rsid w:val="009E60FA"/>
    <w:rsid w:val="009E60FE"/>
    <w:rsid w:val="009E623C"/>
    <w:rsid w:val="009E6418"/>
    <w:rsid w:val="009E6443"/>
    <w:rsid w:val="009E64CF"/>
    <w:rsid w:val="009E6751"/>
    <w:rsid w:val="009E6C95"/>
    <w:rsid w:val="009E6CBD"/>
    <w:rsid w:val="009E6DAF"/>
    <w:rsid w:val="009E6E49"/>
    <w:rsid w:val="009E6EAB"/>
    <w:rsid w:val="009E72C0"/>
    <w:rsid w:val="009E72EF"/>
    <w:rsid w:val="009E7493"/>
    <w:rsid w:val="009E74D7"/>
    <w:rsid w:val="009E76E7"/>
    <w:rsid w:val="009E7783"/>
    <w:rsid w:val="009E786F"/>
    <w:rsid w:val="009E7A61"/>
    <w:rsid w:val="009E7C2E"/>
    <w:rsid w:val="009E7DD5"/>
    <w:rsid w:val="009F05B2"/>
    <w:rsid w:val="009F06D5"/>
    <w:rsid w:val="009F06DB"/>
    <w:rsid w:val="009F07A2"/>
    <w:rsid w:val="009F0AD0"/>
    <w:rsid w:val="009F0BCD"/>
    <w:rsid w:val="009F0C38"/>
    <w:rsid w:val="009F0C7D"/>
    <w:rsid w:val="009F0CA7"/>
    <w:rsid w:val="009F0F69"/>
    <w:rsid w:val="009F0F9C"/>
    <w:rsid w:val="009F10EC"/>
    <w:rsid w:val="009F128F"/>
    <w:rsid w:val="009F1420"/>
    <w:rsid w:val="009F144D"/>
    <w:rsid w:val="009F14C4"/>
    <w:rsid w:val="009F17E8"/>
    <w:rsid w:val="009F1AB4"/>
    <w:rsid w:val="009F1BBA"/>
    <w:rsid w:val="009F1D18"/>
    <w:rsid w:val="009F1D1A"/>
    <w:rsid w:val="009F2019"/>
    <w:rsid w:val="009F208B"/>
    <w:rsid w:val="009F212A"/>
    <w:rsid w:val="009F228E"/>
    <w:rsid w:val="009F23F4"/>
    <w:rsid w:val="009F2542"/>
    <w:rsid w:val="009F25CF"/>
    <w:rsid w:val="009F2600"/>
    <w:rsid w:val="009F28BB"/>
    <w:rsid w:val="009F2C7D"/>
    <w:rsid w:val="009F2E4B"/>
    <w:rsid w:val="009F2F42"/>
    <w:rsid w:val="009F2FAA"/>
    <w:rsid w:val="009F30A9"/>
    <w:rsid w:val="009F3310"/>
    <w:rsid w:val="009F3495"/>
    <w:rsid w:val="009F35C9"/>
    <w:rsid w:val="009F36F6"/>
    <w:rsid w:val="009F3A29"/>
    <w:rsid w:val="009F3B1B"/>
    <w:rsid w:val="009F3B6B"/>
    <w:rsid w:val="009F3D2C"/>
    <w:rsid w:val="009F3D50"/>
    <w:rsid w:val="009F418F"/>
    <w:rsid w:val="009F41A0"/>
    <w:rsid w:val="009F41FE"/>
    <w:rsid w:val="009F420A"/>
    <w:rsid w:val="009F465D"/>
    <w:rsid w:val="009F4752"/>
    <w:rsid w:val="009F47F5"/>
    <w:rsid w:val="009F48EE"/>
    <w:rsid w:val="009F4939"/>
    <w:rsid w:val="009F4A41"/>
    <w:rsid w:val="009F4B11"/>
    <w:rsid w:val="009F4BC0"/>
    <w:rsid w:val="009F4F37"/>
    <w:rsid w:val="009F50FB"/>
    <w:rsid w:val="009F525D"/>
    <w:rsid w:val="009F5290"/>
    <w:rsid w:val="009F548D"/>
    <w:rsid w:val="009F54AE"/>
    <w:rsid w:val="009F5500"/>
    <w:rsid w:val="009F5595"/>
    <w:rsid w:val="009F55A7"/>
    <w:rsid w:val="009F570C"/>
    <w:rsid w:val="009F585E"/>
    <w:rsid w:val="009F58FB"/>
    <w:rsid w:val="009F5906"/>
    <w:rsid w:val="009F5AE0"/>
    <w:rsid w:val="009F5B5A"/>
    <w:rsid w:val="009F5C01"/>
    <w:rsid w:val="009F5C5E"/>
    <w:rsid w:val="009F5F58"/>
    <w:rsid w:val="009F5FD3"/>
    <w:rsid w:val="009F6157"/>
    <w:rsid w:val="009F64BE"/>
    <w:rsid w:val="009F67D4"/>
    <w:rsid w:val="009F6B67"/>
    <w:rsid w:val="009F6E8C"/>
    <w:rsid w:val="009F70B4"/>
    <w:rsid w:val="009F73DC"/>
    <w:rsid w:val="009F74B1"/>
    <w:rsid w:val="009F7550"/>
    <w:rsid w:val="009F7581"/>
    <w:rsid w:val="009F772E"/>
    <w:rsid w:val="009F78C0"/>
    <w:rsid w:val="009F797A"/>
    <w:rsid w:val="009F7A8D"/>
    <w:rsid w:val="009F7C06"/>
    <w:rsid w:val="009F7C25"/>
    <w:rsid w:val="009F7D38"/>
    <w:rsid w:val="009F7E20"/>
    <w:rsid w:val="009F7FC5"/>
    <w:rsid w:val="009F7FFA"/>
    <w:rsid w:val="00A00009"/>
    <w:rsid w:val="00A0003E"/>
    <w:rsid w:val="00A00154"/>
    <w:rsid w:val="00A0018D"/>
    <w:rsid w:val="00A0023C"/>
    <w:rsid w:val="00A0054D"/>
    <w:rsid w:val="00A00BD1"/>
    <w:rsid w:val="00A00C36"/>
    <w:rsid w:val="00A00DD8"/>
    <w:rsid w:val="00A00FA6"/>
    <w:rsid w:val="00A011D1"/>
    <w:rsid w:val="00A01398"/>
    <w:rsid w:val="00A01416"/>
    <w:rsid w:val="00A01F80"/>
    <w:rsid w:val="00A021AA"/>
    <w:rsid w:val="00A02216"/>
    <w:rsid w:val="00A02611"/>
    <w:rsid w:val="00A02B13"/>
    <w:rsid w:val="00A02C6B"/>
    <w:rsid w:val="00A02F87"/>
    <w:rsid w:val="00A03024"/>
    <w:rsid w:val="00A03087"/>
    <w:rsid w:val="00A030B2"/>
    <w:rsid w:val="00A030B3"/>
    <w:rsid w:val="00A0334E"/>
    <w:rsid w:val="00A0356B"/>
    <w:rsid w:val="00A036C9"/>
    <w:rsid w:val="00A0390A"/>
    <w:rsid w:val="00A03914"/>
    <w:rsid w:val="00A03BE8"/>
    <w:rsid w:val="00A03C59"/>
    <w:rsid w:val="00A03CD5"/>
    <w:rsid w:val="00A03D2C"/>
    <w:rsid w:val="00A03E1A"/>
    <w:rsid w:val="00A03E1B"/>
    <w:rsid w:val="00A03E67"/>
    <w:rsid w:val="00A03E89"/>
    <w:rsid w:val="00A04025"/>
    <w:rsid w:val="00A041CF"/>
    <w:rsid w:val="00A0438F"/>
    <w:rsid w:val="00A047A9"/>
    <w:rsid w:val="00A048E4"/>
    <w:rsid w:val="00A049FB"/>
    <w:rsid w:val="00A05338"/>
    <w:rsid w:val="00A0534D"/>
    <w:rsid w:val="00A053FA"/>
    <w:rsid w:val="00A05452"/>
    <w:rsid w:val="00A05715"/>
    <w:rsid w:val="00A05981"/>
    <w:rsid w:val="00A05BAC"/>
    <w:rsid w:val="00A05E7D"/>
    <w:rsid w:val="00A05F61"/>
    <w:rsid w:val="00A0633C"/>
    <w:rsid w:val="00A06511"/>
    <w:rsid w:val="00A06626"/>
    <w:rsid w:val="00A06700"/>
    <w:rsid w:val="00A06C49"/>
    <w:rsid w:val="00A06C5F"/>
    <w:rsid w:val="00A06D27"/>
    <w:rsid w:val="00A06DBB"/>
    <w:rsid w:val="00A0705C"/>
    <w:rsid w:val="00A07109"/>
    <w:rsid w:val="00A074FC"/>
    <w:rsid w:val="00A077D5"/>
    <w:rsid w:val="00A077F2"/>
    <w:rsid w:val="00A078ED"/>
    <w:rsid w:val="00A07968"/>
    <w:rsid w:val="00A07AAB"/>
    <w:rsid w:val="00A07C91"/>
    <w:rsid w:val="00A07CC4"/>
    <w:rsid w:val="00A07F34"/>
    <w:rsid w:val="00A07F4B"/>
    <w:rsid w:val="00A10035"/>
    <w:rsid w:val="00A100F2"/>
    <w:rsid w:val="00A1011D"/>
    <w:rsid w:val="00A101CA"/>
    <w:rsid w:val="00A101F4"/>
    <w:rsid w:val="00A10215"/>
    <w:rsid w:val="00A102FA"/>
    <w:rsid w:val="00A1039F"/>
    <w:rsid w:val="00A1096F"/>
    <w:rsid w:val="00A10AE4"/>
    <w:rsid w:val="00A10B78"/>
    <w:rsid w:val="00A10BE6"/>
    <w:rsid w:val="00A10C85"/>
    <w:rsid w:val="00A10DB9"/>
    <w:rsid w:val="00A1117F"/>
    <w:rsid w:val="00A11630"/>
    <w:rsid w:val="00A116AC"/>
    <w:rsid w:val="00A116D7"/>
    <w:rsid w:val="00A1170A"/>
    <w:rsid w:val="00A11821"/>
    <w:rsid w:val="00A118B0"/>
    <w:rsid w:val="00A11BD0"/>
    <w:rsid w:val="00A11C2C"/>
    <w:rsid w:val="00A11D54"/>
    <w:rsid w:val="00A11DC5"/>
    <w:rsid w:val="00A11EA7"/>
    <w:rsid w:val="00A11EAE"/>
    <w:rsid w:val="00A12004"/>
    <w:rsid w:val="00A120B8"/>
    <w:rsid w:val="00A120C1"/>
    <w:rsid w:val="00A12176"/>
    <w:rsid w:val="00A12403"/>
    <w:rsid w:val="00A125A9"/>
    <w:rsid w:val="00A125C7"/>
    <w:rsid w:val="00A12767"/>
    <w:rsid w:val="00A1276B"/>
    <w:rsid w:val="00A12845"/>
    <w:rsid w:val="00A128AD"/>
    <w:rsid w:val="00A128E1"/>
    <w:rsid w:val="00A12D3C"/>
    <w:rsid w:val="00A12D99"/>
    <w:rsid w:val="00A13030"/>
    <w:rsid w:val="00A131C5"/>
    <w:rsid w:val="00A132AD"/>
    <w:rsid w:val="00A13541"/>
    <w:rsid w:val="00A1357D"/>
    <w:rsid w:val="00A136B7"/>
    <w:rsid w:val="00A137F5"/>
    <w:rsid w:val="00A13814"/>
    <w:rsid w:val="00A138A7"/>
    <w:rsid w:val="00A138FF"/>
    <w:rsid w:val="00A13C77"/>
    <w:rsid w:val="00A13D0F"/>
    <w:rsid w:val="00A13F8D"/>
    <w:rsid w:val="00A14086"/>
    <w:rsid w:val="00A1449F"/>
    <w:rsid w:val="00A149CE"/>
    <w:rsid w:val="00A14B12"/>
    <w:rsid w:val="00A14DB4"/>
    <w:rsid w:val="00A155E1"/>
    <w:rsid w:val="00A1560D"/>
    <w:rsid w:val="00A15973"/>
    <w:rsid w:val="00A159ED"/>
    <w:rsid w:val="00A15A60"/>
    <w:rsid w:val="00A15DE8"/>
    <w:rsid w:val="00A15E93"/>
    <w:rsid w:val="00A15EA6"/>
    <w:rsid w:val="00A161C0"/>
    <w:rsid w:val="00A164D8"/>
    <w:rsid w:val="00A16648"/>
    <w:rsid w:val="00A1664B"/>
    <w:rsid w:val="00A16720"/>
    <w:rsid w:val="00A16829"/>
    <w:rsid w:val="00A16860"/>
    <w:rsid w:val="00A16876"/>
    <w:rsid w:val="00A16B54"/>
    <w:rsid w:val="00A16B83"/>
    <w:rsid w:val="00A16E31"/>
    <w:rsid w:val="00A17005"/>
    <w:rsid w:val="00A17268"/>
    <w:rsid w:val="00A172C4"/>
    <w:rsid w:val="00A174DD"/>
    <w:rsid w:val="00A176C0"/>
    <w:rsid w:val="00A17881"/>
    <w:rsid w:val="00A178C1"/>
    <w:rsid w:val="00A17B08"/>
    <w:rsid w:val="00A17F38"/>
    <w:rsid w:val="00A17F93"/>
    <w:rsid w:val="00A2006D"/>
    <w:rsid w:val="00A202ED"/>
    <w:rsid w:val="00A203E1"/>
    <w:rsid w:val="00A2043A"/>
    <w:rsid w:val="00A2051A"/>
    <w:rsid w:val="00A2064C"/>
    <w:rsid w:val="00A20782"/>
    <w:rsid w:val="00A208D7"/>
    <w:rsid w:val="00A209C8"/>
    <w:rsid w:val="00A20B39"/>
    <w:rsid w:val="00A20B66"/>
    <w:rsid w:val="00A20B8C"/>
    <w:rsid w:val="00A20C96"/>
    <w:rsid w:val="00A21085"/>
    <w:rsid w:val="00A21121"/>
    <w:rsid w:val="00A2126C"/>
    <w:rsid w:val="00A2171B"/>
    <w:rsid w:val="00A21791"/>
    <w:rsid w:val="00A2196F"/>
    <w:rsid w:val="00A21C1B"/>
    <w:rsid w:val="00A21C20"/>
    <w:rsid w:val="00A21C73"/>
    <w:rsid w:val="00A21D38"/>
    <w:rsid w:val="00A21E50"/>
    <w:rsid w:val="00A2260D"/>
    <w:rsid w:val="00A22BD8"/>
    <w:rsid w:val="00A22D1A"/>
    <w:rsid w:val="00A22F8B"/>
    <w:rsid w:val="00A22FBC"/>
    <w:rsid w:val="00A2306A"/>
    <w:rsid w:val="00A234A4"/>
    <w:rsid w:val="00A23542"/>
    <w:rsid w:val="00A23632"/>
    <w:rsid w:val="00A2374F"/>
    <w:rsid w:val="00A238F0"/>
    <w:rsid w:val="00A23C11"/>
    <w:rsid w:val="00A23C61"/>
    <w:rsid w:val="00A23D5D"/>
    <w:rsid w:val="00A23E6C"/>
    <w:rsid w:val="00A23E80"/>
    <w:rsid w:val="00A23F11"/>
    <w:rsid w:val="00A242FB"/>
    <w:rsid w:val="00A2430F"/>
    <w:rsid w:val="00A24310"/>
    <w:rsid w:val="00A2434C"/>
    <w:rsid w:val="00A244D2"/>
    <w:rsid w:val="00A24597"/>
    <w:rsid w:val="00A246BE"/>
    <w:rsid w:val="00A247EF"/>
    <w:rsid w:val="00A24849"/>
    <w:rsid w:val="00A249FD"/>
    <w:rsid w:val="00A24BC0"/>
    <w:rsid w:val="00A24CD3"/>
    <w:rsid w:val="00A24F03"/>
    <w:rsid w:val="00A24F35"/>
    <w:rsid w:val="00A2505C"/>
    <w:rsid w:val="00A25187"/>
    <w:rsid w:val="00A25312"/>
    <w:rsid w:val="00A25AB1"/>
    <w:rsid w:val="00A25B33"/>
    <w:rsid w:val="00A25BC8"/>
    <w:rsid w:val="00A25BD4"/>
    <w:rsid w:val="00A25D90"/>
    <w:rsid w:val="00A25EC0"/>
    <w:rsid w:val="00A25EEC"/>
    <w:rsid w:val="00A2617F"/>
    <w:rsid w:val="00A262FC"/>
    <w:rsid w:val="00A2641A"/>
    <w:rsid w:val="00A267C8"/>
    <w:rsid w:val="00A26867"/>
    <w:rsid w:val="00A26A14"/>
    <w:rsid w:val="00A26A6D"/>
    <w:rsid w:val="00A26B2D"/>
    <w:rsid w:val="00A26CFB"/>
    <w:rsid w:val="00A26DBD"/>
    <w:rsid w:val="00A26DE2"/>
    <w:rsid w:val="00A26E3E"/>
    <w:rsid w:val="00A26E88"/>
    <w:rsid w:val="00A271C2"/>
    <w:rsid w:val="00A272C9"/>
    <w:rsid w:val="00A2748E"/>
    <w:rsid w:val="00A274AF"/>
    <w:rsid w:val="00A275DA"/>
    <w:rsid w:val="00A27644"/>
    <w:rsid w:val="00A276B7"/>
    <w:rsid w:val="00A2777C"/>
    <w:rsid w:val="00A27B57"/>
    <w:rsid w:val="00A27BCF"/>
    <w:rsid w:val="00A27C6F"/>
    <w:rsid w:val="00A27D16"/>
    <w:rsid w:val="00A27EE5"/>
    <w:rsid w:val="00A27F69"/>
    <w:rsid w:val="00A3048E"/>
    <w:rsid w:val="00A30555"/>
    <w:rsid w:val="00A30651"/>
    <w:rsid w:val="00A30714"/>
    <w:rsid w:val="00A30954"/>
    <w:rsid w:val="00A30A59"/>
    <w:rsid w:val="00A30BB1"/>
    <w:rsid w:val="00A311C1"/>
    <w:rsid w:val="00A31577"/>
    <w:rsid w:val="00A3158F"/>
    <w:rsid w:val="00A316DD"/>
    <w:rsid w:val="00A31764"/>
    <w:rsid w:val="00A31793"/>
    <w:rsid w:val="00A31804"/>
    <w:rsid w:val="00A3180D"/>
    <w:rsid w:val="00A319D3"/>
    <w:rsid w:val="00A31A3F"/>
    <w:rsid w:val="00A31A73"/>
    <w:rsid w:val="00A31AC4"/>
    <w:rsid w:val="00A31D55"/>
    <w:rsid w:val="00A31F2B"/>
    <w:rsid w:val="00A3200A"/>
    <w:rsid w:val="00A3239F"/>
    <w:rsid w:val="00A3246B"/>
    <w:rsid w:val="00A32571"/>
    <w:rsid w:val="00A3258B"/>
    <w:rsid w:val="00A325C4"/>
    <w:rsid w:val="00A325CA"/>
    <w:rsid w:val="00A325EB"/>
    <w:rsid w:val="00A32738"/>
    <w:rsid w:val="00A32A4A"/>
    <w:rsid w:val="00A32AB8"/>
    <w:rsid w:val="00A32D0A"/>
    <w:rsid w:val="00A32F17"/>
    <w:rsid w:val="00A32F67"/>
    <w:rsid w:val="00A32FC1"/>
    <w:rsid w:val="00A330FD"/>
    <w:rsid w:val="00A3319C"/>
    <w:rsid w:val="00A331B4"/>
    <w:rsid w:val="00A331F7"/>
    <w:rsid w:val="00A33392"/>
    <w:rsid w:val="00A333A9"/>
    <w:rsid w:val="00A333FC"/>
    <w:rsid w:val="00A334E5"/>
    <w:rsid w:val="00A3355C"/>
    <w:rsid w:val="00A336F5"/>
    <w:rsid w:val="00A33A2D"/>
    <w:rsid w:val="00A33CB2"/>
    <w:rsid w:val="00A33E4C"/>
    <w:rsid w:val="00A33F83"/>
    <w:rsid w:val="00A33FF4"/>
    <w:rsid w:val="00A3401B"/>
    <w:rsid w:val="00A34153"/>
    <w:rsid w:val="00A3415D"/>
    <w:rsid w:val="00A341CB"/>
    <w:rsid w:val="00A34689"/>
    <w:rsid w:val="00A3485B"/>
    <w:rsid w:val="00A34920"/>
    <w:rsid w:val="00A34976"/>
    <w:rsid w:val="00A34D39"/>
    <w:rsid w:val="00A34DE4"/>
    <w:rsid w:val="00A34E12"/>
    <w:rsid w:val="00A3519F"/>
    <w:rsid w:val="00A351B3"/>
    <w:rsid w:val="00A3534C"/>
    <w:rsid w:val="00A3543A"/>
    <w:rsid w:val="00A3556A"/>
    <w:rsid w:val="00A355DA"/>
    <w:rsid w:val="00A358A4"/>
    <w:rsid w:val="00A358D3"/>
    <w:rsid w:val="00A35A5E"/>
    <w:rsid w:val="00A35C08"/>
    <w:rsid w:val="00A35E07"/>
    <w:rsid w:val="00A35ECE"/>
    <w:rsid w:val="00A35EF1"/>
    <w:rsid w:val="00A360B8"/>
    <w:rsid w:val="00A36113"/>
    <w:rsid w:val="00A3623E"/>
    <w:rsid w:val="00A363FE"/>
    <w:rsid w:val="00A3682C"/>
    <w:rsid w:val="00A369D5"/>
    <w:rsid w:val="00A369DE"/>
    <w:rsid w:val="00A36D9D"/>
    <w:rsid w:val="00A37187"/>
    <w:rsid w:val="00A371BE"/>
    <w:rsid w:val="00A3731E"/>
    <w:rsid w:val="00A3734A"/>
    <w:rsid w:val="00A37417"/>
    <w:rsid w:val="00A376E5"/>
    <w:rsid w:val="00A37737"/>
    <w:rsid w:val="00A37866"/>
    <w:rsid w:val="00A37A27"/>
    <w:rsid w:val="00A37EF4"/>
    <w:rsid w:val="00A4025C"/>
    <w:rsid w:val="00A402BC"/>
    <w:rsid w:val="00A40368"/>
    <w:rsid w:val="00A40441"/>
    <w:rsid w:val="00A404AF"/>
    <w:rsid w:val="00A40590"/>
    <w:rsid w:val="00A407FD"/>
    <w:rsid w:val="00A40844"/>
    <w:rsid w:val="00A40CA5"/>
    <w:rsid w:val="00A40CCF"/>
    <w:rsid w:val="00A40DB4"/>
    <w:rsid w:val="00A40EBE"/>
    <w:rsid w:val="00A40F64"/>
    <w:rsid w:val="00A41039"/>
    <w:rsid w:val="00A41052"/>
    <w:rsid w:val="00A413E9"/>
    <w:rsid w:val="00A4143D"/>
    <w:rsid w:val="00A4169E"/>
    <w:rsid w:val="00A41BB3"/>
    <w:rsid w:val="00A41BB4"/>
    <w:rsid w:val="00A41C54"/>
    <w:rsid w:val="00A41D56"/>
    <w:rsid w:val="00A41F25"/>
    <w:rsid w:val="00A42244"/>
    <w:rsid w:val="00A42325"/>
    <w:rsid w:val="00A42590"/>
    <w:rsid w:val="00A4276C"/>
    <w:rsid w:val="00A42820"/>
    <w:rsid w:val="00A42874"/>
    <w:rsid w:val="00A42C8E"/>
    <w:rsid w:val="00A42F16"/>
    <w:rsid w:val="00A431D3"/>
    <w:rsid w:val="00A438F8"/>
    <w:rsid w:val="00A43A37"/>
    <w:rsid w:val="00A43AF0"/>
    <w:rsid w:val="00A43CEC"/>
    <w:rsid w:val="00A43DAE"/>
    <w:rsid w:val="00A43F1A"/>
    <w:rsid w:val="00A44009"/>
    <w:rsid w:val="00A44056"/>
    <w:rsid w:val="00A4406A"/>
    <w:rsid w:val="00A44485"/>
    <w:rsid w:val="00A446CB"/>
    <w:rsid w:val="00A44936"/>
    <w:rsid w:val="00A4496C"/>
    <w:rsid w:val="00A4498A"/>
    <w:rsid w:val="00A44D06"/>
    <w:rsid w:val="00A44D5B"/>
    <w:rsid w:val="00A44DDA"/>
    <w:rsid w:val="00A44E2D"/>
    <w:rsid w:val="00A44EEF"/>
    <w:rsid w:val="00A44F1C"/>
    <w:rsid w:val="00A44F65"/>
    <w:rsid w:val="00A44F77"/>
    <w:rsid w:val="00A450ED"/>
    <w:rsid w:val="00A45455"/>
    <w:rsid w:val="00A4545B"/>
    <w:rsid w:val="00A45677"/>
    <w:rsid w:val="00A456CB"/>
    <w:rsid w:val="00A4574D"/>
    <w:rsid w:val="00A459E0"/>
    <w:rsid w:val="00A45A59"/>
    <w:rsid w:val="00A45B18"/>
    <w:rsid w:val="00A45E04"/>
    <w:rsid w:val="00A45F32"/>
    <w:rsid w:val="00A46051"/>
    <w:rsid w:val="00A4615A"/>
    <w:rsid w:val="00A461BB"/>
    <w:rsid w:val="00A46272"/>
    <w:rsid w:val="00A462E0"/>
    <w:rsid w:val="00A46407"/>
    <w:rsid w:val="00A4664D"/>
    <w:rsid w:val="00A4672D"/>
    <w:rsid w:val="00A46C9F"/>
    <w:rsid w:val="00A46FEF"/>
    <w:rsid w:val="00A47166"/>
    <w:rsid w:val="00A47395"/>
    <w:rsid w:val="00A473B5"/>
    <w:rsid w:val="00A474C9"/>
    <w:rsid w:val="00A47668"/>
    <w:rsid w:val="00A476C3"/>
    <w:rsid w:val="00A47796"/>
    <w:rsid w:val="00A47827"/>
    <w:rsid w:val="00A47876"/>
    <w:rsid w:val="00A478D7"/>
    <w:rsid w:val="00A47C81"/>
    <w:rsid w:val="00A47CE0"/>
    <w:rsid w:val="00A50452"/>
    <w:rsid w:val="00A50477"/>
    <w:rsid w:val="00A50668"/>
    <w:rsid w:val="00A5088B"/>
    <w:rsid w:val="00A5088D"/>
    <w:rsid w:val="00A5096F"/>
    <w:rsid w:val="00A50C69"/>
    <w:rsid w:val="00A50D49"/>
    <w:rsid w:val="00A50E91"/>
    <w:rsid w:val="00A50F35"/>
    <w:rsid w:val="00A50F5C"/>
    <w:rsid w:val="00A50FDB"/>
    <w:rsid w:val="00A51081"/>
    <w:rsid w:val="00A51387"/>
    <w:rsid w:val="00A5158C"/>
    <w:rsid w:val="00A5167D"/>
    <w:rsid w:val="00A5170B"/>
    <w:rsid w:val="00A517BA"/>
    <w:rsid w:val="00A51850"/>
    <w:rsid w:val="00A51A30"/>
    <w:rsid w:val="00A51B52"/>
    <w:rsid w:val="00A51C01"/>
    <w:rsid w:val="00A51C55"/>
    <w:rsid w:val="00A51F60"/>
    <w:rsid w:val="00A51FAE"/>
    <w:rsid w:val="00A51FB3"/>
    <w:rsid w:val="00A51FD4"/>
    <w:rsid w:val="00A5208C"/>
    <w:rsid w:val="00A52109"/>
    <w:rsid w:val="00A5237B"/>
    <w:rsid w:val="00A523F5"/>
    <w:rsid w:val="00A5243F"/>
    <w:rsid w:val="00A52456"/>
    <w:rsid w:val="00A52488"/>
    <w:rsid w:val="00A5283A"/>
    <w:rsid w:val="00A528EE"/>
    <w:rsid w:val="00A5290E"/>
    <w:rsid w:val="00A52B17"/>
    <w:rsid w:val="00A52BA4"/>
    <w:rsid w:val="00A52C19"/>
    <w:rsid w:val="00A52C47"/>
    <w:rsid w:val="00A530B7"/>
    <w:rsid w:val="00A53261"/>
    <w:rsid w:val="00A5331E"/>
    <w:rsid w:val="00A533FE"/>
    <w:rsid w:val="00A53538"/>
    <w:rsid w:val="00A535D7"/>
    <w:rsid w:val="00A53797"/>
    <w:rsid w:val="00A5390A"/>
    <w:rsid w:val="00A53951"/>
    <w:rsid w:val="00A539AD"/>
    <w:rsid w:val="00A53B45"/>
    <w:rsid w:val="00A53C33"/>
    <w:rsid w:val="00A53C75"/>
    <w:rsid w:val="00A53D31"/>
    <w:rsid w:val="00A53E38"/>
    <w:rsid w:val="00A542A1"/>
    <w:rsid w:val="00A5465F"/>
    <w:rsid w:val="00A549B9"/>
    <w:rsid w:val="00A54CD5"/>
    <w:rsid w:val="00A54D2C"/>
    <w:rsid w:val="00A54D89"/>
    <w:rsid w:val="00A54DEF"/>
    <w:rsid w:val="00A54F6D"/>
    <w:rsid w:val="00A55077"/>
    <w:rsid w:val="00A5529A"/>
    <w:rsid w:val="00A55466"/>
    <w:rsid w:val="00A55485"/>
    <w:rsid w:val="00A5557A"/>
    <w:rsid w:val="00A55A43"/>
    <w:rsid w:val="00A55AE5"/>
    <w:rsid w:val="00A55BCF"/>
    <w:rsid w:val="00A56071"/>
    <w:rsid w:val="00A5619E"/>
    <w:rsid w:val="00A5682A"/>
    <w:rsid w:val="00A56987"/>
    <w:rsid w:val="00A569A2"/>
    <w:rsid w:val="00A56A00"/>
    <w:rsid w:val="00A56A24"/>
    <w:rsid w:val="00A56C35"/>
    <w:rsid w:val="00A56E4B"/>
    <w:rsid w:val="00A56E9D"/>
    <w:rsid w:val="00A56EBA"/>
    <w:rsid w:val="00A5708B"/>
    <w:rsid w:val="00A5709D"/>
    <w:rsid w:val="00A5722A"/>
    <w:rsid w:val="00A57246"/>
    <w:rsid w:val="00A573AE"/>
    <w:rsid w:val="00A57449"/>
    <w:rsid w:val="00A574AB"/>
    <w:rsid w:val="00A5750B"/>
    <w:rsid w:val="00A575A9"/>
    <w:rsid w:val="00A575EC"/>
    <w:rsid w:val="00A57908"/>
    <w:rsid w:val="00A57996"/>
    <w:rsid w:val="00A579A9"/>
    <w:rsid w:val="00A57A71"/>
    <w:rsid w:val="00A57B8A"/>
    <w:rsid w:val="00A57D7B"/>
    <w:rsid w:val="00A57E57"/>
    <w:rsid w:val="00A57EFF"/>
    <w:rsid w:val="00A57FD8"/>
    <w:rsid w:val="00A60019"/>
    <w:rsid w:val="00A60142"/>
    <w:rsid w:val="00A60508"/>
    <w:rsid w:val="00A60562"/>
    <w:rsid w:val="00A6067A"/>
    <w:rsid w:val="00A6088A"/>
    <w:rsid w:val="00A6089F"/>
    <w:rsid w:val="00A60927"/>
    <w:rsid w:val="00A60A7E"/>
    <w:rsid w:val="00A60AC8"/>
    <w:rsid w:val="00A60ACD"/>
    <w:rsid w:val="00A60AFD"/>
    <w:rsid w:val="00A60B5C"/>
    <w:rsid w:val="00A60CB7"/>
    <w:rsid w:val="00A61083"/>
    <w:rsid w:val="00A61191"/>
    <w:rsid w:val="00A612E1"/>
    <w:rsid w:val="00A616C9"/>
    <w:rsid w:val="00A6178D"/>
    <w:rsid w:val="00A619B1"/>
    <w:rsid w:val="00A619E7"/>
    <w:rsid w:val="00A61A13"/>
    <w:rsid w:val="00A61BAD"/>
    <w:rsid w:val="00A61BEF"/>
    <w:rsid w:val="00A61C71"/>
    <w:rsid w:val="00A62087"/>
    <w:rsid w:val="00A620BA"/>
    <w:rsid w:val="00A62163"/>
    <w:rsid w:val="00A62217"/>
    <w:rsid w:val="00A629B8"/>
    <w:rsid w:val="00A62A33"/>
    <w:rsid w:val="00A62B70"/>
    <w:rsid w:val="00A62B73"/>
    <w:rsid w:val="00A62BD7"/>
    <w:rsid w:val="00A62DE2"/>
    <w:rsid w:val="00A62E4D"/>
    <w:rsid w:val="00A62F01"/>
    <w:rsid w:val="00A630C0"/>
    <w:rsid w:val="00A630F7"/>
    <w:rsid w:val="00A63110"/>
    <w:rsid w:val="00A6326D"/>
    <w:rsid w:val="00A63297"/>
    <w:rsid w:val="00A63422"/>
    <w:rsid w:val="00A63875"/>
    <w:rsid w:val="00A638B1"/>
    <w:rsid w:val="00A63D0F"/>
    <w:rsid w:val="00A63FAF"/>
    <w:rsid w:val="00A640A0"/>
    <w:rsid w:val="00A6411E"/>
    <w:rsid w:val="00A64403"/>
    <w:rsid w:val="00A6442C"/>
    <w:rsid w:val="00A644BF"/>
    <w:rsid w:val="00A64529"/>
    <w:rsid w:val="00A645ED"/>
    <w:rsid w:val="00A6464E"/>
    <w:rsid w:val="00A64872"/>
    <w:rsid w:val="00A64910"/>
    <w:rsid w:val="00A64B8F"/>
    <w:rsid w:val="00A64D9C"/>
    <w:rsid w:val="00A64FEC"/>
    <w:rsid w:val="00A65066"/>
    <w:rsid w:val="00A65180"/>
    <w:rsid w:val="00A65280"/>
    <w:rsid w:val="00A653E7"/>
    <w:rsid w:val="00A65A14"/>
    <w:rsid w:val="00A65C10"/>
    <w:rsid w:val="00A65D20"/>
    <w:rsid w:val="00A65E8F"/>
    <w:rsid w:val="00A6601D"/>
    <w:rsid w:val="00A66177"/>
    <w:rsid w:val="00A66183"/>
    <w:rsid w:val="00A66257"/>
    <w:rsid w:val="00A66373"/>
    <w:rsid w:val="00A66436"/>
    <w:rsid w:val="00A66447"/>
    <w:rsid w:val="00A66496"/>
    <w:rsid w:val="00A664CD"/>
    <w:rsid w:val="00A6651B"/>
    <w:rsid w:val="00A665B9"/>
    <w:rsid w:val="00A66865"/>
    <w:rsid w:val="00A6698C"/>
    <w:rsid w:val="00A66992"/>
    <w:rsid w:val="00A66B23"/>
    <w:rsid w:val="00A66C9C"/>
    <w:rsid w:val="00A66D81"/>
    <w:rsid w:val="00A66F6A"/>
    <w:rsid w:val="00A66FE9"/>
    <w:rsid w:val="00A67149"/>
    <w:rsid w:val="00A671FF"/>
    <w:rsid w:val="00A674B7"/>
    <w:rsid w:val="00A6751C"/>
    <w:rsid w:val="00A676DA"/>
    <w:rsid w:val="00A679F4"/>
    <w:rsid w:val="00A67ADC"/>
    <w:rsid w:val="00A67C30"/>
    <w:rsid w:val="00A67CEB"/>
    <w:rsid w:val="00A67E40"/>
    <w:rsid w:val="00A67EC3"/>
    <w:rsid w:val="00A67F6E"/>
    <w:rsid w:val="00A67FB7"/>
    <w:rsid w:val="00A7006D"/>
    <w:rsid w:val="00A700A0"/>
    <w:rsid w:val="00A70364"/>
    <w:rsid w:val="00A70416"/>
    <w:rsid w:val="00A7045B"/>
    <w:rsid w:val="00A70519"/>
    <w:rsid w:val="00A7052A"/>
    <w:rsid w:val="00A70670"/>
    <w:rsid w:val="00A70776"/>
    <w:rsid w:val="00A707E2"/>
    <w:rsid w:val="00A70885"/>
    <w:rsid w:val="00A70952"/>
    <w:rsid w:val="00A709A6"/>
    <w:rsid w:val="00A709EC"/>
    <w:rsid w:val="00A70B3A"/>
    <w:rsid w:val="00A70F97"/>
    <w:rsid w:val="00A71075"/>
    <w:rsid w:val="00A7122B"/>
    <w:rsid w:val="00A7150A"/>
    <w:rsid w:val="00A71621"/>
    <w:rsid w:val="00A71938"/>
    <w:rsid w:val="00A71FDC"/>
    <w:rsid w:val="00A7206C"/>
    <w:rsid w:val="00A72455"/>
    <w:rsid w:val="00A724BA"/>
    <w:rsid w:val="00A726C2"/>
    <w:rsid w:val="00A7276F"/>
    <w:rsid w:val="00A72A3D"/>
    <w:rsid w:val="00A72AB4"/>
    <w:rsid w:val="00A72C47"/>
    <w:rsid w:val="00A72E52"/>
    <w:rsid w:val="00A72EE8"/>
    <w:rsid w:val="00A72F31"/>
    <w:rsid w:val="00A7300B"/>
    <w:rsid w:val="00A731DE"/>
    <w:rsid w:val="00A73598"/>
    <w:rsid w:val="00A73637"/>
    <w:rsid w:val="00A73DB1"/>
    <w:rsid w:val="00A74104"/>
    <w:rsid w:val="00A7422B"/>
    <w:rsid w:val="00A74270"/>
    <w:rsid w:val="00A742E4"/>
    <w:rsid w:val="00A74A5F"/>
    <w:rsid w:val="00A74BEA"/>
    <w:rsid w:val="00A74D05"/>
    <w:rsid w:val="00A74D7C"/>
    <w:rsid w:val="00A74ED3"/>
    <w:rsid w:val="00A7519E"/>
    <w:rsid w:val="00A752B8"/>
    <w:rsid w:val="00A754E9"/>
    <w:rsid w:val="00A75543"/>
    <w:rsid w:val="00A75789"/>
    <w:rsid w:val="00A75791"/>
    <w:rsid w:val="00A7581F"/>
    <w:rsid w:val="00A758E6"/>
    <w:rsid w:val="00A75996"/>
    <w:rsid w:val="00A759C8"/>
    <w:rsid w:val="00A75A5A"/>
    <w:rsid w:val="00A75BF2"/>
    <w:rsid w:val="00A75C56"/>
    <w:rsid w:val="00A75D43"/>
    <w:rsid w:val="00A75EEB"/>
    <w:rsid w:val="00A75FC4"/>
    <w:rsid w:val="00A760F2"/>
    <w:rsid w:val="00A7611F"/>
    <w:rsid w:val="00A761D9"/>
    <w:rsid w:val="00A762A0"/>
    <w:rsid w:val="00A76364"/>
    <w:rsid w:val="00A76407"/>
    <w:rsid w:val="00A764A0"/>
    <w:rsid w:val="00A7655D"/>
    <w:rsid w:val="00A765C2"/>
    <w:rsid w:val="00A76629"/>
    <w:rsid w:val="00A7669F"/>
    <w:rsid w:val="00A76AFF"/>
    <w:rsid w:val="00A76C25"/>
    <w:rsid w:val="00A76E33"/>
    <w:rsid w:val="00A7755B"/>
    <w:rsid w:val="00A775E2"/>
    <w:rsid w:val="00A77681"/>
    <w:rsid w:val="00A777F5"/>
    <w:rsid w:val="00A77894"/>
    <w:rsid w:val="00A778F6"/>
    <w:rsid w:val="00A77A36"/>
    <w:rsid w:val="00A77AAF"/>
    <w:rsid w:val="00A77BBE"/>
    <w:rsid w:val="00A77C60"/>
    <w:rsid w:val="00A77F71"/>
    <w:rsid w:val="00A77F7A"/>
    <w:rsid w:val="00A801D7"/>
    <w:rsid w:val="00A8020B"/>
    <w:rsid w:val="00A80233"/>
    <w:rsid w:val="00A8028D"/>
    <w:rsid w:val="00A802F0"/>
    <w:rsid w:val="00A80349"/>
    <w:rsid w:val="00A80454"/>
    <w:rsid w:val="00A80486"/>
    <w:rsid w:val="00A8053C"/>
    <w:rsid w:val="00A8067B"/>
    <w:rsid w:val="00A808EB"/>
    <w:rsid w:val="00A808FB"/>
    <w:rsid w:val="00A80C86"/>
    <w:rsid w:val="00A80CEA"/>
    <w:rsid w:val="00A80CFF"/>
    <w:rsid w:val="00A80EDF"/>
    <w:rsid w:val="00A80F33"/>
    <w:rsid w:val="00A80F37"/>
    <w:rsid w:val="00A81034"/>
    <w:rsid w:val="00A810BA"/>
    <w:rsid w:val="00A81103"/>
    <w:rsid w:val="00A8115C"/>
    <w:rsid w:val="00A8153A"/>
    <w:rsid w:val="00A815F3"/>
    <w:rsid w:val="00A81640"/>
    <w:rsid w:val="00A818B8"/>
    <w:rsid w:val="00A819EA"/>
    <w:rsid w:val="00A81D31"/>
    <w:rsid w:val="00A81F47"/>
    <w:rsid w:val="00A82079"/>
    <w:rsid w:val="00A820D8"/>
    <w:rsid w:val="00A820FE"/>
    <w:rsid w:val="00A821F4"/>
    <w:rsid w:val="00A823DF"/>
    <w:rsid w:val="00A82612"/>
    <w:rsid w:val="00A82636"/>
    <w:rsid w:val="00A827C1"/>
    <w:rsid w:val="00A828DE"/>
    <w:rsid w:val="00A82A3E"/>
    <w:rsid w:val="00A82CD5"/>
    <w:rsid w:val="00A82D9A"/>
    <w:rsid w:val="00A82DBA"/>
    <w:rsid w:val="00A82DF2"/>
    <w:rsid w:val="00A82F38"/>
    <w:rsid w:val="00A830C0"/>
    <w:rsid w:val="00A831D9"/>
    <w:rsid w:val="00A83214"/>
    <w:rsid w:val="00A83286"/>
    <w:rsid w:val="00A8336B"/>
    <w:rsid w:val="00A838F4"/>
    <w:rsid w:val="00A8398C"/>
    <w:rsid w:val="00A83A6B"/>
    <w:rsid w:val="00A83C9B"/>
    <w:rsid w:val="00A83CC3"/>
    <w:rsid w:val="00A83E27"/>
    <w:rsid w:val="00A83FD5"/>
    <w:rsid w:val="00A841DC"/>
    <w:rsid w:val="00A842A9"/>
    <w:rsid w:val="00A84316"/>
    <w:rsid w:val="00A844D3"/>
    <w:rsid w:val="00A847E9"/>
    <w:rsid w:val="00A84904"/>
    <w:rsid w:val="00A84B47"/>
    <w:rsid w:val="00A84C6E"/>
    <w:rsid w:val="00A84C7A"/>
    <w:rsid w:val="00A84CF6"/>
    <w:rsid w:val="00A84DC0"/>
    <w:rsid w:val="00A8503B"/>
    <w:rsid w:val="00A85383"/>
    <w:rsid w:val="00A853E6"/>
    <w:rsid w:val="00A85402"/>
    <w:rsid w:val="00A85421"/>
    <w:rsid w:val="00A854B1"/>
    <w:rsid w:val="00A85598"/>
    <w:rsid w:val="00A85687"/>
    <w:rsid w:val="00A85726"/>
    <w:rsid w:val="00A85B94"/>
    <w:rsid w:val="00A85C04"/>
    <w:rsid w:val="00A85CB6"/>
    <w:rsid w:val="00A85CEF"/>
    <w:rsid w:val="00A85EE0"/>
    <w:rsid w:val="00A85F06"/>
    <w:rsid w:val="00A85F24"/>
    <w:rsid w:val="00A8602F"/>
    <w:rsid w:val="00A861FD"/>
    <w:rsid w:val="00A862EA"/>
    <w:rsid w:val="00A862F0"/>
    <w:rsid w:val="00A86311"/>
    <w:rsid w:val="00A86354"/>
    <w:rsid w:val="00A86407"/>
    <w:rsid w:val="00A8646B"/>
    <w:rsid w:val="00A86747"/>
    <w:rsid w:val="00A867A5"/>
    <w:rsid w:val="00A8689C"/>
    <w:rsid w:val="00A86943"/>
    <w:rsid w:val="00A86A9F"/>
    <w:rsid w:val="00A86B39"/>
    <w:rsid w:val="00A86CA2"/>
    <w:rsid w:val="00A86E4E"/>
    <w:rsid w:val="00A86EB2"/>
    <w:rsid w:val="00A870D2"/>
    <w:rsid w:val="00A871D1"/>
    <w:rsid w:val="00A871DF"/>
    <w:rsid w:val="00A872B6"/>
    <w:rsid w:val="00A878B9"/>
    <w:rsid w:val="00A87C65"/>
    <w:rsid w:val="00A87D7C"/>
    <w:rsid w:val="00A87FAE"/>
    <w:rsid w:val="00A90342"/>
    <w:rsid w:val="00A90529"/>
    <w:rsid w:val="00A906FB"/>
    <w:rsid w:val="00A90831"/>
    <w:rsid w:val="00A908D6"/>
    <w:rsid w:val="00A909BB"/>
    <w:rsid w:val="00A90AA6"/>
    <w:rsid w:val="00A90BE7"/>
    <w:rsid w:val="00A90FC6"/>
    <w:rsid w:val="00A91112"/>
    <w:rsid w:val="00A911D7"/>
    <w:rsid w:val="00A91225"/>
    <w:rsid w:val="00A912B2"/>
    <w:rsid w:val="00A913A7"/>
    <w:rsid w:val="00A914A0"/>
    <w:rsid w:val="00A915AE"/>
    <w:rsid w:val="00A91737"/>
    <w:rsid w:val="00A9178A"/>
    <w:rsid w:val="00A918FA"/>
    <w:rsid w:val="00A919E6"/>
    <w:rsid w:val="00A9215C"/>
    <w:rsid w:val="00A921BD"/>
    <w:rsid w:val="00A92245"/>
    <w:rsid w:val="00A92452"/>
    <w:rsid w:val="00A925D8"/>
    <w:rsid w:val="00A9263F"/>
    <w:rsid w:val="00A927B6"/>
    <w:rsid w:val="00A92A55"/>
    <w:rsid w:val="00A92AA5"/>
    <w:rsid w:val="00A92C16"/>
    <w:rsid w:val="00A92EE2"/>
    <w:rsid w:val="00A9301E"/>
    <w:rsid w:val="00A93038"/>
    <w:rsid w:val="00A930F5"/>
    <w:rsid w:val="00A93104"/>
    <w:rsid w:val="00A9312D"/>
    <w:rsid w:val="00A93228"/>
    <w:rsid w:val="00A934A9"/>
    <w:rsid w:val="00A934D6"/>
    <w:rsid w:val="00A935F5"/>
    <w:rsid w:val="00A93645"/>
    <w:rsid w:val="00A93835"/>
    <w:rsid w:val="00A93908"/>
    <w:rsid w:val="00A93A20"/>
    <w:rsid w:val="00A93A43"/>
    <w:rsid w:val="00A93A83"/>
    <w:rsid w:val="00A93B72"/>
    <w:rsid w:val="00A93BAF"/>
    <w:rsid w:val="00A93D4C"/>
    <w:rsid w:val="00A94353"/>
    <w:rsid w:val="00A943E4"/>
    <w:rsid w:val="00A94473"/>
    <w:rsid w:val="00A945D2"/>
    <w:rsid w:val="00A94681"/>
    <w:rsid w:val="00A947AB"/>
    <w:rsid w:val="00A947B6"/>
    <w:rsid w:val="00A9499C"/>
    <w:rsid w:val="00A94A69"/>
    <w:rsid w:val="00A94A9A"/>
    <w:rsid w:val="00A94DE5"/>
    <w:rsid w:val="00A94FF4"/>
    <w:rsid w:val="00A950C0"/>
    <w:rsid w:val="00A9530B"/>
    <w:rsid w:val="00A95359"/>
    <w:rsid w:val="00A95562"/>
    <w:rsid w:val="00A955E1"/>
    <w:rsid w:val="00A955FA"/>
    <w:rsid w:val="00A95765"/>
    <w:rsid w:val="00A9579F"/>
    <w:rsid w:val="00A95825"/>
    <w:rsid w:val="00A9582B"/>
    <w:rsid w:val="00A9587C"/>
    <w:rsid w:val="00A95923"/>
    <w:rsid w:val="00A95941"/>
    <w:rsid w:val="00A9594A"/>
    <w:rsid w:val="00A95D79"/>
    <w:rsid w:val="00A95F62"/>
    <w:rsid w:val="00A95FCA"/>
    <w:rsid w:val="00A9649C"/>
    <w:rsid w:val="00A96616"/>
    <w:rsid w:val="00A9675A"/>
    <w:rsid w:val="00A96A1A"/>
    <w:rsid w:val="00A96B6D"/>
    <w:rsid w:val="00A96BA3"/>
    <w:rsid w:val="00A96C21"/>
    <w:rsid w:val="00A96EDE"/>
    <w:rsid w:val="00A970A3"/>
    <w:rsid w:val="00A97380"/>
    <w:rsid w:val="00A97391"/>
    <w:rsid w:val="00A97420"/>
    <w:rsid w:val="00A974C7"/>
    <w:rsid w:val="00A9750A"/>
    <w:rsid w:val="00A9755B"/>
    <w:rsid w:val="00A9762C"/>
    <w:rsid w:val="00A97982"/>
    <w:rsid w:val="00A97A1C"/>
    <w:rsid w:val="00AA0082"/>
    <w:rsid w:val="00AA0133"/>
    <w:rsid w:val="00AA01F9"/>
    <w:rsid w:val="00AA024E"/>
    <w:rsid w:val="00AA04E1"/>
    <w:rsid w:val="00AA06FD"/>
    <w:rsid w:val="00AA077F"/>
    <w:rsid w:val="00AA0999"/>
    <w:rsid w:val="00AA09C0"/>
    <w:rsid w:val="00AA0A3D"/>
    <w:rsid w:val="00AA0BE2"/>
    <w:rsid w:val="00AA0C08"/>
    <w:rsid w:val="00AA0CAE"/>
    <w:rsid w:val="00AA0DB8"/>
    <w:rsid w:val="00AA0DE1"/>
    <w:rsid w:val="00AA11C5"/>
    <w:rsid w:val="00AA1210"/>
    <w:rsid w:val="00AA1296"/>
    <w:rsid w:val="00AA1325"/>
    <w:rsid w:val="00AA1605"/>
    <w:rsid w:val="00AA168D"/>
    <w:rsid w:val="00AA1960"/>
    <w:rsid w:val="00AA1A2E"/>
    <w:rsid w:val="00AA1A98"/>
    <w:rsid w:val="00AA1CE2"/>
    <w:rsid w:val="00AA1CFA"/>
    <w:rsid w:val="00AA1D35"/>
    <w:rsid w:val="00AA2007"/>
    <w:rsid w:val="00AA20A6"/>
    <w:rsid w:val="00AA252D"/>
    <w:rsid w:val="00AA2595"/>
    <w:rsid w:val="00AA277C"/>
    <w:rsid w:val="00AA2862"/>
    <w:rsid w:val="00AA293F"/>
    <w:rsid w:val="00AA29FA"/>
    <w:rsid w:val="00AA2BC4"/>
    <w:rsid w:val="00AA2BF2"/>
    <w:rsid w:val="00AA2C75"/>
    <w:rsid w:val="00AA2CCC"/>
    <w:rsid w:val="00AA2CDF"/>
    <w:rsid w:val="00AA2E14"/>
    <w:rsid w:val="00AA2F2F"/>
    <w:rsid w:val="00AA30C8"/>
    <w:rsid w:val="00AA3252"/>
    <w:rsid w:val="00AA32FD"/>
    <w:rsid w:val="00AA36BB"/>
    <w:rsid w:val="00AA37B9"/>
    <w:rsid w:val="00AA3906"/>
    <w:rsid w:val="00AA3BC1"/>
    <w:rsid w:val="00AA3C86"/>
    <w:rsid w:val="00AA3D2C"/>
    <w:rsid w:val="00AA4088"/>
    <w:rsid w:val="00AA4528"/>
    <w:rsid w:val="00AA45BE"/>
    <w:rsid w:val="00AA45CD"/>
    <w:rsid w:val="00AA4776"/>
    <w:rsid w:val="00AA483C"/>
    <w:rsid w:val="00AA4A3C"/>
    <w:rsid w:val="00AA4AB4"/>
    <w:rsid w:val="00AA4AF7"/>
    <w:rsid w:val="00AA4B23"/>
    <w:rsid w:val="00AA4E87"/>
    <w:rsid w:val="00AA505D"/>
    <w:rsid w:val="00AA509A"/>
    <w:rsid w:val="00AA5749"/>
    <w:rsid w:val="00AA57BC"/>
    <w:rsid w:val="00AA57E3"/>
    <w:rsid w:val="00AA5875"/>
    <w:rsid w:val="00AA59F4"/>
    <w:rsid w:val="00AA5ABD"/>
    <w:rsid w:val="00AA5BF5"/>
    <w:rsid w:val="00AA5C38"/>
    <w:rsid w:val="00AA5F19"/>
    <w:rsid w:val="00AA6061"/>
    <w:rsid w:val="00AA61F0"/>
    <w:rsid w:val="00AA65A7"/>
    <w:rsid w:val="00AA6686"/>
    <w:rsid w:val="00AA69AB"/>
    <w:rsid w:val="00AA6AA9"/>
    <w:rsid w:val="00AA71A4"/>
    <w:rsid w:val="00AA72DF"/>
    <w:rsid w:val="00AA7403"/>
    <w:rsid w:val="00AA755E"/>
    <w:rsid w:val="00AA7695"/>
    <w:rsid w:val="00AA7760"/>
    <w:rsid w:val="00AA799F"/>
    <w:rsid w:val="00AA79C7"/>
    <w:rsid w:val="00AA7AAA"/>
    <w:rsid w:val="00AA7BE4"/>
    <w:rsid w:val="00AA7C47"/>
    <w:rsid w:val="00AA7D7C"/>
    <w:rsid w:val="00AA7DF3"/>
    <w:rsid w:val="00AA7FCC"/>
    <w:rsid w:val="00AB02C1"/>
    <w:rsid w:val="00AB04B9"/>
    <w:rsid w:val="00AB0619"/>
    <w:rsid w:val="00AB06E1"/>
    <w:rsid w:val="00AB071F"/>
    <w:rsid w:val="00AB07A7"/>
    <w:rsid w:val="00AB0AB0"/>
    <w:rsid w:val="00AB0BC8"/>
    <w:rsid w:val="00AB0C36"/>
    <w:rsid w:val="00AB0C97"/>
    <w:rsid w:val="00AB0E16"/>
    <w:rsid w:val="00AB0FBF"/>
    <w:rsid w:val="00AB1186"/>
    <w:rsid w:val="00AB1204"/>
    <w:rsid w:val="00AB1351"/>
    <w:rsid w:val="00AB1598"/>
    <w:rsid w:val="00AB1753"/>
    <w:rsid w:val="00AB1762"/>
    <w:rsid w:val="00AB182A"/>
    <w:rsid w:val="00AB1CCF"/>
    <w:rsid w:val="00AB1D49"/>
    <w:rsid w:val="00AB1E57"/>
    <w:rsid w:val="00AB235C"/>
    <w:rsid w:val="00AB23F3"/>
    <w:rsid w:val="00AB2446"/>
    <w:rsid w:val="00AB25C7"/>
    <w:rsid w:val="00AB263F"/>
    <w:rsid w:val="00AB2654"/>
    <w:rsid w:val="00AB26D2"/>
    <w:rsid w:val="00AB2740"/>
    <w:rsid w:val="00AB2760"/>
    <w:rsid w:val="00AB281B"/>
    <w:rsid w:val="00AB2849"/>
    <w:rsid w:val="00AB28FA"/>
    <w:rsid w:val="00AB29E3"/>
    <w:rsid w:val="00AB2BDB"/>
    <w:rsid w:val="00AB2CB4"/>
    <w:rsid w:val="00AB2CFE"/>
    <w:rsid w:val="00AB302E"/>
    <w:rsid w:val="00AB312A"/>
    <w:rsid w:val="00AB3184"/>
    <w:rsid w:val="00AB320F"/>
    <w:rsid w:val="00AB3498"/>
    <w:rsid w:val="00AB34F8"/>
    <w:rsid w:val="00AB37B5"/>
    <w:rsid w:val="00AB380D"/>
    <w:rsid w:val="00AB3895"/>
    <w:rsid w:val="00AB38E0"/>
    <w:rsid w:val="00AB3BC8"/>
    <w:rsid w:val="00AB3C90"/>
    <w:rsid w:val="00AB3ECA"/>
    <w:rsid w:val="00AB400E"/>
    <w:rsid w:val="00AB4164"/>
    <w:rsid w:val="00AB4290"/>
    <w:rsid w:val="00AB45C4"/>
    <w:rsid w:val="00AB45F6"/>
    <w:rsid w:val="00AB4685"/>
    <w:rsid w:val="00AB47AE"/>
    <w:rsid w:val="00AB4821"/>
    <w:rsid w:val="00AB4A3A"/>
    <w:rsid w:val="00AB4AFF"/>
    <w:rsid w:val="00AB5098"/>
    <w:rsid w:val="00AB50D7"/>
    <w:rsid w:val="00AB54AF"/>
    <w:rsid w:val="00AB54F1"/>
    <w:rsid w:val="00AB56B2"/>
    <w:rsid w:val="00AB5780"/>
    <w:rsid w:val="00AB5783"/>
    <w:rsid w:val="00AB5869"/>
    <w:rsid w:val="00AB59B5"/>
    <w:rsid w:val="00AB5A7A"/>
    <w:rsid w:val="00AB5B34"/>
    <w:rsid w:val="00AB5B42"/>
    <w:rsid w:val="00AB5C73"/>
    <w:rsid w:val="00AB5DF3"/>
    <w:rsid w:val="00AB5F11"/>
    <w:rsid w:val="00AB5F4F"/>
    <w:rsid w:val="00AB5F70"/>
    <w:rsid w:val="00AB5FF2"/>
    <w:rsid w:val="00AB601B"/>
    <w:rsid w:val="00AB6200"/>
    <w:rsid w:val="00AB6217"/>
    <w:rsid w:val="00AB6416"/>
    <w:rsid w:val="00AB6557"/>
    <w:rsid w:val="00AB689C"/>
    <w:rsid w:val="00AB69B2"/>
    <w:rsid w:val="00AB6B17"/>
    <w:rsid w:val="00AB6D24"/>
    <w:rsid w:val="00AB6F09"/>
    <w:rsid w:val="00AB6FEC"/>
    <w:rsid w:val="00AB70B5"/>
    <w:rsid w:val="00AB73D8"/>
    <w:rsid w:val="00AB747E"/>
    <w:rsid w:val="00AB74CF"/>
    <w:rsid w:val="00AB75D4"/>
    <w:rsid w:val="00AB75E8"/>
    <w:rsid w:val="00AB76A3"/>
    <w:rsid w:val="00AB77C0"/>
    <w:rsid w:val="00AB7A28"/>
    <w:rsid w:val="00AB7A49"/>
    <w:rsid w:val="00AB7C58"/>
    <w:rsid w:val="00AB7EFA"/>
    <w:rsid w:val="00AB7F1C"/>
    <w:rsid w:val="00AC0018"/>
    <w:rsid w:val="00AC0193"/>
    <w:rsid w:val="00AC03FC"/>
    <w:rsid w:val="00AC0562"/>
    <w:rsid w:val="00AC0637"/>
    <w:rsid w:val="00AC08E0"/>
    <w:rsid w:val="00AC0D91"/>
    <w:rsid w:val="00AC1139"/>
    <w:rsid w:val="00AC193F"/>
    <w:rsid w:val="00AC1B20"/>
    <w:rsid w:val="00AC1C68"/>
    <w:rsid w:val="00AC1CE2"/>
    <w:rsid w:val="00AC1DEA"/>
    <w:rsid w:val="00AC1F15"/>
    <w:rsid w:val="00AC1F32"/>
    <w:rsid w:val="00AC22F0"/>
    <w:rsid w:val="00AC2396"/>
    <w:rsid w:val="00AC23BF"/>
    <w:rsid w:val="00AC254F"/>
    <w:rsid w:val="00AC25FC"/>
    <w:rsid w:val="00AC27AF"/>
    <w:rsid w:val="00AC2854"/>
    <w:rsid w:val="00AC2938"/>
    <w:rsid w:val="00AC295B"/>
    <w:rsid w:val="00AC2AA0"/>
    <w:rsid w:val="00AC2BB4"/>
    <w:rsid w:val="00AC2D04"/>
    <w:rsid w:val="00AC2F13"/>
    <w:rsid w:val="00AC2F39"/>
    <w:rsid w:val="00AC30B8"/>
    <w:rsid w:val="00AC3421"/>
    <w:rsid w:val="00AC368E"/>
    <w:rsid w:val="00AC382C"/>
    <w:rsid w:val="00AC3BA9"/>
    <w:rsid w:val="00AC3BF3"/>
    <w:rsid w:val="00AC3E94"/>
    <w:rsid w:val="00AC4076"/>
    <w:rsid w:val="00AC409B"/>
    <w:rsid w:val="00AC41D0"/>
    <w:rsid w:val="00AC41E2"/>
    <w:rsid w:val="00AC455E"/>
    <w:rsid w:val="00AC47FB"/>
    <w:rsid w:val="00AC48B7"/>
    <w:rsid w:val="00AC4A2B"/>
    <w:rsid w:val="00AC4AEB"/>
    <w:rsid w:val="00AC4B08"/>
    <w:rsid w:val="00AC4B10"/>
    <w:rsid w:val="00AC4D7B"/>
    <w:rsid w:val="00AC5115"/>
    <w:rsid w:val="00AC5157"/>
    <w:rsid w:val="00AC5302"/>
    <w:rsid w:val="00AC559D"/>
    <w:rsid w:val="00AC5659"/>
    <w:rsid w:val="00AC57DD"/>
    <w:rsid w:val="00AC59BE"/>
    <w:rsid w:val="00AC5A4A"/>
    <w:rsid w:val="00AC5C18"/>
    <w:rsid w:val="00AC5D08"/>
    <w:rsid w:val="00AC5F19"/>
    <w:rsid w:val="00AC6088"/>
    <w:rsid w:val="00AC60DA"/>
    <w:rsid w:val="00AC61C0"/>
    <w:rsid w:val="00AC635E"/>
    <w:rsid w:val="00AC642A"/>
    <w:rsid w:val="00AC66EF"/>
    <w:rsid w:val="00AC68A8"/>
    <w:rsid w:val="00AC6964"/>
    <w:rsid w:val="00AC6A22"/>
    <w:rsid w:val="00AC6BF6"/>
    <w:rsid w:val="00AC6D63"/>
    <w:rsid w:val="00AC6E9F"/>
    <w:rsid w:val="00AC6F3E"/>
    <w:rsid w:val="00AC7045"/>
    <w:rsid w:val="00AC7072"/>
    <w:rsid w:val="00AC71DB"/>
    <w:rsid w:val="00AC7594"/>
    <w:rsid w:val="00AC7858"/>
    <w:rsid w:val="00AC795A"/>
    <w:rsid w:val="00AC79FD"/>
    <w:rsid w:val="00AC7B3E"/>
    <w:rsid w:val="00AC7B73"/>
    <w:rsid w:val="00AC7C13"/>
    <w:rsid w:val="00AC7D0D"/>
    <w:rsid w:val="00AD02D1"/>
    <w:rsid w:val="00AD02DA"/>
    <w:rsid w:val="00AD02ED"/>
    <w:rsid w:val="00AD0330"/>
    <w:rsid w:val="00AD03BC"/>
    <w:rsid w:val="00AD057B"/>
    <w:rsid w:val="00AD05D8"/>
    <w:rsid w:val="00AD07A6"/>
    <w:rsid w:val="00AD099C"/>
    <w:rsid w:val="00AD0A35"/>
    <w:rsid w:val="00AD0B9A"/>
    <w:rsid w:val="00AD0C20"/>
    <w:rsid w:val="00AD0D42"/>
    <w:rsid w:val="00AD0D53"/>
    <w:rsid w:val="00AD0E0E"/>
    <w:rsid w:val="00AD0E48"/>
    <w:rsid w:val="00AD123D"/>
    <w:rsid w:val="00AD12D7"/>
    <w:rsid w:val="00AD1312"/>
    <w:rsid w:val="00AD14C5"/>
    <w:rsid w:val="00AD1587"/>
    <w:rsid w:val="00AD1620"/>
    <w:rsid w:val="00AD17D6"/>
    <w:rsid w:val="00AD17E1"/>
    <w:rsid w:val="00AD183A"/>
    <w:rsid w:val="00AD1AC0"/>
    <w:rsid w:val="00AD1D4E"/>
    <w:rsid w:val="00AD1D9D"/>
    <w:rsid w:val="00AD1E60"/>
    <w:rsid w:val="00AD21BC"/>
    <w:rsid w:val="00AD21FB"/>
    <w:rsid w:val="00AD228A"/>
    <w:rsid w:val="00AD2313"/>
    <w:rsid w:val="00AD23B1"/>
    <w:rsid w:val="00AD2687"/>
    <w:rsid w:val="00AD26C0"/>
    <w:rsid w:val="00AD270A"/>
    <w:rsid w:val="00AD272D"/>
    <w:rsid w:val="00AD2808"/>
    <w:rsid w:val="00AD28E5"/>
    <w:rsid w:val="00AD2955"/>
    <w:rsid w:val="00AD2CDE"/>
    <w:rsid w:val="00AD2E8E"/>
    <w:rsid w:val="00AD3006"/>
    <w:rsid w:val="00AD323A"/>
    <w:rsid w:val="00AD3288"/>
    <w:rsid w:val="00AD340D"/>
    <w:rsid w:val="00AD35E4"/>
    <w:rsid w:val="00AD3766"/>
    <w:rsid w:val="00AD37A3"/>
    <w:rsid w:val="00AD3F40"/>
    <w:rsid w:val="00AD4121"/>
    <w:rsid w:val="00AD4186"/>
    <w:rsid w:val="00AD467C"/>
    <w:rsid w:val="00AD485F"/>
    <w:rsid w:val="00AD4BF4"/>
    <w:rsid w:val="00AD4D06"/>
    <w:rsid w:val="00AD4FAF"/>
    <w:rsid w:val="00AD525A"/>
    <w:rsid w:val="00AD52B7"/>
    <w:rsid w:val="00AD53AD"/>
    <w:rsid w:val="00AD5614"/>
    <w:rsid w:val="00AD5759"/>
    <w:rsid w:val="00AD5779"/>
    <w:rsid w:val="00AD5D3F"/>
    <w:rsid w:val="00AD5ED6"/>
    <w:rsid w:val="00AD5F6A"/>
    <w:rsid w:val="00AD5F73"/>
    <w:rsid w:val="00AD6154"/>
    <w:rsid w:val="00AD635E"/>
    <w:rsid w:val="00AD6577"/>
    <w:rsid w:val="00AD6662"/>
    <w:rsid w:val="00AD66BC"/>
    <w:rsid w:val="00AD68E0"/>
    <w:rsid w:val="00AD6C22"/>
    <w:rsid w:val="00AD6FC2"/>
    <w:rsid w:val="00AD717F"/>
    <w:rsid w:val="00AD72EF"/>
    <w:rsid w:val="00AD732B"/>
    <w:rsid w:val="00AD748D"/>
    <w:rsid w:val="00AD7512"/>
    <w:rsid w:val="00AD7681"/>
    <w:rsid w:val="00AD799D"/>
    <w:rsid w:val="00AD79A8"/>
    <w:rsid w:val="00AD7AD1"/>
    <w:rsid w:val="00AD7BD3"/>
    <w:rsid w:val="00AE0020"/>
    <w:rsid w:val="00AE00DF"/>
    <w:rsid w:val="00AE03F6"/>
    <w:rsid w:val="00AE0419"/>
    <w:rsid w:val="00AE0511"/>
    <w:rsid w:val="00AE0766"/>
    <w:rsid w:val="00AE08B1"/>
    <w:rsid w:val="00AE09A5"/>
    <w:rsid w:val="00AE0BF5"/>
    <w:rsid w:val="00AE0BF7"/>
    <w:rsid w:val="00AE0D69"/>
    <w:rsid w:val="00AE0FB2"/>
    <w:rsid w:val="00AE11EA"/>
    <w:rsid w:val="00AE12BE"/>
    <w:rsid w:val="00AE1373"/>
    <w:rsid w:val="00AE13FF"/>
    <w:rsid w:val="00AE175C"/>
    <w:rsid w:val="00AE1814"/>
    <w:rsid w:val="00AE1850"/>
    <w:rsid w:val="00AE18DB"/>
    <w:rsid w:val="00AE1988"/>
    <w:rsid w:val="00AE1D47"/>
    <w:rsid w:val="00AE1E07"/>
    <w:rsid w:val="00AE1F0F"/>
    <w:rsid w:val="00AE2070"/>
    <w:rsid w:val="00AE22E4"/>
    <w:rsid w:val="00AE267A"/>
    <w:rsid w:val="00AE2782"/>
    <w:rsid w:val="00AE2848"/>
    <w:rsid w:val="00AE2A0C"/>
    <w:rsid w:val="00AE2A75"/>
    <w:rsid w:val="00AE2ACA"/>
    <w:rsid w:val="00AE2C68"/>
    <w:rsid w:val="00AE2CF1"/>
    <w:rsid w:val="00AE2F1C"/>
    <w:rsid w:val="00AE2F1E"/>
    <w:rsid w:val="00AE2F7A"/>
    <w:rsid w:val="00AE2FB2"/>
    <w:rsid w:val="00AE316A"/>
    <w:rsid w:val="00AE3388"/>
    <w:rsid w:val="00AE338E"/>
    <w:rsid w:val="00AE3499"/>
    <w:rsid w:val="00AE35E7"/>
    <w:rsid w:val="00AE3617"/>
    <w:rsid w:val="00AE3743"/>
    <w:rsid w:val="00AE3838"/>
    <w:rsid w:val="00AE3919"/>
    <w:rsid w:val="00AE39AC"/>
    <w:rsid w:val="00AE3A61"/>
    <w:rsid w:val="00AE3ADF"/>
    <w:rsid w:val="00AE3C31"/>
    <w:rsid w:val="00AE3E75"/>
    <w:rsid w:val="00AE3EDD"/>
    <w:rsid w:val="00AE40E8"/>
    <w:rsid w:val="00AE420F"/>
    <w:rsid w:val="00AE4275"/>
    <w:rsid w:val="00AE4447"/>
    <w:rsid w:val="00AE448A"/>
    <w:rsid w:val="00AE4538"/>
    <w:rsid w:val="00AE49C6"/>
    <w:rsid w:val="00AE4AC6"/>
    <w:rsid w:val="00AE4CDB"/>
    <w:rsid w:val="00AE4D06"/>
    <w:rsid w:val="00AE4E49"/>
    <w:rsid w:val="00AE4EB2"/>
    <w:rsid w:val="00AE4F8B"/>
    <w:rsid w:val="00AE514A"/>
    <w:rsid w:val="00AE5172"/>
    <w:rsid w:val="00AE52B7"/>
    <w:rsid w:val="00AE5664"/>
    <w:rsid w:val="00AE58DD"/>
    <w:rsid w:val="00AE5C94"/>
    <w:rsid w:val="00AE5E7B"/>
    <w:rsid w:val="00AE5EB5"/>
    <w:rsid w:val="00AE5F7D"/>
    <w:rsid w:val="00AE6025"/>
    <w:rsid w:val="00AE620D"/>
    <w:rsid w:val="00AE6313"/>
    <w:rsid w:val="00AE63AC"/>
    <w:rsid w:val="00AE66DC"/>
    <w:rsid w:val="00AE6935"/>
    <w:rsid w:val="00AE69A9"/>
    <w:rsid w:val="00AE69F1"/>
    <w:rsid w:val="00AE6A8C"/>
    <w:rsid w:val="00AE6B70"/>
    <w:rsid w:val="00AE6B7D"/>
    <w:rsid w:val="00AE6F93"/>
    <w:rsid w:val="00AE7144"/>
    <w:rsid w:val="00AE7269"/>
    <w:rsid w:val="00AE742A"/>
    <w:rsid w:val="00AE7656"/>
    <w:rsid w:val="00AE76FB"/>
    <w:rsid w:val="00AE7840"/>
    <w:rsid w:val="00AE7DDF"/>
    <w:rsid w:val="00AE7E38"/>
    <w:rsid w:val="00AE7EF7"/>
    <w:rsid w:val="00AF0194"/>
    <w:rsid w:val="00AF01C7"/>
    <w:rsid w:val="00AF0328"/>
    <w:rsid w:val="00AF0426"/>
    <w:rsid w:val="00AF0440"/>
    <w:rsid w:val="00AF0519"/>
    <w:rsid w:val="00AF053C"/>
    <w:rsid w:val="00AF08F3"/>
    <w:rsid w:val="00AF092B"/>
    <w:rsid w:val="00AF0A1C"/>
    <w:rsid w:val="00AF0C64"/>
    <w:rsid w:val="00AF0D79"/>
    <w:rsid w:val="00AF0DBD"/>
    <w:rsid w:val="00AF0FE5"/>
    <w:rsid w:val="00AF1051"/>
    <w:rsid w:val="00AF1203"/>
    <w:rsid w:val="00AF137E"/>
    <w:rsid w:val="00AF1467"/>
    <w:rsid w:val="00AF1518"/>
    <w:rsid w:val="00AF1853"/>
    <w:rsid w:val="00AF1859"/>
    <w:rsid w:val="00AF19ED"/>
    <w:rsid w:val="00AF1B84"/>
    <w:rsid w:val="00AF1BFA"/>
    <w:rsid w:val="00AF1CD3"/>
    <w:rsid w:val="00AF1D67"/>
    <w:rsid w:val="00AF1F28"/>
    <w:rsid w:val="00AF1F7F"/>
    <w:rsid w:val="00AF23D1"/>
    <w:rsid w:val="00AF26FC"/>
    <w:rsid w:val="00AF2875"/>
    <w:rsid w:val="00AF28D3"/>
    <w:rsid w:val="00AF2921"/>
    <w:rsid w:val="00AF2946"/>
    <w:rsid w:val="00AF2B0A"/>
    <w:rsid w:val="00AF2CCC"/>
    <w:rsid w:val="00AF2E77"/>
    <w:rsid w:val="00AF2EC4"/>
    <w:rsid w:val="00AF33F0"/>
    <w:rsid w:val="00AF349A"/>
    <w:rsid w:val="00AF34BE"/>
    <w:rsid w:val="00AF384A"/>
    <w:rsid w:val="00AF39B5"/>
    <w:rsid w:val="00AF39F9"/>
    <w:rsid w:val="00AF3A20"/>
    <w:rsid w:val="00AF3A29"/>
    <w:rsid w:val="00AF3ABC"/>
    <w:rsid w:val="00AF3B75"/>
    <w:rsid w:val="00AF3B7F"/>
    <w:rsid w:val="00AF3C35"/>
    <w:rsid w:val="00AF3E9A"/>
    <w:rsid w:val="00AF3EE5"/>
    <w:rsid w:val="00AF3FCB"/>
    <w:rsid w:val="00AF403E"/>
    <w:rsid w:val="00AF40F1"/>
    <w:rsid w:val="00AF4259"/>
    <w:rsid w:val="00AF4481"/>
    <w:rsid w:val="00AF472E"/>
    <w:rsid w:val="00AF4802"/>
    <w:rsid w:val="00AF4917"/>
    <w:rsid w:val="00AF4B77"/>
    <w:rsid w:val="00AF4BB6"/>
    <w:rsid w:val="00AF4C9B"/>
    <w:rsid w:val="00AF4D9E"/>
    <w:rsid w:val="00AF4DC7"/>
    <w:rsid w:val="00AF53FF"/>
    <w:rsid w:val="00AF5592"/>
    <w:rsid w:val="00AF55A2"/>
    <w:rsid w:val="00AF56FA"/>
    <w:rsid w:val="00AF572E"/>
    <w:rsid w:val="00AF583E"/>
    <w:rsid w:val="00AF59CE"/>
    <w:rsid w:val="00AF5AD2"/>
    <w:rsid w:val="00AF5CCC"/>
    <w:rsid w:val="00AF5CD9"/>
    <w:rsid w:val="00AF5D71"/>
    <w:rsid w:val="00AF5F09"/>
    <w:rsid w:val="00AF600B"/>
    <w:rsid w:val="00AF60A4"/>
    <w:rsid w:val="00AF60A8"/>
    <w:rsid w:val="00AF6620"/>
    <w:rsid w:val="00AF674F"/>
    <w:rsid w:val="00AF678B"/>
    <w:rsid w:val="00AF67F4"/>
    <w:rsid w:val="00AF6816"/>
    <w:rsid w:val="00AF686A"/>
    <w:rsid w:val="00AF694D"/>
    <w:rsid w:val="00AF6A52"/>
    <w:rsid w:val="00AF6B2B"/>
    <w:rsid w:val="00AF6C39"/>
    <w:rsid w:val="00AF6F64"/>
    <w:rsid w:val="00AF6FE1"/>
    <w:rsid w:val="00AF73C0"/>
    <w:rsid w:val="00AF7422"/>
    <w:rsid w:val="00AF7425"/>
    <w:rsid w:val="00AF745E"/>
    <w:rsid w:val="00AF75B6"/>
    <w:rsid w:val="00AF75F9"/>
    <w:rsid w:val="00AF765D"/>
    <w:rsid w:val="00AF7F3F"/>
    <w:rsid w:val="00AF7F40"/>
    <w:rsid w:val="00AF7FA5"/>
    <w:rsid w:val="00B002C3"/>
    <w:rsid w:val="00B0039D"/>
    <w:rsid w:val="00B003B0"/>
    <w:rsid w:val="00B00667"/>
    <w:rsid w:val="00B00703"/>
    <w:rsid w:val="00B00A85"/>
    <w:rsid w:val="00B00BF5"/>
    <w:rsid w:val="00B00D82"/>
    <w:rsid w:val="00B00E37"/>
    <w:rsid w:val="00B011A4"/>
    <w:rsid w:val="00B012D9"/>
    <w:rsid w:val="00B012E2"/>
    <w:rsid w:val="00B013B4"/>
    <w:rsid w:val="00B013C8"/>
    <w:rsid w:val="00B015C2"/>
    <w:rsid w:val="00B01833"/>
    <w:rsid w:val="00B01852"/>
    <w:rsid w:val="00B01EC2"/>
    <w:rsid w:val="00B01F0A"/>
    <w:rsid w:val="00B02152"/>
    <w:rsid w:val="00B021D5"/>
    <w:rsid w:val="00B02214"/>
    <w:rsid w:val="00B02275"/>
    <w:rsid w:val="00B024FD"/>
    <w:rsid w:val="00B02683"/>
    <w:rsid w:val="00B029F4"/>
    <w:rsid w:val="00B02AE7"/>
    <w:rsid w:val="00B02BC6"/>
    <w:rsid w:val="00B02D8E"/>
    <w:rsid w:val="00B02EE2"/>
    <w:rsid w:val="00B031B3"/>
    <w:rsid w:val="00B033CD"/>
    <w:rsid w:val="00B034A6"/>
    <w:rsid w:val="00B034AC"/>
    <w:rsid w:val="00B034B6"/>
    <w:rsid w:val="00B0359F"/>
    <w:rsid w:val="00B0377E"/>
    <w:rsid w:val="00B037FB"/>
    <w:rsid w:val="00B038FE"/>
    <w:rsid w:val="00B03A32"/>
    <w:rsid w:val="00B04033"/>
    <w:rsid w:val="00B04256"/>
    <w:rsid w:val="00B04319"/>
    <w:rsid w:val="00B04339"/>
    <w:rsid w:val="00B04579"/>
    <w:rsid w:val="00B04613"/>
    <w:rsid w:val="00B046B4"/>
    <w:rsid w:val="00B047A5"/>
    <w:rsid w:val="00B04B58"/>
    <w:rsid w:val="00B04DE5"/>
    <w:rsid w:val="00B05458"/>
    <w:rsid w:val="00B055EB"/>
    <w:rsid w:val="00B057BD"/>
    <w:rsid w:val="00B058F1"/>
    <w:rsid w:val="00B059AB"/>
    <w:rsid w:val="00B059B4"/>
    <w:rsid w:val="00B05B85"/>
    <w:rsid w:val="00B05BB3"/>
    <w:rsid w:val="00B05BF0"/>
    <w:rsid w:val="00B05C33"/>
    <w:rsid w:val="00B05FFC"/>
    <w:rsid w:val="00B064FA"/>
    <w:rsid w:val="00B06580"/>
    <w:rsid w:val="00B06629"/>
    <w:rsid w:val="00B06673"/>
    <w:rsid w:val="00B066FA"/>
    <w:rsid w:val="00B069E1"/>
    <w:rsid w:val="00B06AFB"/>
    <w:rsid w:val="00B06BC2"/>
    <w:rsid w:val="00B06F1A"/>
    <w:rsid w:val="00B06F4F"/>
    <w:rsid w:val="00B06FC3"/>
    <w:rsid w:val="00B07082"/>
    <w:rsid w:val="00B070CE"/>
    <w:rsid w:val="00B0712F"/>
    <w:rsid w:val="00B07156"/>
    <w:rsid w:val="00B07344"/>
    <w:rsid w:val="00B0736D"/>
    <w:rsid w:val="00B074D2"/>
    <w:rsid w:val="00B0765E"/>
    <w:rsid w:val="00B076D0"/>
    <w:rsid w:val="00B07815"/>
    <w:rsid w:val="00B07995"/>
    <w:rsid w:val="00B07A03"/>
    <w:rsid w:val="00B07A0A"/>
    <w:rsid w:val="00B101A3"/>
    <w:rsid w:val="00B101FB"/>
    <w:rsid w:val="00B1087F"/>
    <w:rsid w:val="00B108BB"/>
    <w:rsid w:val="00B10917"/>
    <w:rsid w:val="00B10A03"/>
    <w:rsid w:val="00B10B96"/>
    <w:rsid w:val="00B10C36"/>
    <w:rsid w:val="00B10F94"/>
    <w:rsid w:val="00B11660"/>
    <w:rsid w:val="00B116E1"/>
    <w:rsid w:val="00B11739"/>
    <w:rsid w:val="00B1175D"/>
    <w:rsid w:val="00B11763"/>
    <w:rsid w:val="00B11864"/>
    <w:rsid w:val="00B118C0"/>
    <w:rsid w:val="00B1193A"/>
    <w:rsid w:val="00B11ABF"/>
    <w:rsid w:val="00B11B03"/>
    <w:rsid w:val="00B11B55"/>
    <w:rsid w:val="00B1239F"/>
    <w:rsid w:val="00B1266D"/>
    <w:rsid w:val="00B12692"/>
    <w:rsid w:val="00B12768"/>
    <w:rsid w:val="00B1299E"/>
    <w:rsid w:val="00B12AA4"/>
    <w:rsid w:val="00B12B46"/>
    <w:rsid w:val="00B12EE8"/>
    <w:rsid w:val="00B132C7"/>
    <w:rsid w:val="00B1332B"/>
    <w:rsid w:val="00B1335D"/>
    <w:rsid w:val="00B13380"/>
    <w:rsid w:val="00B1342B"/>
    <w:rsid w:val="00B1362A"/>
    <w:rsid w:val="00B1388E"/>
    <w:rsid w:val="00B13DA0"/>
    <w:rsid w:val="00B1409A"/>
    <w:rsid w:val="00B141C7"/>
    <w:rsid w:val="00B14228"/>
    <w:rsid w:val="00B1439B"/>
    <w:rsid w:val="00B14653"/>
    <w:rsid w:val="00B147AE"/>
    <w:rsid w:val="00B148DB"/>
    <w:rsid w:val="00B148FC"/>
    <w:rsid w:val="00B14B6A"/>
    <w:rsid w:val="00B14BBF"/>
    <w:rsid w:val="00B14FFB"/>
    <w:rsid w:val="00B15552"/>
    <w:rsid w:val="00B1599A"/>
    <w:rsid w:val="00B159D5"/>
    <w:rsid w:val="00B15C6F"/>
    <w:rsid w:val="00B15D49"/>
    <w:rsid w:val="00B15D79"/>
    <w:rsid w:val="00B15E07"/>
    <w:rsid w:val="00B15E46"/>
    <w:rsid w:val="00B1622C"/>
    <w:rsid w:val="00B16245"/>
    <w:rsid w:val="00B16314"/>
    <w:rsid w:val="00B1636C"/>
    <w:rsid w:val="00B16556"/>
    <w:rsid w:val="00B169C6"/>
    <w:rsid w:val="00B169F1"/>
    <w:rsid w:val="00B16E64"/>
    <w:rsid w:val="00B16F35"/>
    <w:rsid w:val="00B1711C"/>
    <w:rsid w:val="00B172BB"/>
    <w:rsid w:val="00B17573"/>
    <w:rsid w:val="00B17623"/>
    <w:rsid w:val="00B1784F"/>
    <w:rsid w:val="00B17880"/>
    <w:rsid w:val="00B178B2"/>
    <w:rsid w:val="00B17B98"/>
    <w:rsid w:val="00B17C53"/>
    <w:rsid w:val="00B17E96"/>
    <w:rsid w:val="00B17F45"/>
    <w:rsid w:val="00B202B0"/>
    <w:rsid w:val="00B203AB"/>
    <w:rsid w:val="00B20610"/>
    <w:rsid w:val="00B207BA"/>
    <w:rsid w:val="00B20951"/>
    <w:rsid w:val="00B20A37"/>
    <w:rsid w:val="00B20ABC"/>
    <w:rsid w:val="00B20B84"/>
    <w:rsid w:val="00B20BE4"/>
    <w:rsid w:val="00B20CEC"/>
    <w:rsid w:val="00B20D3C"/>
    <w:rsid w:val="00B20ECB"/>
    <w:rsid w:val="00B210EE"/>
    <w:rsid w:val="00B21103"/>
    <w:rsid w:val="00B2124C"/>
    <w:rsid w:val="00B21399"/>
    <w:rsid w:val="00B213E0"/>
    <w:rsid w:val="00B2183D"/>
    <w:rsid w:val="00B21844"/>
    <w:rsid w:val="00B21892"/>
    <w:rsid w:val="00B21D99"/>
    <w:rsid w:val="00B21DEA"/>
    <w:rsid w:val="00B21FA2"/>
    <w:rsid w:val="00B21FD4"/>
    <w:rsid w:val="00B22060"/>
    <w:rsid w:val="00B22092"/>
    <w:rsid w:val="00B222D7"/>
    <w:rsid w:val="00B22408"/>
    <w:rsid w:val="00B22610"/>
    <w:rsid w:val="00B226EE"/>
    <w:rsid w:val="00B227F7"/>
    <w:rsid w:val="00B228C6"/>
    <w:rsid w:val="00B22B57"/>
    <w:rsid w:val="00B22E14"/>
    <w:rsid w:val="00B22F77"/>
    <w:rsid w:val="00B230B8"/>
    <w:rsid w:val="00B230D5"/>
    <w:rsid w:val="00B2326C"/>
    <w:rsid w:val="00B2341B"/>
    <w:rsid w:val="00B23964"/>
    <w:rsid w:val="00B23BB8"/>
    <w:rsid w:val="00B23CDC"/>
    <w:rsid w:val="00B23E29"/>
    <w:rsid w:val="00B23E3F"/>
    <w:rsid w:val="00B23FBF"/>
    <w:rsid w:val="00B240C0"/>
    <w:rsid w:val="00B2416B"/>
    <w:rsid w:val="00B2443D"/>
    <w:rsid w:val="00B2458F"/>
    <w:rsid w:val="00B24664"/>
    <w:rsid w:val="00B246B2"/>
    <w:rsid w:val="00B24761"/>
    <w:rsid w:val="00B247B3"/>
    <w:rsid w:val="00B248CA"/>
    <w:rsid w:val="00B249E9"/>
    <w:rsid w:val="00B24AB0"/>
    <w:rsid w:val="00B24AFA"/>
    <w:rsid w:val="00B24B5C"/>
    <w:rsid w:val="00B24B9E"/>
    <w:rsid w:val="00B24C36"/>
    <w:rsid w:val="00B24C5C"/>
    <w:rsid w:val="00B24DBF"/>
    <w:rsid w:val="00B2505D"/>
    <w:rsid w:val="00B2534E"/>
    <w:rsid w:val="00B254C0"/>
    <w:rsid w:val="00B2554F"/>
    <w:rsid w:val="00B25703"/>
    <w:rsid w:val="00B25849"/>
    <w:rsid w:val="00B258A0"/>
    <w:rsid w:val="00B259E7"/>
    <w:rsid w:val="00B2616E"/>
    <w:rsid w:val="00B26187"/>
    <w:rsid w:val="00B26208"/>
    <w:rsid w:val="00B263D2"/>
    <w:rsid w:val="00B2652A"/>
    <w:rsid w:val="00B2676B"/>
    <w:rsid w:val="00B267A0"/>
    <w:rsid w:val="00B26820"/>
    <w:rsid w:val="00B26BD0"/>
    <w:rsid w:val="00B26C6A"/>
    <w:rsid w:val="00B26CA8"/>
    <w:rsid w:val="00B2714E"/>
    <w:rsid w:val="00B271C6"/>
    <w:rsid w:val="00B27279"/>
    <w:rsid w:val="00B273E5"/>
    <w:rsid w:val="00B275BE"/>
    <w:rsid w:val="00B279C4"/>
    <w:rsid w:val="00B27AB0"/>
    <w:rsid w:val="00B27B53"/>
    <w:rsid w:val="00B27CF7"/>
    <w:rsid w:val="00B27E49"/>
    <w:rsid w:val="00B27EB3"/>
    <w:rsid w:val="00B27F18"/>
    <w:rsid w:val="00B27F36"/>
    <w:rsid w:val="00B30204"/>
    <w:rsid w:val="00B3035C"/>
    <w:rsid w:val="00B303F3"/>
    <w:rsid w:val="00B3042C"/>
    <w:rsid w:val="00B3049C"/>
    <w:rsid w:val="00B30542"/>
    <w:rsid w:val="00B305C8"/>
    <w:rsid w:val="00B3063A"/>
    <w:rsid w:val="00B306AB"/>
    <w:rsid w:val="00B30835"/>
    <w:rsid w:val="00B3084C"/>
    <w:rsid w:val="00B3095F"/>
    <w:rsid w:val="00B30AF2"/>
    <w:rsid w:val="00B30BE3"/>
    <w:rsid w:val="00B30EB8"/>
    <w:rsid w:val="00B3121D"/>
    <w:rsid w:val="00B314A2"/>
    <w:rsid w:val="00B3154C"/>
    <w:rsid w:val="00B31612"/>
    <w:rsid w:val="00B31788"/>
    <w:rsid w:val="00B3190C"/>
    <w:rsid w:val="00B31BBE"/>
    <w:rsid w:val="00B31C70"/>
    <w:rsid w:val="00B31F79"/>
    <w:rsid w:val="00B320E8"/>
    <w:rsid w:val="00B32118"/>
    <w:rsid w:val="00B321CE"/>
    <w:rsid w:val="00B3227F"/>
    <w:rsid w:val="00B32396"/>
    <w:rsid w:val="00B32860"/>
    <w:rsid w:val="00B329D2"/>
    <w:rsid w:val="00B32C3D"/>
    <w:rsid w:val="00B32D55"/>
    <w:rsid w:val="00B32E11"/>
    <w:rsid w:val="00B32FF9"/>
    <w:rsid w:val="00B33013"/>
    <w:rsid w:val="00B3307F"/>
    <w:rsid w:val="00B330E4"/>
    <w:rsid w:val="00B33140"/>
    <w:rsid w:val="00B33684"/>
    <w:rsid w:val="00B33728"/>
    <w:rsid w:val="00B33B2F"/>
    <w:rsid w:val="00B33B53"/>
    <w:rsid w:val="00B33B87"/>
    <w:rsid w:val="00B33BBC"/>
    <w:rsid w:val="00B33E9C"/>
    <w:rsid w:val="00B33EED"/>
    <w:rsid w:val="00B33F4C"/>
    <w:rsid w:val="00B33F56"/>
    <w:rsid w:val="00B33FF3"/>
    <w:rsid w:val="00B34060"/>
    <w:rsid w:val="00B340D5"/>
    <w:rsid w:val="00B3419B"/>
    <w:rsid w:val="00B3429F"/>
    <w:rsid w:val="00B3430F"/>
    <w:rsid w:val="00B343A4"/>
    <w:rsid w:val="00B3445F"/>
    <w:rsid w:val="00B3450A"/>
    <w:rsid w:val="00B345C6"/>
    <w:rsid w:val="00B347B9"/>
    <w:rsid w:val="00B34DD3"/>
    <w:rsid w:val="00B352B8"/>
    <w:rsid w:val="00B357A4"/>
    <w:rsid w:val="00B357FB"/>
    <w:rsid w:val="00B35B16"/>
    <w:rsid w:val="00B35D6B"/>
    <w:rsid w:val="00B36103"/>
    <w:rsid w:val="00B362A3"/>
    <w:rsid w:val="00B36393"/>
    <w:rsid w:val="00B3640B"/>
    <w:rsid w:val="00B3645F"/>
    <w:rsid w:val="00B365B1"/>
    <w:rsid w:val="00B36730"/>
    <w:rsid w:val="00B36B26"/>
    <w:rsid w:val="00B36CA6"/>
    <w:rsid w:val="00B36D26"/>
    <w:rsid w:val="00B36FD9"/>
    <w:rsid w:val="00B36FE2"/>
    <w:rsid w:val="00B370AE"/>
    <w:rsid w:val="00B37225"/>
    <w:rsid w:val="00B3729B"/>
    <w:rsid w:val="00B3734C"/>
    <w:rsid w:val="00B3750F"/>
    <w:rsid w:val="00B3754A"/>
    <w:rsid w:val="00B376D2"/>
    <w:rsid w:val="00B37A82"/>
    <w:rsid w:val="00B37C96"/>
    <w:rsid w:val="00B37D27"/>
    <w:rsid w:val="00B37E18"/>
    <w:rsid w:val="00B37EF5"/>
    <w:rsid w:val="00B40133"/>
    <w:rsid w:val="00B401EC"/>
    <w:rsid w:val="00B401F1"/>
    <w:rsid w:val="00B4030D"/>
    <w:rsid w:val="00B40334"/>
    <w:rsid w:val="00B4035B"/>
    <w:rsid w:val="00B40431"/>
    <w:rsid w:val="00B40440"/>
    <w:rsid w:val="00B404D6"/>
    <w:rsid w:val="00B40661"/>
    <w:rsid w:val="00B407DC"/>
    <w:rsid w:val="00B4094E"/>
    <w:rsid w:val="00B40983"/>
    <w:rsid w:val="00B40AA7"/>
    <w:rsid w:val="00B40AC2"/>
    <w:rsid w:val="00B40D01"/>
    <w:rsid w:val="00B40EE7"/>
    <w:rsid w:val="00B41028"/>
    <w:rsid w:val="00B41115"/>
    <w:rsid w:val="00B41186"/>
    <w:rsid w:val="00B414D8"/>
    <w:rsid w:val="00B41522"/>
    <w:rsid w:val="00B41597"/>
    <w:rsid w:val="00B41693"/>
    <w:rsid w:val="00B419FB"/>
    <w:rsid w:val="00B41BB5"/>
    <w:rsid w:val="00B41BF2"/>
    <w:rsid w:val="00B41C1A"/>
    <w:rsid w:val="00B41CF3"/>
    <w:rsid w:val="00B41EAF"/>
    <w:rsid w:val="00B41F10"/>
    <w:rsid w:val="00B41F15"/>
    <w:rsid w:val="00B41F57"/>
    <w:rsid w:val="00B41F5C"/>
    <w:rsid w:val="00B42085"/>
    <w:rsid w:val="00B421C2"/>
    <w:rsid w:val="00B423C8"/>
    <w:rsid w:val="00B425F5"/>
    <w:rsid w:val="00B42850"/>
    <w:rsid w:val="00B4288A"/>
    <w:rsid w:val="00B42EC4"/>
    <w:rsid w:val="00B4308F"/>
    <w:rsid w:val="00B4312E"/>
    <w:rsid w:val="00B433F3"/>
    <w:rsid w:val="00B43511"/>
    <w:rsid w:val="00B43630"/>
    <w:rsid w:val="00B436D6"/>
    <w:rsid w:val="00B43749"/>
    <w:rsid w:val="00B43825"/>
    <w:rsid w:val="00B43876"/>
    <w:rsid w:val="00B43EDF"/>
    <w:rsid w:val="00B43FFA"/>
    <w:rsid w:val="00B44275"/>
    <w:rsid w:val="00B444AE"/>
    <w:rsid w:val="00B44526"/>
    <w:rsid w:val="00B44573"/>
    <w:rsid w:val="00B4467F"/>
    <w:rsid w:val="00B4491F"/>
    <w:rsid w:val="00B4499C"/>
    <w:rsid w:val="00B449F5"/>
    <w:rsid w:val="00B44B24"/>
    <w:rsid w:val="00B44DD0"/>
    <w:rsid w:val="00B44E6E"/>
    <w:rsid w:val="00B45005"/>
    <w:rsid w:val="00B45143"/>
    <w:rsid w:val="00B45227"/>
    <w:rsid w:val="00B4555A"/>
    <w:rsid w:val="00B45621"/>
    <w:rsid w:val="00B45720"/>
    <w:rsid w:val="00B457A3"/>
    <w:rsid w:val="00B45808"/>
    <w:rsid w:val="00B45891"/>
    <w:rsid w:val="00B4591C"/>
    <w:rsid w:val="00B4597B"/>
    <w:rsid w:val="00B459B9"/>
    <w:rsid w:val="00B45A0B"/>
    <w:rsid w:val="00B45B5C"/>
    <w:rsid w:val="00B45BD1"/>
    <w:rsid w:val="00B45CB5"/>
    <w:rsid w:val="00B45EC9"/>
    <w:rsid w:val="00B45F50"/>
    <w:rsid w:val="00B46094"/>
    <w:rsid w:val="00B46201"/>
    <w:rsid w:val="00B46303"/>
    <w:rsid w:val="00B463B1"/>
    <w:rsid w:val="00B46580"/>
    <w:rsid w:val="00B467E1"/>
    <w:rsid w:val="00B46DCB"/>
    <w:rsid w:val="00B46EBA"/>
    <w:rsid w:val="00B46ECC"/>
    <w:rsid w:val="00B46F04"/>
    <w:rsid w:val="00B46FED"/>
    <w:rsid w:val="00B4714D"/>
    <w:rsid w:val="00B4714E"/>
    <w:rsid w:val="00B47171"/>
    <w:rsid w:val="00B472B0"/>
    <w:rsid w:val="00B4746F"/>
    <w:rsid w:val="00B475FF"/>
    <w:rsid w:val="00B476B1"/>
    <w:rsid w:val="00B4798C"/>
    <w:rsid w:val="00B47AF3"/>
    <w:rsid w:val="00B47B5A"/>
    <w:rsid w:val="00B50101"/>
    <w:rsid w:val="00B501B1"/>
    <w:rsid w:val="00B501EE"/>
    <w:rsid w:val="00B50288"/>
    <w:rsid w:val="00B504A1"/>
    <w:rsid w:val="00B505AA"/>
    <w:rsid w:val="00B50659"/>
    <w:rsid w:val="00B50814"/>
    <w:rsid w:val="00B508AA"/>
    <w:rsid w:val="00B5096E"/>
    <w:rsid w:val="00B509B8"/>
    <w:rsid w:val="00B50C15"/>
    <w:rsid w:val="00B50CAE"/>
    <w:rsid w:val="00B50E90"/>
    <w:rsid w:val="00B50F7E"/>
    <w:rsid w:val="00B510A0"/>
    <w:rsid w:val="00B511F1"/>
    <w:rsid w:val="00B513AB"/>
    <w:rsid w:val="00B51516"/>
    <w:rsid w:val="00B5165E"/>
    <w:rsid w:val="00B518B6"/>
    <w:rsid w:val="00B519BA"/>
    <w:rsid w:val="00B51C09"/>
    <w:rsid w:val="00B51C3A"/>
    <w:rsid w:val="00B51D12"/>
    <w:rsid w:val="00B51F43"/>
    <w:rsid w:val="00B51F55"/>
    <w:rsid w:val="00B51F8F"/>
    <w:rsid w:val="00B5208A"/>
    <w:rsid w:val="00B5218B"/>
    <w:rsid w:val="00B528AF"/>
    <w:rsid w:val="00B529DE"/>
    <w:rsid w:val="00B52A68"/>
    <w:rsid w:val="00B52CA2"/>
    <w:rsid w:val="00B52E6A"/>
    <w:rsid w:val="00B52E88"/>
    <w:rsid w:val="00B52EFA"/>
    <w:rsid w:val="00B531CC"/>
    <w:rsid w:val="00B53239"/>
    <w:rsid w:val="00B53306"/>
    <w:rsid w:val="00B5343A"/>
    <w:rsid w:val="00B53559"/>
    <w:rsid w:val="00B53644"/>
    <w:rsid w:val="00B537F7"/>
    <w:rsid w:val="00B537F8"/>
    <w:rsid w:val="00B5399B"/>
    <w:rsid w:val="00B53BB1"/>
    <w:rsid w:val="00B53DFC"/>
    <w:rsid w:val="00B53EB3"/>
    <w:rsid w:val="00B53EB6"/>
    <w:rsid w:val="00B53EFB"/>
    <w:rsid w:val="00B53F9E"/>
    <w:rsid w:val="00B541C4"/>
    <w:rsid w:val="00B542B0"/>
    <w:rsid w:val="00B542BB"/>
    <w:rsid w:val="00B5466C"/>
    <w:rsid w:val="00B5466D"/>
    <w:rsid w:val="00B548AE"/>
    <w:rsid w:val="00B548B1"/>
    <w:rsid w:val="00B5499B"/>
    <w:rsid w:val="00B54AAF"/>
    <w:rsid w:val="00B54C5A"/>
    <w:rsid w:val="00B54D21"/>
    <w:rsid w:val="00B54EA6"/>
    <w:rsid w:val="00B5506A"/>
    <w:rsid w:val="00B55148"/>
    <w:rsid w:val="00B554D4"/>
    <w:rsid w:val="00B5552C"/>
    <w:rsid w:val="00B55548"/>
    <w:rsid w:val="00B557D6"/>
    <w:rsid w:val="00B5585F"/>
    <w:rsid w:val="00B55904"/>
    <w:rsid w:val="00B55C5B"/>
    <w:rsid w:val="00B55D05"/>
    <w:rsid w:val="00B55EC8"/>
    <w:rsid w:val="00B563FE"/>
    <w:rsid w:val="00B56623"/>
    <w:rsid w:val="00B567A9"/>
    <w:rsid w:val="00B5685F"/>
    <w:rsid w:val="00B568CF"/>
    <w:rsid w:val="00B568D0"/>
    <w:rsid w:val="00B56916"/>
    <w:rsid w:val="00B56921"/>
    <w:rsid w:val="00B56BCA"/>
    <w:rsid w:val="00B56C05"/>
    <w:rsid w:val="00B56D96"/>
    <w:rsid w:val="00B56E73"/>
    <w:rsid w:val="00B56E89"/>
    <w:rsid w:val="00B57253"/>
    <w:rsid w:val="00B57344"/>
    <w:rsid w:val="00B5755B"/>
    <w:rsid w:val="00B57B00"/>
    <w:rsid w:val="00B57BB8"/>
    <w:rsid w:val="00B57E22"/>
    <w:rsid w:val="00B600B9"/>
    <w:rsid w:val="00B60127"/>
    <w:rsid w:val="00B60221"/>
    <w:rsid w:val="00B60563"/>
    <w:rsid w:val="00B6059B"/>
    <w:rsid w:val="00B60668"/>
    <w:rsid w:val="00B60A2E"/>
    <w:rsid w:val="00B60AE0"/>
    <w:rsid w:val="00B60E1F"/>
    <w:rsid w:val="00B60E70"/>
    <w:rsid w:val="00B60EA0"/>
    <w:rsid w:val="00B610C1"/>
    <w:rsid w:val="00B613AB"/>
    <w:rsid w:val="00B614CC"/>
    <w:rsid w:val="00B61588"/>
    <w:rsid w:val="00B61634"/>
    <w:rsid w:val="00B61697"/>
    <w:rsid w:val="00B61896"/>
    <w:rsid w:val="00B6197D"/>
    <w:rsid w:val="00B619A5"/>
    <w:rsid w:val="00B61B4E"/>
    <w:rsid w:val="00B61F65"/>
    <w:rsid w:val="00B620FA"/>
    <w:rsid w:val="00B622F2"/>
    <w:rsid w:val="00B623B5"/>
    <w:rsid w:val="00B6268D"/>
    <w:rsid w:val="00B62A60"/>
    <w:rsid w:val="00B62C2E"/>
    <w:rsid w:val="00B62DBD"/>
    <w:rsid w:val="00B63036"/>
    <w:rsid w:val="00B6306B"/>
    <w:rsid w:val="00B63086"/>
    <w:rsid w:val="00B632F1"/>
    <w:rsid w:val="00B633A4"/>
    <w:rsid w:val="00B6342E"/>
    <w:rsid w:val="00B6349C"/>
    <w:rsid w:val="00B63501"/>
    <w:rsid w:val="00B63649"/>
    <w:rsid w:val="00B638A0"/>
    <w:rsid w:val="00B63931"/>
    <w:rsid w:val="00B63959"/>
    <w:rsid w:val="00B63AAC"/>
    <w:rsid w:val="00B63AFA"/>
    <w:rsid w:val="00B63D38"/>
    <w:rsid w:val="00B63E06"/>
    <w:rsid w:val="00B63ECF"/>
    <w:rsid w:val="00B64132"/>
    <w:rsid w:val="00B642BD"/>
    <w:rsid w:val="00B643B2"/>
    <w:rsid w:val="00B64777"/>
    <w:rsid w:val="00B647CD"/>
    <w:rsid w:val="00B64840"/>
    <w:rsid w:val="00B64AAC"/>
    <w:rsid w:val="00B64B53"/>
    <w:rsid w:val="00B64BB1"/>
    <w:rsid w:val="00B64E8C"/>
    <w:rsid w:val="00B64F13"/>
    <w:rsid w:val="00B6517B"/>
    <w:rsid w:val="00B6517C"/>
    <w:rsid w:val="00B6531C"/>
    <w:rsid w:val="00B65324"/>
    <w:rsid w:val="00B65341"/>
    <w:rsid w:val="00B65371"/>
    <w:rsid w:val="00B6543A"/>
    <w:rsid w:val="00B65653"/>
    <w:rsid w:val="00B6583B"/>
    <w:rsid w:val="00B65A11"/>
    <w:rsid w:val="00B65D86"/>
    <w:rsid w:val="00B65E76"/>
    <w:rsid w:val="00B65F28"/>
    <w:rsid w:val="00B66076"/>
    <w:rsid w:val="00B661A4"/>
    <w:rsid w:val="00B6638A"/>
    <w:rsid w:val="00B66560"/>
    <w:rsid w:val="00B66622"/>
    <w:rsid w:val="00B66637"/>
    <w:rsid w:val="00B6668D"/>
    <w:rsid w:val="00B6679D"/>
    <w:rsid w:val="00B66803"/>
    <w:rsid w:val="00B66924"/>
    <w:rsid w:val="00B66E7E"/>
    <w:rsid w:val="00B671A9"/>
    <w:rsid w:val="00B671B6"/>
    <w:rsid w:val="00B67405"/>
    <w:rsid w:val="00B6765C"/>
    <w:rsid w:val="00B67D4A"/>
    <w:rsid w:val="00B67E7B"/>
    <w:rsid w:val="00B7006D"/>
    <w:rsid w:val="00B701D1"/>
    <w:rsid w:val="00B70210"/>
    <w:rsid w:val="00B70416"/>
    <w:rsid w:val="00B7046E"/>
    <w:rsid w:val="00B70582"/>
    <w:rsid w:val="00B7061B"/>
    <w:rsid w:val="00B707F6"/>
    <w:rsid w:val="00B70808"/>
    <w:rsid w:val="00B70853"/>
    <w:rsid w:val="00B70A62"/>
    <w:rsid w:val="00B70C33"/>
    <w:rsid w:val="00B70E80"/>
    <w:rsid w:val="00B70FA3"/>
    <w:rsid w:val="00B71097"/>
    <w:rsid w:val="00B711C0"/>
    <w:rsid w:val="00B71477"/>
    <w:rsid w:val="00B7157F"/>
    <w:rsid w:val="00B71A15"/>
    <w:rsid w:val="00B71B71"/>
    <w:rsid w:val="00B71D45"/>
    <w:rsid w:val="00B71D96"/>
    <w:rsid w:val="00B71E4F"/>
    <w:rsid w:val="00B71ED2"/>
    <w:rsid w:val="00B71FC0"/>
    <w:rsid w:val="00B721B9"/>
    <w:rsid w:val="00B72239"/>
    <w:rsid w:val="00B72256"/>
    <w:rsid w:val="00B722AA"/>
    <w:rsid w:val="00B72316"/>
    <w:rsid w:val="00B72551"/>
    <w:rsid w:val="00B726EA"/>
    <w:rsid w:val="00B728CC"/>
    <w:rsid w:val="00B72E60"/>
    <w:rsid w:val="00B72F77"/>
    <w:rsid w:val="00B72FE5"/>
    <w:rsid w:val="00B730DF"/>
    <w:rsid w:val="00B731B7"/>
    <w:rsid w:val="00B73267"/>
    <w:rsid w:val="00B733B2"/>
    <w:rsid w:val="00B733BA"/>
    <w:rsid w:val="00B733E2"/>
    <w:rsid w:val="00B7356A"/>
    <w:rsid w:val="00B736BC"/>
    <w:rsid w:val="00B737EF"/>
    <w:rsid w:val="00B7381E"/>
    <w:rsid w:val="00B73BC5"/>
    <w:rsid w:val="00B73C6D"/>
    <w:rsid w:val="00B73E69"/>
    <w:rsid w:val="00B73EDB"/>
    <w:rsid w:val="00B73F0C"/>
    <w:rsid w:val="00B73F17"/>
    <w:rsid w:val="00B74401"/>
    <w:rsid w:val="00B744B6"/>
    <w:rsid w:val="00B7454A"/>
    <w:rsid w:val="00B74585"/>
    <w:rsid w:val="00B74645"/>
    <w:rsid w:val="00B74661"/>
    <w:rsid w:val="00B74743"/>
    <w:rsid w:val="00B747EF"/>
    <w:rsid w:val="00B748B4"/>
    <w:rsid w:val="00B74BD5"/>
    <w:rsid w:val="00B74BF1"/>
    <w:rsid w:val="00B74C4C"/>
    <w:rsid w:val="00B74E87"/>
    <w:rsid w:val="00B74EE2"/>
    <w:rsid w:val="00B75164"/>
    <w:rsid w:val="00B751A9"/>
    <w:rsid w:val="00B753ED"/>
    <w:rsid w:val="00B75A34"/>
    <w:rsid w:val="00B75B10"/>
    <w:rsid w:val="00B75BB9"/>
    <w:rsid w:val="00B75F37"/>
    <w:rsid w:val="00B76050"/>
    <w:rsid w:val="00B7620E"/>
    <w:rsid w:val="00B762FB"/>
    <w:rsid w:val="00B76349"/>
    <w:rsid w:val="00B7668C"/>
    <w:rsid w:val="00B7668F"/>
    <w:rsid w:val="00B768B8"/>
    <w:rsid w:val="00B7697D"/>
    <w:rsid w:val="00B76CFD"/>
    <w:rsid w:val="00B76E0A"/>
    <w:rsid w:val="00B76FF7"/>
    <w:rsid w:val="00B7713C"/>
    <w:rsid w:val="00B77406"/>
    <w:rsid w:val="00B775B3"/>
    <w:rsid w:val="00B775E3"/>
    <w:rsid w:val="00B776DA"/>
    <w:rsid w:val="00B778CD"/>
    <w:rsid w:val="00B7798B"/>
    <w:rsid w:val="00B77A76"/>
    <w:rsid w:val="00B77B74"/>
    <w:rsid w:val="00B77BBC"/>
    <w:rsid w:val="00B77DD2"/>
    <w:rsid w:val="00B77E58"/>
    <w:rsid w:val="00B8017D"/>
    <w:rsid w:val="00B802AF"/>
    <w:rsid w:val="00B803D9"/>
    <w:rsid w:val="00B805EA"/>
    <w:rsid w:val="00B806C0"/>
    <w:rsid w:val="00B80769"/>
    <w:rsid w:val="00B80A80"/>
    <w:rsid w:val="00B80C3B"/>
    <w:rsid w:val="00B80D5F"/>
    <w:rsid w:val="00B80F59"/>
    <w:rsid w:val="00B812BB"/>
    <w:rsid w:val="00B8135E"/>
    <w:rsid w:val="00B81698"/>
    <w:rsid w:val="00B81699"/>
    <w:rsid w:val="00B8174F"/>
    <w:rsid w:val="00B81861"/>
    <w:rsid w:val="00B81930"/>
    <w:rsid w:val="00B819CF"/>
    <w:rsid w:val="00B81BD7"/>
    <w:rsid w:val="00B81F31"/>
    <w:rsid w:val="00B81F5A"/>
    <w:rsid w:val="00B81FD1"/>
    <w:rsid w:val="00B82301"/>
    <w:rsid w:val="00B8231F"/>
    <w:rsid w:val="00B8254B"/>
    <w:rsid w:val="00B82590"/>
    <w:rsid w:val="00B827C8"/>
    <w:rsid w:val="00B82837"/>
    <w:rsid w:val="00B8295D"/>
    <w:rsid w:val="00B829CE"/>
    <w:rsid w:val="00B82A73"/>
    <w:rsid w:val="00B82CE3"/>
    <w:rsid w:val="00B82D38"/>
    <w:rsid w:val="00B83124"/>
    <w:rsid w:val="00B8316E"/>
    <w:rsid w:val="00B83549"/>
    <w:rsid w:val="00B83582"/>
    <w:rsid w:val="00B83630"/>
    <w:rsid w:val="00B83672"/>
    <w:rsid w:val="00B83721"/>
    <w:rsid w:val="00B837DA"/>
    <w:rsid w:val="00B8391D"/>
    <w:rsid w:val="00B83B81"/>
    <w:rsid w:val="00B83C99"/>
    <w:rsid w:val="00B83CD0"/>
    <w:rsid w:val="00B83D22"/>
    <w:rsid w:val="00B83D3C"/>
    <w:rsid w:val="00B84120"/>
    <w:rsid w:val="00B84537"/>
    <w:rsid w:val="00B8470A"/>
    <w:rsid w:val="00B847F5"/>
    <w:rsid w:val="00B848CE"/>
    <w:rsid w:val="00B849B0"/>
    <w:rsid w:val="00B849E0"/>
    <w:rsid w:val="00B84ACE"/>
    <w:rsid w:val="00B84D0D"/>
    <w:rsid w:val="00B84DAC"/>
    <w:rsid w:val="00B84EA5"/>
    <w:rsid w:val="00B84ED7"/>
    <w:rsid w:val="00B84F92"/>
    <w:rsid w:val="00B85084"/>
    <w:rsid w:val="00B850E5"/>
    <w:rsid w:val="00B85797"/>
    <w:rsid w:val="00B857C2"/>
    <w:rsid w:val="00B858FB"/>
    <w:rsid w:val="00B8596D"/>
    <w:rsid w:val="00B85AA9"/>
    <w:rsid w:val="00B85AF4"/>
    <w:rsid w:val="00B85C2F"/>
    <w:rsid w:val="00B85CA8"/>
    <w:rsid w:val="00B85CDF"/>
    <w:rsid w:val="00B85FEC"/>
    <w:rsid w:val="00B861AC"/>
    <w:rsid w:val="00B863D7"/>
    <w:rsid w:val="00B86483"/>
    <w:rsid w:val="00B865D5"/>
    <w:rsid w:val="00B86820"/>
    <w:rsid w:val="00B86833"/>
    <w:rsid w:val="00B868AF"/>
    <w:rsid w:val="00B86975"/>
    <w:rsid w:val="00B8698E"/>
    <w:rsid w:val="00B86A4C"/>
    <w:rsid w:val="00B86C74"/>
    <w:rsid w:val="00B86C8D"/>
    <w:rsid w:val="00B873E3"/>
    <w:rsid w:val="00B8757E"/>
    <w:rsid w:val="00B8765B"/>
    <w:rsid w:val="00B8772D"/>
    <w:rsid w:val="00B877B7"/>
    <w:rsid w:val="00B87C4C"/>
    <w:rsid w:val="00B87D03"/>
    <w:rsid w:val="00B87FA1"/>
    <w:rsid w:val="00B87FD0"/>
    <w:rsid w:val="00B90245"/>
    <w:rsid w:val="00B9038A"/>
    <w:rsid w:val="00B90450"/>
    <w:rsid w:val="00B90488"/>
    <w:rsid w:val="00B90695"/>
    <w:rsid w:val="00B908D6"/>
    <w:rsid w:val="00B908F6"/>
    <w:rsid w:val="00B90B6B"/>
    <w:rsid w:val="00B90BEC"/>
    <w:rsid w:val="00B90BEE"/>
    <w:rsid w:val="00B90DBC"/>
    <w:rsid w:val="00B90F55"/>
    <w:rsid w:val="00B9100F"/>
    <w:rsid w:val="00B9107E"/>
    <w:rsid w:val="00B9116D"/>
    <w:rsid w:val="00B911A8"/>
    <w:rsid w:val="00B91308"/>
    <w:rsid w:val="00B91372"/>
    <w:rsid w:val="00B914AB"/>
    <w:rsid w:val="00B9159E"/>
    <w:rsid w:val="00B9171F"/>
    <w:rsid w:val="00B91779"/>
    <w:rsid w:val="00B918D9"/>
    <w:rsid w:val="00B91A23"/>
    <w:rsid w:val="00B91AD2"/>
    <w:rsid w:val="00B91B19"/>
    <w:rsid w:val="00B91B99"/>
    <w:rsid w:val="00B91BEF"/>
    <w:rsid w:val="00B91E08"/>
    <w:rsid w:val="00B91E6A"/>
    <w:rsid w:val="00B91F0E"/>
    <w:rsid w:val="00B92021"/>
    <w:rsid w:val="00B9205F"/>
    <w:rsid w:val="00B92078"/>
    <w:rsid w:val="00B9210C"/>
    <w:rsid w:val="00B921A3"/>
    <w:rsid w:val="00B9252F"/>
    <w:rsid w:val="00B92534"/>
    <w:rsid w:val="00B92729"/>
    <w:rsid w:val="00B92A6E"/>
    <w:rsid w:val="00B92AC7"/>
    <w:rsid w:val="00B92C07"/>
    <w:rsid w:val="00B92D22"/>
    <w:rsid w:val="00B92D32"/>
    <w:rsid w:val="00B92D90"/>
    <w:rsid w:val="00B92D95"/>
    <w:rsid w:val="00B92E11"/>
    <w:rsid w:val="00B92E97"/>
    <w:rsid w:val="00B92E9B"/>
    <w:rsid w:val="00B93053"/>
    <w:rsid w:val="00B9329C"/>
    <w:rsid w:val="00B93543"/>
    <w:rsid w:val="00B93604"/>
    <w:rsid w:val="00B936CB"/>
    <w:rsid w:val="00B938D4"/>
    <w:rsid w:val="00B93B43"/>
    <w:rsid w:val="00B93C63"/>
    <w:rsid w:val="00B93C9C"/>
    <w:rsid w:val="00B93CDE"/>
    <w:rsid w:val="00B93E96"/>
    <w:rsid w:val="00B93EA5"/>
    <w:rsid w:val="00B93F89"/>
    <w:rsid w:val="00B9417D"/>
    <w:rsid w:val="00B94570"/>
    <w:rsid w:val="00B94808"/>
    <w:rsid w:val="00B94915"/>
    <w:rsid w:val="00B94CEC"/>
    <w:rsid w:val="00B94DC1"/>
    <w:rsid w:val="00B950EC"/>
    <w:rsid w:val="00B95191"/>
    <w:rsid w:val="00B95289"/>
    <w:rsid w:val="00B95538"/>
    <w:rsid w:val="00B95563"/>
    <w:rsid w:val="00B955E0"/>
    <w:rsid w:val="00B95640"/>
    <w:rsid w:val="00B95713"/>
    <w:rsid w:val="00B95866"/>
    <w:rsid w:val="00B958C2"/>
    <w:rsid w:val="00B95930"/>
    <w:rsid w:val="00B95B34"/>
    <w:rsid w:val="00B95C1F"/>
    <w:rsid w:val="00B95C61"/>
    <w:rsid w:val="00B95D0F"/>
    <w:rsid w:val="00B965DC"/>
    <w:rsid w:val="00B96641"/>
    <w:rsid w:val="00B9675C"/>
    <w:rsid w:val="00B96924"/>
    <w:rsid w:val="00B9698D"/>
    <w:rsid w:val="00B96993"/>
    <w:rsid w:val="00B969B4"/>
    <w:rsid w:val="00B96A0B"/>
    <w:rsid w:val="00B96ADF"/>
    <w:rsid w:val="00B96B9B"/>
    <w:rsid w:val="00B96BD5"/>
    <w:rsid w:val="00B96D8B"/>
    <w:rsid w:val="00B96DEF"/>
    <w:rsid w:val="00B96EFA"/>
    <w:rsid w:val="00B96FD2"/>
    <w:rsid w:val="00B970DC"/>
    <w:rsid w:val="00B9710D"/>
    <w:rsid w:val="00B9725A"/>
    <w:rsid w:val="00B97341"/>
    <w:rsid w:val="00B97550"/>
    <w:rsid w:val="00B9759A"/>
    <w:rsid w:val="00B9763E"/>
    <w:rsid w:val="00B976CB"/>
    <w:rsid w:val="00B9771F"/>
    <w:rsid w:val="00B977F8"/>
    <w:rsid w:val="00B97CE1"/>
    <w:rsid w:val="00B97E35"/>
    <w:rsid w:val="00B97F0B"/>
    <w:rsid w:val="00BA005E"/>
    <w:rsid w:val="00BA01AB"/>
    <w:rsid w:val="00BA0398"/>
    <w:rsid w:val="00BA044E"/>
    <w:rsid w:val="00BA091E"/>
    <w:rsid w:val="00BA0950"/>
    <w:rsid w:val="00BA0973"/>
    <w:rsid w:val="00BA0A93"/>
    <w:rsid w:val="00BA0C3F"/>
    <w:rsid w:val="00BA0D90"/>
    <w:rsid w:val="00BA0D93"/>
    <w:rsid w:val="00BA0EE7"/>
    <w:rsid w:val="00BA12FA"/>
    <w:rsid w:val="00BA1431"/>
    <w:rsid w:val="00BA14BF"/>
    <w:rsid w:val="00BA14FE"/>
    <w:rsid w:val="00BA1547"/>
    <w:rsid w:val="00BA155A"/>
    <w:rsid w:val="00BA1887"/>
    <w:rsid w:val="00BA18D4"/>
    <w:rsid w:val="00BA1915"/>
    <w:rsid w:val="00BA1A30"/>
    <w:rsid w:val="00BA1AA3"/>
    <w:rsid w:val="00BA1C0C"/>
    <w:rsid w:val="00BA1C76"/>
    <w:rsid w:val="00BA1D21"/>
    <w:rsid w:val="00BA1F51"/>
    <w:rsid w:val="00BA2249"/>
    <w:rsid w:val="00BA22AC"/>
    <w:rsid w:val="00BA2339"/>
    <w:rsid w:val="00BA23D6"/>
    <w:rsid w:val="00BA25DD"/>
    <w:rsid w:val="00BA2610"/>
    <w:rsid w:val="00BA2683"/>
    <w:rsid w:val="00BA27C7"/>
    <w:rsid w:val="00BA2A30"/>
    <w:rsid w:val="00BA2AEB"/>
    <w:rsid w:val="00BA2B17"/>
    <w:rsid w:val="00BA2B38"/>
    <w:rsid w:val="00BA2B41"/>
    <w:rsid w:val="00BA2C9D"/>
    <w:rsid w:val="00BA2EBE"/>
    <w:rsid w:val="00BA2F25"/>
    <w:rsid w:val="00BA3867"/>
    <w:rsid w:val="00BA3A95"/>
    <w:rsid w:val="00BA3D57"/>
    <w:rsid w:val="00BA436E"/>
    <w:rsid w:val="00BA4370"/>
    <w:rsid w:val="00BA4449"/>
    <w:rsid w:val="00BA4606"/>
    <w:rsid w:val="00BA462D"/>
    <w:rsid w:val="00BA48B3"/>
    <w:rsid w:val="00BA4A6F"/>
    <w:rsid w:val="00BA4AE1"/>
    <w:rsid w:val="00BA4C77"/>
    <w:rsid w:val="00BA4CDC"/>
    <w:rsid w:val="00BA4D02"/>
    <w:rsid w:val="00BA4D37"/>
    <w:rsid w:val="00BA4FD0"/>
    <w:rsid w:val="00BA51C3"/>
    <w:rsid w:val="00BA5407"/>
    <w:rsid w:val="00BA5470"/>
    <w:rsid w:val="00BA56EA"/>
    <w:rsid w:val="00BA59E6"/>
    <w:rsid w:val="00BA5A0C"/>
    <w:rsid w:val="00BA5A39"/>
    <w:rsid w:val="00BA5B10"/>
    <w:rsid w:val="00BA5C33"/>
    <w:rsid w:val="00BA5D69"/>
    <w:rsid w:val="00BA5F9D"/>
    <w:rsid w:val="00BA60AD"/>
    <w:rsid w:val="00BA6225"/>
    <w:rsid w:val="00BA627C"/>
    <w:rsid w:val="00BA6306"/>
    <w:rsid w:val="00BA6343"/>
    <w:rsid w:val="00BA6456"/>
    <w:rsid w:val="00BA6520"/>
    <w:rsid w:val="00BA660D"/>
    <w:rsid w:val="00BA6643"/>
    <w:rsid w:val="00BA66EC"/>
    <w:rsid w:val="00BA672E"/>
    <w:rsid w:val="00BA67A5"/>
    <w:rsid w:val="00BA6977"/>
    <w:rsid w:val="00BA6A8C"/>
    <w:rsid w:val="00BA6CA8"/>
    <w:rsid w:val="00BA6D3E"/>
    <w:rsid w:val="00BA6D59"/>
    <w:rsid w:val="00BA6E70"/>
    <w:rsid w:val="00BA6E75"/>
    <w:rsid w:val="00BA7345"/>
    <w:rsid w:val="00BA73B9"/>
    <w:rsid w:val="00BA73ED"/>
    <w:rsid w:val="00BA7572"/>
    <w:rsid w:val="00BA77C9"/>
    <w:rsid w:val="00BA7874"/>
    <w:rsid w:val="00BA78B0"/>
    <w:rsid w:val="00BA78C7"/>
    <w:rsid w:val="00BA79BF"/>
    <w:rsid w:val="00BA7B3B"/>
    <w:rsid w:val="00BA7B6A"/>
    <w:rsid w:val="00BA7BB6"/>
    <w:rsid w:val="00BA7BFA"/>
    <w:rsid w:val="00BA7C16"/>
    <w:rsid w:val="00BA7FB6"/>
    <w:rsid w:val="00BB020B"/>
    <w:rsid w:val="00BB0247"/>
    <w:rsid w:val="00BB02E8"/>
    <w:rsid w:val="00BB030C"/>
    <w:rsid w:val="00BB03B9"/>
    <w:rsid w:val="00BB0887"/>
    <w:rsid w:val="00BB0BEA"/>
    <w:rsid w:val="00BB0DF8"/>
    <w:rsid w:val="00BB124A"/>
    <w:rsid w:val="00BB1426"/>
    <w:rsid w:val="00BB1802"/>
    <w:rsid w:val="00BB1837"/>
    <w:rsid w:val="00BB18CA"/>
    <w:rsid w:val="00BB1C98"/>
    <w:rsid w:val="00BB1EEC"/>
    <w:rsid w:val="00BB1FF2"/>
    <w:rsid w:val="00BB201E"/>
    <w:rsid w:val="00BB204C"/>
    <w:rsid w:val="00BB215E"/>
    <w:rsid w:val="00BB21FC"/>
    <w:rsid w:val="00BB2726"/>
    <w:rsid w:val="00BB27EE"/>
    <w:rsid w:val="00BB2AEA"/>
    <w:rsid w:val="00BB2D39"/>
    <w:rsid w:val="00BB2D42"/>
    <w:rsid w:val="00BB2DF7"/>
    <w:rsid w:val="00BB3474"/>
    <w:rsid w:val="00BB35DE"/>
    <w:rsid w:val="00BB3666"/>
    <w:rsid w:val="00BB36A3"/>
    <w:rsid w:val="00BB393C"/>
    <w:rsid w:val="00BB395F"/>
    <w:rsid w:val="00BB3A0F"/>
    <w:rsid w:val="00BB3C3C"/>
    <w:rsid w:val="00BB3CA0"/>
    <w:rsid w:val="00BB3CC0"/>
    <w:rsid w:val="00BB3EDA"/>
    <w:rsid w:val="00BB443A"/>
    <w:rsid w:val="00BB45CD"/>
    <w:rsid w:val="00BB467F"/>
    <w:rsid w:val="00BB4837"/>
    <w:rsid w:val="00BB48A8"/>
    <w:rsid w:val="00BB49EC"/>
    <w:rsid w:val="00BB4B52"/>
    <w:rsid w:val="00BB4F86"/>
    <w:rsid w:val="00BB4FDF"/>
    <w:rsid w:val="00BB5245"/>
    <w:rsid w:val="00BB5274"/>
    <w:rsid w:val="00BB5303"/>
    <w:rsid w:val="00BB5413"/>
    <w:rsid w:val="00BB5482"/>
    <w:rsid w:val="00BB57C9"/>
    <w:rsid w:val="00BB587D"/>
    <w:rsid w:val="00BB5A69"/>
    <w:rsid w:val="00BB5AC5"/>
    <w:rsid w:val="00BB5E19"/>
    <w:rsid w:val="00BB5FE7"/>
    <w:rsid w:val="00BB60AA"/>
    <w:rsid w:val="00BB642F"/>
    <w:rsid w:val="00BB6810"/>
    <w:rsid w:val="00BB68B9"/>
    <w:rsid w:val="00BB6B57"/>
    <w:rsid w:val="00BB6BEA"/>
    <w:rsid w:val="00BB6C0F"/>
    <w:rsid w:val="00BB6C74"/>
    <w:rsid w:val="00BB6EC6"/>
    <w:rsid w:val="00BB71CC"/>
    <w:rsid w:val="00BB71D5"/>
    <w:rsid w:val="00BB72CA"/>
    <w:rsid w:val="00BB72E6"/>
    <w:rsid w:val="00BB73FE"/>
    <w:rsid w:val="00BB754D"/>
    <w:rsid w:val="00BB7AC4"/>
    <w:rsid w:val="00BB7B99"/>
    <w:rsid w:val="00BB7C53"/>
    <w:rsid w:val="00BB7CCE"/>
    <w:rsid w:val="00BB7CDE"/>
    <w:rsid w:val="00BB7D5D"/>
    <w:rsid w:val="00BB7EC7"/>
    <w:rsid w:val="00BC0093"/>
    <w:rsid w:val="00BC0110"/>
    <w:rsid w:val="00BC0111"/>
    <w:rsid w:val="00BC018A"/>
    <w:rsid w:val="00BC019D"/>
    <w:rsid w:val="00BC0320"/>
    <w:rsid w:val="00BC070A"/>
    <w:rsid w:val="00BC0752"/>
    <w:rsid w:val="00BC0920"/>
    <w:rsid w:val="00BC09AD"/>
    <w:rsid w:val="00BC09BC"/>
    <w:rsid w:val="00BC0C57"/>
    <w:rsid w:val="00BC0C62"/>
    <w:rsid w:val="00BC0D5E"/>
    <w:rsid w:val="00BC0E52"/>
    <w:rsid w:val="00BC0F5A"/>
    <w:rsid w:val="00BC101C"/>
    <w:rsid w:val="00BC12F9"/>
    <w:rsid w:val="00BC130E"/>
    <w:rsid w:val="00BC1582"/>
    <w:rsid w:val="00BC159D"/>
    <w:rsid w:val="00BC166D"/>
    <w:rsid w:val="00BC16E1"/>
    <w:rsid w:val="00BC183C"/>
    <w:rsid w:val="00BC1897"/>
    <w:rsid w:val="00BC18F9"/>
    <w:rsid w:val="00BC1975"/>
    <w:rsid w:val="00BC1A0D"/>
    <w:rsid w:val="00BC1A64"/>
    <w:rsid w:val="00BC1AC0"/>
    <w:rsid w:val="00BC1AF8"/>
    <w:rsid w:val="00BC1DC9"/>
    <w:rsid w:val="00BC1EA4"/>
    <w:rsid w:val="00BC1F39"/>
    <w:rsid w:val="00BC20FF"/>
    <w:rsid w:val="00BC2114"/>
    <w:rsid w:val="00BC25C1"/>
    <w:rsid w:val="00BC2B53"/>
    <w:rsid w:val="00BC2DFD"/>
    <w:rsid w:val="00BC2FAD"/>
    <w:rsid w:val="00BC318F"/>
    <w:rsid w:val="00BC3207"/>
    <w:rsid w:val="00BC3339"/>
    <w:rsid w:val="00BC3342"/>
    <w:rsid w:val="00BC3616"/>
    <w:rsid w:val="00BC3669"/>
    <w:rsid w:val="00BC36FF"/>
    <w:rsid w:val="00BC3A12"/>
    <w:rsid w:val="00BC3C67"/>
    <w:rsid w:val="00BC3E42"/>
    <w:rsid w:val="00BC3E4F"/>
    <w:rsid w:val="00BC3F6D"/>
    <w:rsid w:val="00BC3F77"/>
    <w:rsid w:val="00BC40F7"/>
    <w:rsid w:val="00BC4166"/>
    <w:rsid w:val="00BC4277"/>
    <w:rsid w:val="00BC42DF"/>
    <w:rsid w:val="00BC45DC"/>
    <w:rsid w:val="00BC4685"/>
    <w:rsid w:val="00BC4690"/>
    <w:rsid w:val="00BC4727"/>
    <w:rsid w:val="00BC474F"/>
    <w:rsid w:val="00BC4A0B"/>
    <w:rsid w:val="00BC4C31"/>
    <w:rsid w:val="00BC4E69"/>
    <w:rsid w:val="00BC4EC3"/>
    <w:rsid w:val="00BC4F86"/>
    <w:rsid w:val="00BC50F5"/>
    <w:rsid w:val="00BC5111"/>
    <w:rsid w:val="00BC520D"/>
    <w:rsid w:val="00BC52F2"/>
    <w:rsid w:val="00BC53EA"/>
    <w:rsid w:val="00BC54C7"/>
    <w:rsid w:val="00BC5567"/>
    <w:rsid w:val="00BC5604"/>
    <w:rsid w:val="00BC572F"/>
    <w:rsid w:val="00BC5936"/>
    <w:rsid w:val="00BC5A26"/>
    <w:rsid w:val="00BC5DBB"/>
    <w:rsid w:val="00BC5E39"/>
    <w:rsid w:val="00BC5E42"/>
    <w:rsid w:val="00BC5F1E"/>
    <w:rsid w:val="00BC6094"/>
    <w:rsid w:val="00BC61A2"/>
    <w:rsid w:val="00BC6208"/>
    <w:rsid w:val="00BC632B"/>
    <w:rsid w:val="00BC6543"/>
    <w:rsid w:val="00BC6AB6"/>
    <w:rsid w:val="00BC6B41"/>
    <w:rsid w:val="00BC6BBF"/>
    <w:rsid w:val="00BC6C90"/>
    <w:rsid w:val="00BC6D7A"/>
    <w:rsid w:val="00BC6DA2"/>
    <w:rsid w:val="00BC6F0E"/>
    <w:rsid w:val="00BC7245"/>
    <w:rsid w:val="00BC72A6"/>
    <w:rsid w:val="00BC749D"/>
    <w:rsid w:val="00BC7552"/>
    <w:rsid w:val="00BC76FE"/>
    <w:rsid w:val="00BC7A4B"/>
    <w:rsid w:val="00BC7BA6"/>
    <w:rsid w:val="00BC7C43"/>
    <w:rsid w:val="00BC7D99"/>
    <w:rsid w:val="00BD02B5"/>
    <w:rsid w:val="00BD0333"/>
    <w:rsid w:val="00BD0582"/>
    <w:rsid w:val="00BD0616"/>
    <w:rsid w:val="00BD0831"/>
    <w:rsid w:val="00BD0852"/>
    <w:rsid w:val="00BD0A10"/>
    <w:rsid w:val="00BD0AAF"/>
    <w:rsid w:val="00BD0BBB"/>
    <w:rsid w:val="00BD0CAB"/>
    <w:rsid w:val="00BD0E71"/>
    <w:rsid w:val="00BD0FA6"/>
    <w:rsid w:val="00BD10C1"/>
    <w:rsid w:val="00BD121E"/>
    <w:rsid w:val="00BD123F"/>
    <w:rsid w:val="00BD1297"/>
    <w:rsid w:val="00BD12AD"/>
    <w:rsid w:val="00BD1347"/>
    <w:rsid w:val="00BD17B7"/>
    <w:rsid w:val="00BD1875"/>
    <w:rsid w:val="00BD1A3B"/>
    <w:rsid w:val="00BD1B5B"/>
    <w:rsid w:val="00BD1B8F"/>
    <w:rsid w:val="00BD1C05"/>
    <w:rsid w:val="00BD1C84"/>
    <w:rsid w:val="00BD1CD3"/>
    <w:rsid w:val="00BD1D9C"/>
    <w:rsid w:val="00BD1E04"/>
    <w:rsid w:val="00BD1E8A"/>
    <w:rsid w:val="00BD21B5"/>
    <w:rsid w:val="00BD23C2"/>
    <w:rsid w:val="00BD23E2"/>
    <w:rsid w:val="00BD2498"/>
    <w:rsid w:val="00BD271F"/>
    <w:rsid w:val="00BD27DA"/>
    <w:rsid w:val="00BD2AAD"/>
    <w:rsid w:val="00BD2B24"/>
    <w:rsid w:val="00BD2B6D"/>
    <w:rsid w:val="00BD2E67"/>
    <w:rsid w:val="00BD2E69"/>
    <w:rsid w:val="00BD2F55"/>
    <w:rsid w:val="00BD2FDB"/>
    <w:rsid w:val="00BD3225"/>
    <w:rsid w:val="00BD3329"/>
    <w:rsid w:val="00BD3452"/>
    <w:rsid w:val="00BD358D"/>
    <w:rsid w:val="00BD383C"/>
    <w:rsid w:val="00BD3B00"/>
    <w:rsid w:val="00BD3CD2"/>
    <w:rsid w:val="00BD3EBB"/>
    <w:rsid w:val="00BD4158"/>
    <w:rsid w:val="00BD4228"/>
    <w:rsid w:val="00BD4438"/>
    <w:rsid w:val="00BD44EB"/>
    <w:rsid w:val="00BD45A7"/>
    <w:rsid w:val="00BD4715"/>
    <w:rsid w:val="00BD475D"/>
    <w:rsid w:val="00BD4793"/>
    <w:rsid w:val="00BD4849"/>
    <w:rsid w:val="00BD48DF"/>
    <w:rsid w:val="00BD4990"/>
    <w:rsid w:val="00BD4BF0"/>
    <w:rsid w:val="00BD4D77"/>
    <w:rsid w:val="00BD50F8"/>
    <w:rsid w:val="00BD5368"/>
    <w:rsid w:val="00BD53FB"/>
    <w:rsid w:val="00BD5582"/>
    <w:rsid w:val="00BD5840"/>
    <w:rsid w:val="00BD58E3"/>
    <w:rsid w:val="00BD591A"/>
    <w:rsid w:val="00BD59BD"/>
    <w:rsid w:val="00BD5C7A"/>
    <w:rsid w:val="00BD5C7B"/>
    <w:rsid w:val="00BD5CDF"/>
    <w:rsid w:val="00BD5CF0"/>
    <w:rsid w:val="00BD5FDD"/>
    <w:rsid w:val="00BD61AB"/>
    <w:rsid w:val="00BD61E8"/>
    <w:rsid w:val="00BD627C"/>
    <w:rsid w:val="00BD6501"/>
    <w:rsid w:val="00BD67F0"/>
    <w:rsid w:val="00BD6894"/>
    <w:rsid w:val="00BD6A26"/>
    <w:rsid w:val="00BD6A98"/>
    <w:rsid w:val="00BD6B89"/>
    <w:rsid w:val="00BD6CD1"/>
    <w:rsid w:val="00BD6E8A"/>
    <w:rsid w:val="00BD7059"/>
    <w:rsid w:val="00BD729F"/>
    <w:rsid w:val="00BD72AA"/>
    <w:rsid w:val="00BD7321"/>
    <w:rsid w:val="00BD758E"/>
    <w:rsid w:val="00BD75B4"/>
    <w:rsid w:val="00BD77B1"/>
    <w:rsid w:val="00BD77F7"/>
    <w:rsid w:val="00BD793D"/>
    <w:rsid w:val="00BD7ADC"/>
    <w:rsid w:val="00BD7CAA"/>
    <w:rsid w:val="00BD7D46"/>
    <w:rsid w:val="00BD7D63"/>
    <w:rsid w:val="00BD7E58"/>
    <w:rsid w:val="00BD7F56"/>
    <w:rsid w:val="00BD7F7E"/>
    <w:rsid w:val="00BD7FDC"/>
    <w:rsid w:val="00BE009F"/>
    <w:rsid w:val="00BE042F"/>
    <w:rsid w:val="00BE0492"/>
    <w:rsid w:val="00BE04CE"/>
    <w:rsid w:val="00BE067B"/>
    <w:rsid w:val="00BE0766"/>
    <w:rsid w:val="00BE0782"/>
    <w:rsid w:val="00BE080E"/>
    <w:rsid w:val="00BE0903"/>
    <w:rsid w:val="00BE0B3A"/>
    <w:rsid w:val="00BE0B98"/>
    <w:rsid w:val="00BE0C5F"/>
    <w:rsid w:val="00BE0C6F"/>
    <w:rsid w:val="00BE0CD2"/>
    <w:rsid w:val="00BE0D44"/>
    <w:rsid w:val="00BE0EAE"/>
    <w:rsid w:val="00BE11FB"/>
    <w:rsid w:val="00BE1210"/>
    <w:rsid w:val="00BE1262"/>
    <w:rsid w:val="00BE171A"/>
    <w:rsid w:val="00BE176C"/>
    <w:rsid w:val="00BE17B3"/>
    <w:rsid w:val="00BE1923"/>
    <w:rsid w:val="00BE19D8"/>
    <w:rsid w:val="00BE1B38"/>
    <w:rsid w:val="00BE1C03"/>
    <w:rsid w:val="00BE1C61"/>
    <w:rsid w:val="00BE1D2A"/>
    <w:rsid w:val="00BE1F7B"/>
    <w:rsid w:val="00BE1FF8"/>
    <w:rsid w:val="00BE2230"/>
    <w:rsid w:val="00BE225C"/>
    <w:rsid w:val="00BE22B9"/>
    <w:rsid w:val="00BE22F6"/>
    <w:rsid w:val="00BE24BD"/>
    <w:rsid w:val="00BE24F0"/>
    <w:rsid w:val="00BE2695"/>
    <w:rsid w:val="00BE2702"/>
    <w:rsid w:val="00BE2851"/>
    <w:rsid w:val="00BE28D9"/>
    <w:rsid w:val="00BE29D6"/>
    <w:rsid w:val="00BE2A37"/>
    <w:rsid w:val="00BE2A94"/>
    <w:rsid w:val="00BE2EB2"/>
    <w:rsid w:val="00BE2EE5"/>
    <w:rsid w:val="00BE3017"/>
    <w:rsid w:val="00BE30FA"/>
    <w:rsid w:val="00BE31B2"/>
    <w:rsid w:val="00BE3276"/>
    <w:rsid w:val="00BE3302"/>
    <w:rsid w:val="00BE3428"/>
    <w:rsid w:val="00BE3444"/>
    <w:rsid w:val="00BE34D8"/>
    <w:rsid w:val="00BE355A"/>
    <w:rsid w:val="00BE3587"/>
    <w:rsid w:val="00BE361D"/>
    <w:rsid w:val="00BE3938"/>
    <w:rsid w:val="00BE3BAD"/>
    <w:rsid w:val="00BE3CB5"/>
    <w:rsid w:val="00BE3E83"/>
    <w:rsid w:val="00BE3F01"/>
    <w:rsid w:val="00BE4624"/>
    <w:rsid w:val="00BE4640"/>
    <w:rsid w:val="00BE483C"/>
    <w:rsid w:val="00BE4949"/>
    <w:rsid w:val="00BE4B16"/>
    <w:rsid w:val="00BE4BBD"/>
    <w:rsid w:val="00BE4F13"/>
    <w:rsid w:val="00BE5027"/>
    <w:rsid w:val="00BE505B"/>
    <w:rsid w:val="00BE5275"/>
    <w:rsid w:val="00BE52CB"/>
    <w:rsid w:val="00BE5895"/>
    <w:rsid w:val="00BE5898"/>
    <w:rsid w:val="00BE58AE"/>
    <w:rsid w:val="00BE5B5F"/>
    <w:rsid w:val="00BE5C2C"/>
    <w:rsid w:val="00BE5C8F"/>
    <w:rsid w:val="00BE5DD7"/>
    <w:rsid w:val="00BE5DF2"/>
    <w:rsid w:val="00BE5E6C"/>
    <w:rsid w:val="00BE623B"/>
    <w:rsid w:val="00BE6255"/>
    <w:rsid w:val="00BE628E"/>
    <w:rsid w:val="00BE6336"/>
    <w:rsid w:val="00BE63C1"/>
    <w:rsid w:val="00BE645E"/>
    <w:rsid w:val="00BE65BF"/>
    <w:rsid w:val="00BE67B2"/>
    <w:rsid w:val="00BE684B"/>
    <w:rsid w:val="00BE690C"/>
    <w:rsid w:val="00BE6C78"/>
    <w:rsid w:val="00BE6CDC"/>
    <w:rsid w:val="00BE6D06"/>
    <w:rsid w:val="00BE6D66"/>
    <w:rsid w:val="00BE6DFD"/>
    <w:rsid w:val="00BE6E1B"/>
    <w:rsid w:val="00BE6E1D"/>
    <w:rsid w:val="00BE6FB1"/>
    <w:rsid w:val="00BE70D5"/>
    <w:rsid w:val="00BE7308"/>
    <w:rsid w:val="00BE733B"/>
    <w:rsid w:val="00BE73DA"/>
    <w:rsid w:val="00BE7415"/>
    <w:rsid w:val="00BE7664"/>
    <w:rsid w:val="00BE7704"/>
    <w:rsid w:val="00BE7BB9"/>
    <w:rsid w:val="00BE7BDB"/>
    <w:rsid w:val="00BE7C40"/>
    <w:rsid w:val="00BE7C7F"/>
    <w:rsid w:val="00BE7D0F"/>
    <w:rsid w:val="00BE7D6C"/>
    <w:rsid w:val="00BE7DBD"/>
    <w:rsid w:val="00BE7DDF"/>
    <w:rsid w:val="00BE7E83"/>
    <w:rsid w:val="00BF002F"/>
    <w:rsid w:val="00BF00E7"/>
    <w:rsid w:val="00BF0105"/>
    <w:rsid w:val="00BF0334"/>
    <w:rsid w:val="00BF03C6"/>
    <w:rsid w:val="00BF05B9"/>
    <w:rsid w:val="00BF06A7"/>
    <w:rsid w:val="00BF098D"/>
    <w:rsid w:val="00BF0D21"/>
    <w:rsid w:val="00BF0E00"/>
    <w:rsid w:val="00BF0FC2"/>
    <w:rsid w:val="00BF1243"/>
    <w:rsid w:val="00BF1351"/>
    <w:rsid w:val="00BF14BA"/>
    <w:rsid w:val="00BF1857"/>
    <w:rsid w:val="00BF18B9"/>
    <w:rsid w:val="00BF18BD"/>
    <w:rsid w:val="00BF194C"/>
    <w:rsid w:val="00BF1A3D"/>
    <w:rsid w:val="00BF1AB4"/>
    <w:rsid w:val="00BF1AEC"/>
    <w:rsid w:val="00BF1B42"/>
    <w:rsid w:val="00BF1CF3"/>
    <w:rsid w:val="00BF1D05"/>
    <w:rsid w:val="00BF1D43"/>
    <w:rsid w:val="00BF1FDE"/>
    <w:rsid w:val="00BF205D"/>
    <w:rsid w:val="00BF224C"/>
    <w:rsid w:val="00BF2380"/>
    <w:rsid w:val="00BF2594"/>
    <w:rsid w:val="00BF25A3"/>
    <w:rsid w:val="00BF27B8"/>
    <w:rsid w:val="00BF2851"/>
    <w:rsid w:val="00BF2949"/>
    <w:rsid w:val="00BF2ACC"/>
    <w:rsid w:val="00BF2B2F"/>
    <w:rsid w:val="00BF2C3A"/>
    <w:rsid w:val="00BF2C9E"/>
    <w:rsid w:val="00BF2D03"/>
    <w:rsid w:val="00BF2DF3"/>
    <w:rsid w:val="00BF32A6"/>
    <w:rsid w:val="00BF35B4"/>
    <w:rsid w:val="00BF361B"/>
    <w:rsid w:val="00BF391D"/>
    <w:rsid w:val="00BF3ABB"/>
    <w:rsid w:val="00BF3AF7"/>
    <w:rsid w:val="00BF3C1E"/>
    <w:rsid w:val="00BF4383"/>
    <w:rsid w:val="00BF44F6"/>
    <w:rsid w:val="00BF48BB"/>
    <w:rsid w:val="00BF4A72"/>
    <w:rsid w:val="00BF4EF2"/>
    <w:rsid w:val="00BF5370"/>
    <w:rsid w:val="00BF551E"/>
    <w:rsid w:val="00BF5607"/>
    <w:rsid w:val="00BF56A4"/>
    <w:rsid w:val="00BF5729"/>
    <w:rsid w:val="00BF57F1"/>
    <w:rsid w:val="00BF59D0"/>
    <w:rsid w:val="00BF5A56"/>
    <w:rsid w:val="00BF5AB1"/>
    <w:rsid w:val="00BF5AC8"/>
    <w:rsid w:val="00BF5D41"/>
    <w:rsid w:val="00BF5E4C"/>
    <w:rsid w:val="00BF6060"/>
    <w:rsid w:val="00BF609D"/>
    <w:rsid w:val="00BF6103"/>
    <w:rsid w:val="00BF6416"/>
    <w:rsid w:val="00BF651A"/>
    <w:rsid w:val="00BF6A96"/>
    <w:rsid w:val="00BF6FF3"/>
    <w:rsid w:val="00BF71E5"/>
    <w:rsid w:val="00BF7285"/>
    <w:rsid w:val="00BF7369"/>
    <w:rsid w:val="00BF7409"/>
    <w:rsid w:val="00BF7479"/>
    <w:rsid w:val="00BF7574"/>
    <w:rsid w:val="00BF75AB"/>
    <w:rsid w:val="00BF76EB"/>
    <w:rsid w:val="00BF771B"/>
    <w:rsid w:val="00BF7842"/>
    <w:rsid w:val="00BF79AE"/>
    <w:rsid w:val="00BF79EF"/>
    <w:rsid w:val="00BF7AB2"/>
    <w:rsid w:val="00BF7B05"/>
    <w:rsid w:val="00BF7B09"/>
    <w:rsid w:val="00BF7D4E"/>
    <w:rsid w:val="00C00310"/>
    <w:rsid w:val="00C00446"/>
    <w:rsid w:val="00C0063C"/>
    <w:rsid w:val="00C0090D"/>
    <w:rsid w:val="00C00960"/>
    <w:rsid w:val="00C009E8"/>
    <w:rsid w:val="00C01065"/>
    <w:rsid w:val="00C010A8"/>
    <w:rsid w:val="00C01181"/>
    <w:rsid w:val="00C012F1"/>
    <w:rsid w:val="00C0137C"/>
    <w:rsid w:val="00C013F8"/>
    <w:rsid w:val="00C01404"/>
    <w:rsid w:val="00C0146D"/>
    <w:rsid w:val="00C01560"/>
    <w:rsid w:val="00C015A0"/>
    <w:rsid w:val="00C015C0"/>
    <w:rsid w:val="00C0177B"/>
    <w:rsid w:val="00C018E4"/>
    <w:rsid w:val="00C0194C"/>
    <w:rsid w:val="00C01AC5"/>
    <w:rsid w:val="00C01B5E"/>
    <w:rsid w:val="00C01E5A"/>
    <w:rsid w:val="00C01E81"/>
    <w:rsid w:val="00C01EB7"/>
    <w:rsid w:val="00C01F7D"/>
    <w:rsid w:val="00C02023"/>
    <w:rsid w:val="00C02205"/>
    <w:rsid w:val="00C022B6"/>
    <w:rsid w:val="00C02334"/>
    <w:rsid w:val="00C0233A"/>
    <w:rsid w:val="00C0242C"/>
    <w:rsid w:val="00C024B9"/>
    <w:rsid w:val="00C0281F"/>
    <w:rsid w:val="00C02AC0"/>
    <w:rsid w:val="00C02C3F"/>
    <w:rsid w:val="00C02F40"/>
    <w:rsid w:val="00C0307E"/>
    <w:rsid w:val="00C031C5"/>
    <w:rsid w:val="00C032E3"/>
    <w:rsid w:val="00C03488"/>
    <w:rsid w:val="00C0363E"/>
    <w:rsid w:val="00C0377A"/>
    <w:rsid w:val="00C037A9"/>
    <w:rsid w:val="00C038EA"/>
    <w:rsid w:val="00C039E9"/>
    <w:rsid w:val="00C039EF"/>
    <w:rsid w:val="00C03AED"/>
    <w:rsid w:val="00C03C2D"/>
    <w:rsid w:val="00C03C7F"/>
    <w:rsid w:val="00C03FC9"/>
    <w:rsid w:val="00C04065"/>
    <w:rsid w:val="00C040A1"/>
    <w:rsid w:val="00C04123"/>
    <w:rsid w:val="00C04198"/>
    <w:rsid w:val="00C04200"/>
    <w:rsid w:val="00C04352"/>
    <w:rsid w:val="00C04376"/>
    <w:rsid w:val="00C0473E"/>
    <w:rsid w:val="00C04B19"/>
    <w:rsid w:val="00C04B4F"/>
    <w:rsid w:val="00C04B8B"/>
    <w:rsid w:val="00C04DEB"/>
    <w:rsid w:val="00C04F1D"/>
    <w:rsid w:val="00C04F98"/>
    <w:rsid w:val="00C04FBA"/>
    <w:rsid w:val="00C05180"/>
    <w:rsid w:val="00C05361"/>
    <w:rsid w:val="00C055E3"/>
    <w:rsid w:val="00C056EA"/>
    <w:rsid w:val="00C058C0"/>
    <w:rsid w:val="00C05AE0"/>
    <w:rsid w:val="00C05B25"/>
    <w:rsid w:val="00C05B6A"/>
    <w:rsid w:val="00C05C59"/>
    <w:rsid w:val="00C05E3B"/>
    <w:rsid w:val="00C05E45"/>
    <w:rsid w:val="00C05F75"/>
    <w:rsid w:val="00C061B6"/>
    <w:rsid w:val="00C0621E"/>
    <w:rsid w:val="00C06544"/>
    <w:rsid w:val="00C068FE"/>
    <w:rsid w:val="00C06B63"/>
    <w:rsid w:val="00C06C80"/>
    <w:rsid w:val="00C06C8A"/>
    <w:rsid w:val="00C06DCA"/>
    <w:rsid w:val="00C07044"/>
    <w:rsid w:val="00C071FB"/>
    <w:rsid w:val="00C07243"/>
    <w:rsid w:val="00C072D2"/>
    <w:rsid w:val="00C07414"/>
    <w:rsid w:val="00C07609"/>
    <w:rsid w:val="00C07835"/>
    <w:rsid w:val="00C0799C"/>
    <w:rsid w:val="00C07B6C"/>
    <w:rsid w:val="00C07BD6"/>
    <w:rsid w:val="00C07D33"/>
    <w:rsid w:val="00C07DFC"/>
    <w:rsid w:val="00C07EE4"/>
    <w:rsid w:val="00C103DF"/>
    <w:rsid w:val="00C1053B"/>
    <w:rsid w:val="00C108FC"/>
    <w:rsid w:val="00C10940"/>
    <w:rsid w:val="00C10A9A"/>
    <w:rsid w:val="00C10B81"/>
    <w:rsid w:val="00C110FD"/>
    <w:rsid w:val="00C110FF"/>
    <w:rsid w:val="00C1111D"/>
    <w:rsid w:val="00C11180"/>
    <w:rsid w:val="00C112E4"/>
    <w:rsid w:val="00C11426"/>
    <w:rsid w:val="00C115A8"/>
    <w:rsid w:val="00C115A9"/>
    <w:rsid w:val="00C11673"/>
    <w:rsid w:val="00C11710"/>
    <w:rsid w:val="00C11754"/>
    <w:rsid w:val="00C1178E"/>
    <w:rsid w:val="00C119AD"/>
    <w:rsid w:val="00C11A47"/>
    <w:rsid w:val="00C11AE6"/>
    <w:rsid w:val="00C11DDC"/>
    <w:rsid w:val="00C11E0E"/>
    <w:rsid w:val="00C11F06"/>
    <w:rsid w:val="00C11FE4"/>
    <w:rsid w:val="00C121C0"/>
    <w:rsid w:val="00C12309"/>
    <w:rsid w:val="00C1237B"/>
    <w:rsid w:val="00C125DD"/>
    <w:rsid w:val="00C1267B"/>
    <w:rsid w:val="00C129C2"/>
    <w:rsid w:val="00C12D06"/>
    <w:rsid w:val="00C12D1F"/>
    <w:rsid w:val="00C12EF5"/>
    <w:rsid w:val="00C131A3"/>
    <w:rsid w:val="00C131D5"/>
    <w:rsid w:val="00C1322F"/>
    <w:rsid w:val="00C134D8"/>
    <w:rsid w:val="00C13789"/>
    <w:rsid w:val="00C13880"/>
    <w:rsid w:val="00C13A01"/>
    <w:rsid w:val="00C13B0A"/>
    <w:rsid w:val="00C13E5B"/>
    <w:rsid w:val="00C13FB4"/>
    <w:rsid w:val="00C13FFA"/>
    <w:rsid w:val="00C140D7"/>
    <w:rsid w:val="00C144A7"/>
    <w:rsid w:val="00C14715"/>
    <w:rsid w:val="00C14BAF"/>
    <w:rsid w:val="00C14C10"/>
    <w:rsid w:val="00C14C9D"/>
    <w:rsid w:val="00C14F09"/>
    <w:rsid w:val="00C15047"/>
    <w:rsid w:val="00C15181"/>
    <w:rsid w:val="00C151A9"/>
    <w:rsid w:val="00C1538B"/>
    <w:rsid w:val="00C15441"/>
    <w:rsid w:val="00C155BE"/>
    <w:rsid w:val="00C155D1"/>
    <w:rsid w:val="00C15693"/>
    <w:rsid w:val="00C15EA5"/>
    <w:rsid w:val="00C162B5"/>
    <w:rsid w:val="00C16469"/>
    <w:rsid w:val="00C16556"/>
    <w:rsid w:val="00C1666B"/>
    <w:rsid w:val="00C1672E"/>
    <w:rsid w:val="00C167CB"/>
    <w:rsid w:val="00C1681D"/>
    <w:rsid w:val="00C16BEA"/>
    <w:rsid w:val="00C16CE5"/>
    <w:rsid w:val="00C16ECC"/>
    <w:rsid w:val="00C16FA5"/>
    <w:rsid w:val="00C17042"/>
    <w:rsid w:val="00C17144"/>
    <w:rsid w:val="00C171AF"/>
    <w:rsid w:val="00C171C3"/>
    <w:rsid w:val="00C176A3"/>
    <w:rsid w:val="00C17733"/>
    <w:rsid w:val="00C17816"/>
    <w:rsid w:val="00C17AC9"/>
    <w:rsid w:val="00C17C59"/>
    <w:rsid w:val="00C17C92"/>
    <w:rsid w:val="00C17DDE"/>
    <w:rsid w:val="00C17E58"/>
    <w:rsid w:val="00C20172"/>
    <w:rsid w:val="00C2031C"/>
    <w:rsid w:val="00C20A6D"/>
    <w:rsid w:val="00C20A82"/>
    <w:rsid w:val="00C20D7A"/>
    <w:rsid w:val="00C20EBA"/>
    <w:rsid w:val="00C20F24"/>
    <w:rsid w:val="00C20F9C"/>
    <w:rsid w:val="00C20FE4"/>
    <w:rsid w:val="00C21074"/>
    <w:rsid w:val="00C210A6"/>
    <w:rsid w:val="00C210AE"/>
    <w:rsid w:val="00C210C2"/>
    <w:rsid w:val="00C210FA"/>
    <w:rsid w:val="00C2119F"/>
    <w:rsid w:val="00C212B4"/>
    <w:rsid w:val="00C216FD"/>
    <w:rsid w:val="00C21C5D"/>
    <w:rsid w:val="00C21F0A"/>
    <w:rsid w:val="00C22142"/>
    <w:rsid w:val="00C22174"/>
    <w:rsid w:val="00C221EA"/>
    <w:rsid w:val="00C22473"/>
    <w:rsid w:val="00C224B3"/>
    <w:rsid w:val="00C225D4"/>
    <w:rsid w:val="00C2273F"/>
    <w:rsid w:val="00C227D1"/>
    <w:rsid w:val="00C227EF"/>
    <w:rsid w:val="00C2286D"/>
    <w:rsid w:val="00C22A41"/>
    <w:rsid w:val="00C22A64"/>
    <w:rsid w:val="00C22B3D"/>
    <w:rsid w:val="00C22C00"/>
    <w:rsid w:val="00C22C32"/>
    <w:rsid w:val="00C22C88"/>
    <w:rsid w:val="00C2304F"/>
    <w:rsid w:val="00C230F9"/>
    <w:rsid w:val="00C23587"/>
    <w:rsid w:val="00C237DF"/>
    <w:rsid w:val="00C237F6"/>
    <w:rsid w:val="00C23CFF"/>
    <w:rsid w:val="00C23E58"/>
    <w:rsid w:val="00C23E97"/>
    <w:rsid w:val="00C23F15"/>
    <w:rsid w:val="00C24150"/>
    <w:rsid w:val="00C2416B"/>
    <w:rsid w:val="00C241F3"/>
    <w:rsid w:val="00C244DE"/>
    <w:rsid w:val="00C248DA"/>
    <w:rsid w:val="00C248FD"/>
    <w:rsid w:val="00C24D43"/>
    <w:rsid w:val="00C24E51"/>
    <w:rsid w:val="00C24F4A"/>
    <w:rsid w:val="00C25064"/>
    <w:rsid w:val="00C2521F"/>
    <w:rsid w:val="00C25226"/>
    <w:rsid w:val="00C253C2"/>
    <w:rsid w:val="00C253FB"/>
    <w:rsid w:val="00C254F6"/>
    <w:rsid w:val="00C257A2"/>
    <w:rsid w:val="00C259E2"/>
    <w:rsid w:val="00C25BD8"/>
    <w:rsid w:val="00C25C78"/>
    <w:rsid w:val="00C25C9F"/>
    <w:rsid w:val="00C261E0"/>
    <w:rsid w:val="00C262B8"/>
    <w:rsid w:val="00C262D2"/>
    <w:rsid w:val="00C26403"/>
    <w:rsid w:val="00C26471"/>
    <w:rsid w:val="00C266AF"/>
    <w:rsid w:val="00C26744"/>
    <w:rsid w:val="00C26920"/>
    <w:rsid w:val="00C26AB4"/>
    <w:rsid w:val="00C26DCF"/>
    <w:rsid w:val="00C26E42"/>
    <w:rsid w:val="00C26EA9"/>
    <w:rsid w:val="00C26F0B"/>
    <w:rsid w:val="00C26F67"/>
    <w:rsid w:val="00C26FA4"/>
    <w:rsid w:val="00C27071"/>
    <w:rsid w:val="00C2718A"/>
    <w:rsid w:val="00C271BB"/>
    <w:rsid w:val="00C272CD"/>
    <w:rsid w:val="00C2736B"/>
    <w:rsid w:val="00C27951"/>
    <w:rsid w:val="00C27B3C"/>
    <w:rsid w:val="00C27CA6"/>
    <w:rsid w:val="00C27CEE"/>
    <w:rsid w:val="00C27D3D"/>
    <w:rsid w:val="00C27D91"/>
    <w:rsid w:val="00C27E06"/>
    <w:rsid w:val="00C3024C"/>
    <w:rsid w:val="00C30319"/>
    <w:rsid w:val="00C304D5"/>
    <w:rsid w:val="00C30506"/>
    <w:rsid w:val="00C308F8"/>
    <w:rsid w:val="00C30A5B"/>
    <w:rsid w:val="00C31109"/>
    <w:rsid w:val="00C311B0"/>
    <w:rsid w:val="00C3141C"/>
    <w:rsid w:val="00C314BD"/>
    <w:rsid w:val="00C315F2"/>
    <w:rsid w:val="00C3170D"/>
    <w:rsid w:val="00C31799"/>
    <w:rsid w:val="00C318D4"/>
    <w:rsid w:val="00C31926"/>
    <w:rsid w:val="00C31A9B"/>
    <w:rsid w:val="00C31ACA"/>
    <w:rsid w:val="00C31D56"/>
    <w:rsid w:val="00C3211A"/>
    <w:rsid w:val="00C32160"/>
    <w:rsid w:val="00C323FE"/>
    <w:rsid w:val="00C3266F"/>
    <w:rsid w:val="00C326DE"/>
    <w:rsid w:val="00C327B5"/>
    <w:rsid w:val="00C3296F"/>
    <w:rsid w:val="00C32B55"/>
    <w:rsid w:val="00C32B7B"/>
    <w:rsid w:val="00C32C04"/>
    <w:rsid w:val="00C32ED5"/>
    <w:rsid w:val="00C32FDC"/>
    <w:rsid w:val="00C33159"/>
    <w:rsid w:val="00C333D9"/>
    <w:rsid w:val="00C335B1"/>
    <w:rsid w:val="00C33751"/>
    <w:rsid w:val="00C33893"/>
    <w:rsid w:val="00C339E2"/>
    <w:rsid w:val="00C33B16"/>
    <w:rsid w:val="00C33F4A"/>
    <w:rsid w:val="00C340CE"/>
    <w:rsid w:val="00C34210"/>
    <w:rsid w:val="00C34247"/>
    <w:rsid w:val="00C3427C"/>
    <w:rsid w:val="00C34306"/>
    <w:rsid w:val="00C34461"/>
    <w:rsid w:val="00C3479E"/>
    <w:rsid w:val="00C347DA"/>
    <w:rsid w:val="00C34805"/>
    <w:rsid w:val="00C3482B"/>
    <w:rsid w:val="00C34870"/>
    <w:rsid w:val="00C3490C"/>
    <w:rsid w:val="00C34DC4"/>
    <w:rsid w:val="00C34EAB"/>
    <w:rsid w:val="00C34EF2"/>
    <w:rsid w:val="00C34F93"/>
    <w:rsid w:val="00C34FF6"/>
    <w:rsid w:val="00C35041"/>
    <w:rsid w:val="00C351E2"/>
    <w:rsid w:val="00C35638"/>
    <w:rsid w:val="00C3568D"/>
    <w:rsid w:val="00C35759"/>
    <w:rsid w:val="00C357E0"/>
    <w:rsid w:val="00C35893"/>
    <w:rsid w:val="00C35912"/>
    <w:rsid w:val="00C35A86"/>
    <w:rsid w:val="00C35E33"/>
    <w:rsid w:val="00C35E8D"/>
    <w:rsid w:val="00C35F2E"/>
    <w:rsid w:val="00C35F5F"/>
    <w:rsid w:val="00C3628B"/>
    <w:rsid w:val="00C362E4"/>
    <w:rsid w:val="00C363A7"/>
    <w:rsid w:val="00C36586"/>
    <w:rsid w:val="00C36638"/>
    <w:rsid w:val="00C36744"/>
    <w:rsid w:val="00C369B5"/>
    <w:rsid w:val="00C36B6E"/>
    <w:rsid w:val="00C36BE1"/>
    <w:rsid w:val="00C36C09"/>
    <w:rsid w:val="00C36D80"/>
    <w:rsid w:val="00C3712C"/>
    <w:rsid w:val="00C37411"/>
    <w:rsid w:val="00C376C3"/>
    <w:rsid w:val="00C378F7"/>
    <w:rsid w:val="00C37AAD"/>
    <w:rsid w:val="00C37DB3"/>
    <w:rsid w:val="00C37DC8"/>
    <w:rsid w:val="00C37DEF"/>
    <w:rsid w:val="00C40022"/>
    <w:rsid w:val="00C40086"/>
    <w:rsid w:val="00C40105"/>
    <w:rsid w:val="00C4012C"/>
    <w:rsid w:val="00C404DF"/>
    <w:rsid w:val="00C40521"/>
    <w:rsid w:val="00C4056B"/>
    <w:rsid w:val="00C40595"/>
    <w:rsid w:val="00C40617"/>
    <w:rsid w:val="00C40693"/>
    <w:rsid w:val="00C40716"/>
    <w:rsid w:val="00C409A5"/>
    <w:rsid w:val="00C40A4E"/>
    <w:rsid w:val="00C40ACE"/>
    <w:rsid w:val="00C40E19"/>
    <w:rsid w:val="00C40E2A"/>
    <w:rsid w:val="00C40E4D"/>
    <w:rsid w:val="00C40F20"/>
    <w:rsid w:val="00C40F41"/>
    <w:rsid w:val="00C410EF"/>
    <w:rsid w:val="00C411BB"/>
    <w:rsid w:val="00C411C0"/>
    <w:rsid w:val="00C41209"/>
    <w:rsid w:val="00C41699"/>
    <w:rsid w:val="00C41804"/>
    <w:rsid w:val="00C418A2"/>
    <w:rsid w:val="00C419E4"/>
    <w:rsid w:val="00C41B04"/>
    <w:rsid w:val="00C41B6A"/>
    <w:rsid w:val="00C41ED7"/>
    <w:rsid w:val="00C41FAD"/>
    <w:rsid w:val="00C41FF1"/>
    <w:rsid w:val="00C4204F"/>
    <w:rsid w:val="00C420AB"/>
    <w:rsid w:val="00C42302"/>
    <w:rsid w:val="00C423C7"/>
    <w:rsid w:val="00C42485"/>
    <w:rsid w:val="00C42861"/>
    <w:rsid w:val="00C428E3"/>
    <w:rsid w:val="00C42A79"/>
    <w:rsid w:val="00C42BA0"/>
    <w:rsid w:val="00C42D50"/>
    <w:rsid w:val="00C42E1A"/>
    <w:rsid w:val="00C42FF0"/>
    <w:rsid w:val="00C43018"/>
    <w:rsid w:val="00C431A8"/>
    <w:rsid w:val="00C43401"/>
    <w:rsid w:val="00C43454"/>
    <w:rsid w:val="00C434ED"/>
    <w:rsid w:val="00C43721"/>
    <w:rsid w:val="00C438CF"/>
    <w:rsid w:val="00C43B16"/>
    <w:rsid w:val="00C43B59"/>
    <w:rsid w:val="00C43E6E"/>
    <w:rsid w:val="00C43ECC"/>
    <w:rsid w:val="00C44004"/>
    <w:rsid w:val="00C44012"/>
    <w:rsid w:val="00C442DF"/>
    <w:rsid w:val="00C44410"/>
    <w:rsid w:val="00C4469C"/>
    <w:rsid w:val="00C44C11"/>
    <w:rsid w:val="00C44F3C"/>
    <w:rsid w:val="00C450A6"/>
    <w:rsid w:val="00C453BC"/>
    <w:rsid w:val="00C454B9"/>
    <w:rsid w:val="00C45506"/>
    <w:rsid w:val="00C45629"/>
    <w:rsid w:val="00C4578C"/>
    <w:rsid w:val="00C4589D"/>
    <w:rsid w:val="00C45B01"/>
    <w:rsid w:val="00C45B0B"/>
    <w:rsid w:val="00C45CB5"/>
    <w:rsid w:val="00C45DC1"/>
    <w:rsid w:val="00C45E69"/>
    <w:rsid w:val="00C45ED2"/>
    <w:rsid w:val="00C45F94"/>
    <w:rsid w:val="00C4626C"/>
    <w:rsid w:val="00C46310"/>
    <w:rsid w:val="00C46433"/>
    <w:rsid w:val="00C464CD"/>
    <w:rsid w:val="00C466A8"/>
    <w:rsid w:val="00C46740"/>
    <w:rsid w:val="00C46A98"/>
    <w:rsid w:val="00C46AC9"/>
    <w:rsid w:val="00C46B42"/>
    <w:rsid w:val="00C46DD3"/>
    <w:rsid w:val="00C46DF4"/>
    <w:rsid w:val="00C46FD8"/>
    <w:rsid w:val="00C46FE3"/>
    <w:rsid w:val="00C471C9"/>
    <w:rsid w:val="00C47348"/>
    <w:rsid w:val="00C47675"/>
    <w:rsid w:val="00C478E7"/>
    <w:rsid w:val="00C47DB3"/>
    <w:rsid w:val="00C47DC5"/>
    <w:rsid w:val="00C5009E"/>
    <w:rsid w:val="00C50268"/>
    <w:rsid w:val="00C50364"/>
    <w:rsid w:val="00C50798"/>
    <w:rsid w:val="00C50B1C"/>
    <w:rsid w:val="00C50DE7"/>
    <w:rsid w:val="00C50EB2"/>
    <w:rsid w:val="00C51044"/>
    <w:rsid w:val="00C51078"/>
    <w:rsid w:val="00C51115"/>
    <w:rsid w:val="00C51292"/>
    <w:rsid w:val="00C516D7"/>
    <w:rsid w:val="00C51732"/>
    <w:rsid w:val="00C51855"/>
    <w:rsid w:val="00C518F4"/>
    <w:rsid w:val="00C51A12"/>
    <w:rsid w:val="00C51BDB"/>
    <w:rsid w:val="00C51CD6"/>
    <w:rsid w:val="00C51D9A"/>
    <w:rsid w:val="00C51DA2"/>
    <w:rsid w:val="00C51ED0"/>
    <w:rsid w:val="00C51EE0"/>
    <w:rsid w:val="00C520E6"/>
    <w:rsid w:val="00C520F1"/>
    <w:rsid w:val="00C523CD"/>
    <w:rsid w:val="00C523FA"/>
    <w:rsid w:val="00C5243E"/>
    <w:rsid w:val="00C52562"/>
    <w:rsid w:val="00C525DB"/>
    <w:rsid w:val="00C525E9"/>
    <w:rsid w:val="00C52733"/>
    <w:rsid w:val="00C5279D"/>
    <w:rsid w:val="00C527B9"/>
    <w:rsid w:val="00C52821"/>
    <w:rsid w:val="00C52F2F"/>
    <w:rsid w:val="00C5316D"/>
    <w:rsid w:val="00C53290"/>
    <w:rsid w:val="00C534C8"/>
    <w:rsid w:val="00C53561"/>
    <w:rsid w:val="00C5396B"/>
    <w:rsid w:val="00C539F3"/>
    <w:rsid w:val="00C53A76"/>
    <w:rsid w:val="00C53FB7"/>
    <w:rsid w:val="00C540A8"/>
    <w:rsid w:val="00C54140"/>
    <w:rsid w:val="00C541B0"/>
    <w:rsid w:val="00C5428E"/>
    <w:rsid w:val="00C54333"/>
    <w:rsid w:val="00C5440B"/>
    <w:rsid w:val="00C5443B"/>
    <w:rsid w:val="00C54678"/>
    <w:rsid w:val="00C546EC"/>
    <w:rsid w:val="00C5482A"/>
    <w:rsid w:val="00C54946"/>
    <w:rsid w:val="00C54A7F"/>
    <w:rsid w:val="00C54A9C"/>
    <w:rsid w:val="00C54AF1"/>
    <w:rsid w:val="00C54BEE"/>
    <w:rsid w:val="00C54CB3"/>
    <w:rsid w:val="00C54CF7"/>
    <w:rsid w:val="00C54FA8"/>
    <w:rsid w:val="00C55188"/>
    <w:rsid w:val="00C5525D"/>
    <w:rsid w:val="00C55263"/>
    <w:rsid w:val="00C5534F"/>
    <w:rsid w:val="00C553EB"/>
    <w:rsid w:val="00C557BA"/>
    <w:rsid w:val="00C55B56"/>
    <w:rsid w:val="00C55DC0"/>
    <w:rsid w:val="00C55FC6"/>
    <w:rsid w:val="00C56066"/>
    <w:rsid w:val="00C56068"/>
    <w:rsid w:val="00C560CC"/>
    <w:rsid w:val="00C56103"/>
    <w:rsid w:val="00C5626C"/>
    <w:rsid w:val="00C565DC"/>
    <w:rsid w:val="00C56633"/>
    <w:rsid w:val="00C5673A"/>
    <w:rsid w:val="00C56A88"/>
    <w:rsid w:val="00C56B08"/>
    <w:rsid w:val="00C56DA0"/>
    <w:rsid w:val="00C56DC7"/>
    <w:rsid w:val="00C56FD5"/>
    <w:rsid w:val="00C570B7"/>
    <w:rsid w:val="00C57504"/>
    <w:rsid w:val="00C57610"/>
    <w:rsid w:val="00C57716"/>
    <w:rsid w:val="00C57858"/>
    <w:rsid w:val="00C5785C"/>
    <w:rsid w:val="00C57BF2"/>
    <w:rsid w:val="00C57C66"/>
    <w:rsid w:val="00C6041A"/>
    <w:rsid w:val="00C605C1"/>
    <w:rsid w:val="00C60CE6"/>
    <w:rsid w:val="00C6102F"/>
    <w:rsid w:val="00C61193"/>
    <w:rsid w:val="00C61364"/>
    <w:rsid w:val="00C6164A"/>
    <w:rsid w:val="00C61711"/>
    <w:rsid w:val="00C618E4"/>
    <w:rsid w:val="00C61A26"/>
    <w:rsid w:val="00C61B93"/>
    <w:rsid w:val="00C61C87"/>
    <w:rsid w:val="00C61CF3"/>
    <w:rsid w:val="00C61DB3"/>
    <w:rsid w:val="00C61E03"/>
    <w:rsid w:val="00C62204"/>
    <w:rsid w:val="00C62341"/>
    <w:rsid w:val="00C623BE"/>
    <w:rsid w:val="00C62449"/>
    <w:rsid w:val="00C624A9"/>
    <w:rsid w:val="00C624FB"/>
    <w:rsid w:val="00C62600"/>
    <w:rsid w:val="00C62631"/>
    <w:rsid w:val="00C6275C"/>
    <w:rsid w:val="00C627E2"/>
    <w:rsid w:val="00C629A9"/>
    <w:rsid w:val="00C629EF"/>
    <w:rsid w:val="00C62B7D"/>
    <w:rsid w:val="00C62E8A"/>
    <w:rsid w:val="00C630A3"/>
    <w:rsid w:val="00C6313A"/>
    <w:rsid w:val="00C631C6"/>
    <w:rsid w:val="00C63415"/>
    <w:rsid w:val="00C63602"/>
    <w:rsid w:val="00C6360A"/>
    <w:rsid w:val="00C63627"/>
    <w:rsid w:val="00C63BC0"/>
    <w:rsid w:val="00C63CBA"/>
    <w:rsid w:val="00C63D7A"/>
    <w:rsid w:val="00C64007"/>
    <w:rsid w:val="00C64063"/>
    <w:rsid w:val="00C64065"/>
    <w:rsid w:val="00C640C0"/>
    <w:rsid w:val="00C642E8"/>
    <w:rsid w:val="00C6459B"/>
    <w:rsid w:val="00C647C9"/>
    <w:rsid w:val="00C647FB"/>
    <w:rsid w:val="00C648B5"/>
    <w:rsid w:val="00C64993"/>
    <w:rsid w:val="00C64CC1"/>
    <w:rsid w:val="00C64CEE"/>
    <w:rsid w:val="00C64CF8"/>
    <w:rsid w:val="00C64E0A"/>
    <w:rsid w:val="00C64F10"/>
    <w:rsid w:val="00C6508D"/>
    <w:rsid w:val="00C65128"/>
    <w:rsid w:val="00C6522D"/>
    <w:rsid w:val="00C6558F"/>
    <w:rsid w:val="00C655E5"/>
    <w:rsid w:val="00C656D5"/>
    <w:rsid w:val="00C657D6"/>
    <w:rsid w:val="00C65836"/>
    <w:rsid w:val="00C65936"/>
    <w:rsid w:val="00C6599E"/>
    <w:rsid w:val="00C65CE4"/>
    <w:rsid w:val="00C65D75"/>
    <w:rsid w:val="00C65F60"/>
    <w:rsid w:val="00C66105"/>
    <w:rsid w:val="00C6611F"/>
    <w:rsid w:val="00C66266"/>
    <w:rsid w:val="00C662D8"/>
    <w:rsid w:val="00C66374"/>
    <w:rsid w:val="00C664CF"/>
    <w:rsid w:val="00C669AF"/>
    <w:rsid w:val="00C66B70"/>
    <w:rsid w:val="00C66F2F"/>
    <w:rsid w:val="00C67067"/>
    <w:rsid w:val="00C672D6"/>
    <w:rsid w:val="00C6739F"/>
    <w:rsid w:val="00C67634"/>
    <w:rsid w:val="00C67695"/>
    <w:rsid w:val="00C67ADA"/>
    <w:rsid w:val="00C67CB6"/>
    <w:rsid w:val="00C67E5D"/>
    <w:rsid w:val="00C67F8D"/>
    <w:rsid w:val="00C700A3"/>
    <w:rsid w:val="00C700E6"/>
    <w:rsid w:val="00C702B9"/>
    <w:rsid w:val="00C7034C"/>
    <w:rsid w:val="00C7035A"/>
    <w:rsid w:val="00C705C4"/>
    <w:rsid w:val="00C70624"/>
    <w:rsid w:val="00C708B9"/>
    <w:rsid w:val="00C70A92"/>
    <w:rsid w:val="00C70AD3"/>
    <w:rsid w:val="00C70D03"/>
    <w:rsid w:val="00C70D9A"/>
    <w:rsid w:val="00C70EAD"/>
    <w:rsid w:val="00C70EF1"/>
    <w:rsid w:val="00C712BA"/>
    <w:rsid w:val="00C7155B"/>
    <w:rsid w:val="00C71600"/>
    <w:rsid w:val="00C7166E"/>
    <w:rsid w:val="00C716C2"/>
    <w:rsid w:val="00C7183F"/>
    <w:rsid w:val="00C719A8"/>
    <w:rsid w:val="00C719AE"/>
    <w:rsid w:val="00C71A5E"/>
    <w:rsid w:val="00C71A74"/>
    <w:rsid w:val="00C71AF1"/>
    <w:rsid w:val="00C71C65"/>
    <w:rsid w:val="00C71DEC"/>
    <w:rsid w:val="00C71E04"/>
    <w:rsid w:val="00C71F2C"/>
    <w:rsid w:val="00C7200E"/>
    <w:rsid w:val="00C72B4E"/>
    <w:rsid w:val="00C7316C"/>
    <w:rsid w:val="00C731EC"/>
    <w:rsid w:val="00C73434"/>
    <w:rsid w:val="00C73474"/>
    <w:rsid w:val="00C736C9"/>
    <w:rsid w:val="00C7388B"/>
    <w:rsid w:val="00C73960"/>
    <w:rsid w:val="00C739E3"/>
    <w:rsid w:val="00C73A1A"/>
    <w:rsid w:val="00C73A93"/>
    <w:rsid w:val="00C73DF5"/>
    <w:rsid w:val="00C73F55"/>
    <w:rsid w:val="00C7404B"/>
    <w:rsid w:val="00C74170"/>
    <w:rsid w:val="00C741A1"/>
    <w:rsid w:val="00C74205"/>
    <w:rsid w:val="00C74253"/>
    <w:rsid w:val="00C7437F"/>
    <w:rsid w:val="00C7442A"/>
    <w:rsid w:val="00C74579"/>
    <w:rsid w:val="00C746D3"/>
    <w:rsid w:val="00C74748"/>
    <w:rsid w:val="00C747BE"/>
    <w:rsid w:val="00C74874"/>
    <w:rsid w:val="00C74A65"/>
    <w:rsid w:val="00C74B74"/>
    <w:rsid w:val="00C74C7D"/>
    <w:rsid w:val="00C74D42"/>
    <w:rsid w:val="00C74DBA"/>
    <w:rsid w:val="00C74E27"/>
    <w:rsid w:val="00C74F6E"/>
    <w:rsid w:val="00C75085"/>
    <w:rsid w:val="00C750CC"/>
    <w:rsid w:val="00C753DD"/>
    <w:rsid w:val="00C7555E"/>
    <w:rsid w:val="00C755E1"/>
    <w:rsid w:val="00C756A1"/>
    <w:rsid w:val="00C7584F"/>
    <w:rsid w:val="00C75A86"/>
    <w:rsid w:val="00C75C54"/>
    <w:rsid w:val="00C75C9F"/>
    <w:rsid w:val="00C75DD7"/>
    <w:rsid w:val="00C75E9F"/>
    <w:rsid w:val="00C7608E"/>
    <w:rsid w:val="00C762A6"/>
    <w:rsid w:val="00C76534"/>
    <w:rsid w:val="00C766A1"/>
    <w:rsid w:val="00C766ED"/>
    <w:rsid w:val="00C76705"/>
    <w:rsid w:val="00C76A6B"/>
    <w:rsid w:val="00C76B78"/>
    <w:rsid w:val="00C76C6F"/>
    <w:rsid w:val="00C76C9C"/>
    <w:rsid w:val="00C76D14"/>
    <w:rsid w:val="00C76F7D"/>
    <w:rsid w:val="00C77001"/>
    <w:rsid w:val="00C77181"/>
    <w:rsid w:val="00C77530"/>
    <w:rsid w:val="00C77641"/>
    <w:rsid w:val="00C776C1"/>
    <w:rsid w:val="00C776F7"/>
    <w:rsid w:val="00C77721"/>
    <w:rsid w:val="00C7781B"/>
    <w:rsid w:val="00C779A3"/>
    <w:rsid w:val="00C77E17"/>
    <w:rsid w:val="00C77F42"/>
    <w:rsid w:val="00C8023A"/>
    <w:rsid w:val="00C80318"/>
    <w:rsid w:val="00C803B8"/>
    <w:rsid w:val="00C808C9"/>
    <w:rsid w:val="00C80917"/>
    <w:rsid w:val="00C80976"/>
    <w:rsid w:val="00C80A4B"/>
    <w:rsid w:val="00C80A87"/>
    <w:rsid w:val="00C80B87"/>
    <w:rsid w:val="00C80CB9"/>
    <w:rsid w:val="00C80CC1"/>
    <w:rsid w:val="00C80EEF"/>
    <w:rsid w:val="00C80F88"/>
    <w:rsid w:val="00C8102F"/>
    <w:rsid w:val="00C81205"/>
    <w:rsid w:val="00C818A0"/>
    <w:rsid w:val="00C81BD6"/>
    <w:rsid w:val="00C81CAD"/>
    <w:rsid w:val="00C81CDA"/>
    <w:rsid w:val="00C81DC4"/>
    <w:rsid w:val="00C81F8D"/>
    <w:rsid w:val="00C81FD7"/>
    <w:rsid w:val="00C820C9"/>
    <w:rsid w:val="00C82184"/>
    <w:rsid w:val="00C82221"/>
    <w:rsid w:val="00C8267E"/>
    <w:rsid w:val="00C827BD"/>
    <w:rsid w:val="00C82A47"/>
    <w:rsid w:val="00C82C4B"/>
    <w:rsid w:val="00C82C7F"/>
    <w:rsid w:val="00C82EEA"/>
    <w:rsid w:val="00C82F5B"/>
    <w:rsid w:val="00C82FF8"/>
    <w:rsid w:val="00C8306F"/>
    <w:rsid w:val="00C83182"/>
    <w:rsid w:val="00C834ED"/>
    <w:rsid w:val="00C83563"/>
    <w:rsid w:val="00C83626"/>
    <w:rsid w:val="00C837D8"/>
    <w:rsid w:val="00C83800"/>
    <w:rsid w:val="00C83847"/>
    <w:rsid w:val="00C8392B"/>
    <w:rsid w:val="00C83A0C"/>
    <w:rsid w:val="00C83A26"/>
    <w:rsid w:val="00C83AA8"/>
    <w:rsid w:val="00C83AAE"/>
    <w:rsid w:val="00C83C33"/>
    <w:rsid w:val="00C83CB3"/>
    <w:rsid w:val="00C83DD6"/>
    <w:rsid w:val="00C83E85"/>
    <w:rsid w:val="00C83E9F"/>
    <w:rsid w:val="00C83FC9"/>
    <w:rsid w:val="00C84127"/>
    <w:rsid w:val="00C843B5"/>
    <w:rsid w:val="00C8474D"/>
    <w:rsid w:val="00C847D0"/>
    <w:rsid w:val="00C8491A"/>
    <w:rsid w:val="00C84A07"/>
    <w:rsid w:val="00C84D8B"/>
    <w:rsid w:val="00C84EB3"/>
    <w:rsid w:val="00C84F7C"/>
    <w:rsid w:val="00C84F97"/>
    <w:rsid w:val="00C85308"/>
    <w:rsid w:val="00C85360"/>
    <w:rsid w:val="00C85571"/>
    <w:rsid w:val="00C856B6"/>
    <w:rsid w:val="00C85963"/>
    <w:rsid w:val="00C85AE5"/>
    <w:rsid w:val="00C85B72"/>
    <w:rsid w:val="00C85BF3"/>
    <w:rsid w:val="00C85FA3"/>
    <w:rsid w:val="00C861B4"/>
    <w:rsid w:val="00C86264"/>
    <w:rsid w:val="00C86309"/>
    <w:rsid w:val="00C863D7"/>
    <w:rsid w:val="00C863EC"/>
    <w:rsid w:val="00C86530"/>
    <w:rsid w:val="00C86642"/>
    <w:rsid w:val="00C86674"/>
    <w:rsid w:val="00C869BA"/>
    <w:rsid w:val="00C86A4C"/>
    <w:rsid w:val="00C86B2F"/>
    <w:rsid w:val="00C86BF9"/>
    <w:rsid w:val="00C86C46"/>
    <w:rsid w:val="00C86DA5"/>
    <w:rsid w:val="00C86EAB"/>
    <w:rsid w:val="00C8701B"/>
    <w:rsid w:val="00C87029"/>
    <w:rsid w:val="00C87035"/>
    <w:rsid w:val="00C87055"/>
    <w:rsid w:val="00C870D4"/>
    <w:rsid w:val="00C873BD"/>
    <w:rsid w:val="00C87987"/>
    <w:rsid w:val="00C879B4"/>
    <w:rsid w:val="00C87A1E"/>
    <w:rsid w:val="00C87BBA"/>
    <w:rsid w:val="00C87F1A"/>
    <w:rsid w:val="00C90077"/>
    <w:rsid w:val="00C900A3"/>
    <w:rsid w:val="00C900FD"/>
    <w:rsid w:val="00C90313"/>
    <w:rsid w:val="00C90414"/>
    <w:rsid w:val="00C90415"/>
    <w:rsid w:val="00C90C37"/>
    <w:rsid w:val="00C90C82"/>
    <w:rsid w:val="00C90DC9"/>
    <w:rsid w:val="00C90E37"/>
    <w:rsid w:val="00C90E6B"/>
    <w:rsid w:val="00C9112F"/>
    <w:rsid w:val="00C91147"/>
    <w:rsid w:val="00C911F5"/>
    <w:rsid w:val="00C9120E"/>
    <w:rsid w:val="00C91248"/>
    <w:rsid w:val="00C912F0"/>
    <w:rsid w:val="00C915F4"/>
    <w:rsid w:val="00C9161A"/>
    <w:rsid w:val="00C91912"/>
    <w:rsid w:val="00C91AE2"/>
    <w:rsid w:val="00C91AEB"/>
    <w:rsid w:val="00C91B86"/>
    <w:rsid w:val="00C91E9F"/>
    <w:rsid w:val="00C91F1E"/>
    <w:rsid w:val="00C91F72"/>
    <w:rsid w:val="00C92007"/>
    <w:rsid w:val="00C923EE"/>
    <w:rsid w:val="00C92417"/>
    <w:rsid w:val="00C9246A"/>
    <w:rsid w:val="00C925A8"/>
    <w:rsid w:val="00C926F8"/>
    <w:rsid w:val="00C92822"/>
    <w:rsid w:val="00C92A32"/>
    <w:rsid w:val="00C92AFF"/>
    <w:rsid w:val="00C92B22"/>
    <w:rsid w:val="00C92E22"/>
    <w:rsid w:val="00C92E52"/>
    <w:rsid w:val="00C92E64"/>
    <w:rsid w:val="00C92E6F"/>
    <w:rsid w:val="00C92F1E"/>
    <w:rsid w:val="00C92F33"/>
    <w:rsid w:val="00C92F95"/>
    <w:rsid w:val="00C92FD9"/>
    <w:rsid w:val="00C9319A"/>
    <w:rsid w:val="00C93334"/>
    <w:rsid w:val="00C9335C"/>
    <w:rsid w:val="00C9342C"/>
    <w:rsid w:val="00C93697"/>
    <w:rsid w:val="00C93A02"/>
    <w:rsid w:val="00C94473"/>
    <w:rsid w:val="00C944A0"/>
    <w:rsid w:val="00C94582"/>
    <w:rsid w:val="00C949F5"/>
    <w:rsid w:val="00C94A16"/>
    <w:rsid w:val="00C94ACC"/>
    <w:rsid w:val="00C94C26"/>
    <w:rsid w:val="00C94CC8"/>
    <w:rsid w:val="00C94CCC"/>
    <w:rsid w:val="00C94DC6"/>
    <w:rsid w:val="00C94DF9"/>
    <w:rsid w:val="00C94EA0"/>
    <w:rsid w:val="00C95031"/>
    <w:rsid w:val="00C951DB"/>
    <w:rsid w:val="00C95263"/>
    <w:rsid w:val="00C953BD"/>
    <w:rsid w:val="00C953FB"/>
    <w:rsid w:val="00C95440"/>
    <w:rsid w:val="00C954EA"/>
    <w:rsid w:val="00C95675"/>
    <w:rsid w:val="00C957AA"/>
    <w:rsid w:val="00C95A3C"/>
    <w:rsid w:val="00C95BD0"/>
    <w:rsid w:val="00C95BEB"/>
    <w:rsid w:val="00C95DA2"/>
    <w:rsid w:val="00C95DA9"/>
    <w:rsid w:val="00C95E88"/>
    <w:rsid w:val="00C962F5"/>
    <w:rsid w:val="00C96470"/>
    <w:rsid w:val="00C9647E"/>
    <w:rsid w:val="00C965B3"/>
    <w:rsid w:val="00C96666"/>
    <w:rsid w:val="00C96699"/>
    <w:rsid w:val="00C96787"/>
    <w:rsid w:val="00C96975"/>
    <w:rsid w:val="00C96976"/>
    <w:rsid w:val="00C9699C"/>
    <w:rsid w:val="00C96A5F"/>
    <w:rsid w:val="00C96A94"/>
    <w:rsid w:val="00C96C15"/>
    <w:rsid w:val="00C96E1A"/>
    <w:rsid w:val="00C96F06"/>
    <w:rsid w:val="00C970BB"/>
    <w:rsid w:val="00C970EF"/>
    <w:rsid w:val="00C97287"/>
    <w:rsid w:val="00C974A9"/>
    <w:rsid w:val="00C97563"/>
    <w:rsid w:val="00C975C4"/>
    <w:rsid w:val="00C9774D"/>
    <w:rsid w:val="00C977F5"/>
    <w:rsid w:val="00C97843"/>
    <w:rsid w:val="00C97A54"/>
    <w:rsid w:val="00C97B03"/>
    <w:rsid w:val="00C97B0D"/>
    <w:rsid w:val="00C97C33"/>
    <w:rsid w:val="00C97C64"/>
    <w:rsid w:val="00C97D99"/>
    <w:rsid w:val="00C97E65"/>
    <w:rsid w:val="00C97EAD"/>
    <w:rsid w:val="00CA01AB"/>
    <w:rsid w:val="00CA02F8"/>
    <w:rsid w:val="00CA03A2"/>
    <w:rsid w:val="00CA03E8"/>
    <w:rsid w:val="00CA062A"/>
    <w:rsid w:val="00CA07E6"/>
    <w:rsid w:val="00CA087B"/>
    <w:rsid w:val="00CA0940"/>
    <w:rsid w:val="00CA09B5"/>
    <w:rsid w:val="00CA0CD1"/>
    <w:rsid w:val="00CA0F08"/>
    <w:rsid w:val="00CA1030"/>
    <w:rsid w:val="00CA10C3"/>
    <w:rsid w:val="00CA12F4"/>
    <w:rsid w:val="00CA15E0"/>
    <w:rsid w:val="00CA18BF"/>
    <w:rsid w:val="00CA1B3B"/>
    <w:rsid w:val="00CA1BE4"/>
    <w:rsid w:val="00CA1BF7"/>
    <w:rsid w:val="00CA1C0C"/>
    <w:rsid w:val="00CA1F0E"/>
    <w:rsid w:val="00CA2005"/>
    <w:rsid w:val="00CA2069"/>
    <w:rsid w:val="00CA21C6"/>
    <w:rsid w:val="00CA230F"/>
    <w:rsid w:val="00CA239C"/>
    <w:rsid w:val="00CA2517"/>
    <w:rsid w:val="00CA2609"/>
    <w:rsid w:val="00CA2709"/>
    <w:rsid w:val="00CA288D"/>
    <w:rsid w:val="00CA2926"/>
    <w:rsid w:val="00CA2A5C"/>
    <w:rsid w:val="00CA2BCA"/>
    <w:rsid w:val="00CA2C4B"/>
    <w:rsid w:val="00CA2D0D"/>
    <w:rsid w:val="00CA2DA5"/>
    <w:rsid w:val="00CA2E8E"/>
    <w:rsid w:val="00CA302E"/>
    <w:rsid w:val="00CA3087"/>
    <w:rsid w:val="00CA30CE"/>
    <w:rsid w:val="00CA319A"/>
    <w:rsid w:val="00CA3494"/>
    <w:rsid w:val="00CA3889"/>
    <w:rsid w:val="00CA393B"/>
    <w:rsid w:val="00CA3BE1"/>
    <w:rsid w:val="00CA3E9E"/>
    <w:rsid w:val="00CA3FA8"/>
    <w:rsid w:val="00CA429C"/>
    <w:rsid w:val="00CA4677"/>
    <w:rsid w:val="00CA477B"/>
    <w:rsid w:val="00CA4949"/>
    <w:rsid w:val="00CA49C9"/>
    <w:rsid w:val="00CA4B20"/>
    <w:rsid w:val="00CA4B3C"/>
    <w:rsid w:val="00CA4DF0"/>
    <w:rsid w:val="00CA4F1E"/>
    <w:rsid w:val="00CA503A"/>
    <w:rsid w:val="00CA5410"/>
    <w:rsid w:val="00CA549E"/>
    <w:rsid w:val="00CA556A"/>
    <w:rsid w:val="00CA562C"/>
    <w:rsid w:val="00CA5786"/>
    <w:rsid w:val="00CA578D"/>
    <w:rsid w:val="00CA5807"/>
    <w:rsid w:val="00CA58BD"/>
    <w:rsid w:val="00CA5960"/>
    <w:rsid w:val="00CA59BB"/>
    <w:rsid w:val="00CA5B3B"/>
    <w:rsid w:val="00CA5C21"/>
    <w:rsid w:val="00CA5D2A"/>
    <w:rsid w:val="00CA614D"/>
    <w:rsid w:val="00CA623A"/>
    <w:rsid w:val="00CA62FB"/>
    <w:rsid w:val="00CA633E"/>
    <w:rsid w:val="00CA64AE"/>
    <w:rsid w:val="00CA65B9"/>
    <w:rsid w:val="00CA6624"/>
    <w:rsid w:val="00CA6626"/>
    <w:rsid w:val="00CA6664"/>
    <w:rsid w:val="00CA66B8"/>
    <w:rsid w:val="00CA66FF"/>
    <w:rsid w:val="00CA67EC"/>
    <w:rsid w:val="00CA68BB"/>
    <w:rsid w:val="00CA693F"/>
    <w:rsid w:val="00CA6A4F"/>
    <w:rsid w:val="00CA716C"/>
    <w:rsid w:val="00CA72FB"/>
    <w:rsid w:val="00CA74F3"/>
    <w:rsid w:val="00CA75B5"/>
    <w:rsid w:val="00CA7797"/>
    <w:rsid w:val="00CA7828"/>
    <w:rsid w:val="00CA7DA6"/>
    <w:rsid w:val="00CA7F81"/>
    <w:rsid w:val="00CB0023"/>
    <w:rsid w:val="00CB0371"/>
    <w:rsid w:val="00CB046C"/>
    <w:rsid w:val="00CB05B5"/>
    <w:rsid w:val="00CB066F"/>
    <w:rsid w:val="00CB082A"/>
    <w:rsid w:val="00CB0BF3"/>
    <w:rsid w:val="00CB0CFE"/>
    <w:rsid w:val="00CB0E7E"/>
    <w:rsid w:val="00CB110B"/>
    <w:rsid w:val="00CB11DC"/>
    <w:rsid w:val="00CB12B9"/>
    <w:rsid w:val="00CB12BD"/>
    <w:rsid w:val="00CB1575"/>
    <w:rsid w:val="00CB179C"/>
    <w:rsid w:val="00CB17A6"/>
    <w:rsid w:val="00CB17D0"/>
    <w:rsid w:val="00CB1909"/>
    <w:rsid w:val="00CB19A9"/>
    <w:rsid w:val="00CB1A22"/>
    <w:rsid w:val="00CB1A2C"/>
    <w:rsid w:val="00CB1B8B"/>
    <w:rsid w:val="00CB1D43"/>
    <w:rsid w:val="00CB1E77"/>
    <w:rsid w:val="00CB1E9D"/>
    <w:rsid w:val="00CB1F38"/>
    <w:rsid w:val="00CB1F56"/>
    <w:rsid w:val="00CB1FAC"/>
    <w:rsid w:val="00CB1FC6"/>
    <w:rsid w:val="00CB2279"/>
    <w:rsid w:val="00CB2435"/>
    <w:rsid w:val="00CB25C6"/>
    <w:rsid w:val="00CB29E2"/>
    <w:rsid w:val="00CB2C18"/>
    <w:rsid w:val="00CB2C26"/>
    <w:rsid w:val="00CB2C73"/>
    <w:rsid w:val="00CB2F29"/>
    <w:rsid w:val="00CB3145"/>
    <w:rsid w:val="00CB3244"/>
    <w:rsid w:val="00CB3601"/>
    <w:rsid w:val="00CB373E"/>
    <w:rsid w:val="00CB391D"/>
    <w:rsid w:val="00CB3B06"/>
    <w:rsid w:val="00CB3B0A"/>
    <w:rsid w:val="00CB3D25"/>
    <w:rsid w:val="00CB3D39"/>
    <w:rsid w:val="00CB3ECD"/>
    <w:rsid w:val="00CB4039"/>
    <w:rsid w:val="00CB40F9"/>
    <w:rsid w:val="00CB41D3"/>
    <w:rsid w:val="00CB41F2"/>
    <w:rsid w:val="00CB4206"/>
    <w:rsid w:val="00CB42DB"/>
    <w:rsid w:val="00CB4876"/>
    <w:rsid w:val="00CB50BF"/>
    <w:rsid w:val="00CB518E"/>
    <w:rsid w:val="00CB533F"/>
    <w:rsid w:val="00CB5382"/>
    <w:rsid w:val="00CB54B9"/>
    <w:rsid w:val="00CB5519"/>
    <w:rsid w:val="00CB5551"/>
    <w:rsid w:val="00CB55BA"/>
    <w:rsid w:val="00CB55E7"/>
    <w:rsid w:val="00CB56CA"/>
    <w:rsid w:val="00CB573F"/>
    <w:rsid w:val="00CB582D"/>
    <w:rsid w:val="00CB58B4"/>
    <w:rsid w:val="00CB5BA0"/>
    <w:rsid w:val="00CB5C4B"/>
    <w:rsid w:val="00CB5C9B"/>
    <w:rsid w:val="00CB5DC7"/>
    <w:rsid w:val="00CB5FD8"/>
    <w:rsid w:val="00CB61A8"/>
    <w:rsid w:val="00CB62D7"/>
    <w:rsid w:val="00CB640B"/>
    <w:rsid w:val="00CB663C"/>
    <w:rsid w:val="00CB66C3"/>
    <w:rsid w:val="00CB6711"/>
    <w:rsid w:val="00CB691E"/>
    <w:rsid w:val="00CB69D8"/>
    <w:rsid w:val="00CB6A1B"/>
    <w:rsid w:val="00CB6A31"/>
    <w:rsid w:val="00CB6BEC"/>
    <w:rsid w:val="00CB6D40"/>
    <w:rsid w:val="00CB6FB4"/>
    <w:rsid w:val="00CB7074"/>
    <w:rsid w:val="00CB7115"/>
    <w:rsid w:val="00CB7241"/>
    <w:rsid w:val="00CB725B"/>
    <w:rsid w:val="00CB729D"/>
    <w:rsid w:val="00CB72E5"/>
    <w:rsid w:val="00CB76FA"/>
    <w:rsid w:val="00CB789C"/>
    <w:rsid w:val="00CB78CA"/>
    <w:rsid w:val="00CB7B2B"/>
    <w:rsid w:val="00CB7E9A"/>
    <w:rsid w:val="00CB7EF4"/>
    <w:rsid w:val="00CB7F7E"/>
    <w:rsid w:val="00CC00EB"/>
    <w:rsid w:val="00CC013E"/>
    <w:rsid w:val="00CC01EB"/>
    <w:rsid w:val="00CC0238"/>
    <w:rsid w:val="00CC0240"/>
    <w:rsid w:val="00CC0300"/>
    <w:rsid w:val="00CC0A03"/>
    <w:rsid w:val="00CC0A5D"/>
    <w:rsid w:val="00CC0D45"/>
    <w:rsid w:val="00CC0F54"/>
    <w:rsid w:val="00CC113E"/>
    <w:rsid w:val="00CC14E8"/>
    <w:rsid w:val="00CC1598"/>
    <w:rsid w:val="00CC16F3"/>
    <w:rsid w:val="00CC173C"/>
    <w:rsid w:val="00CC17A6"/>
    <w:rsid w:val="00CC17A8"/>
    <w:rsid w:val="00CC18C2"/>
    <w:rsid w:val="00CC1C79"/>
    <w:rsid w:val="00CC1C8E"/>
    <w:rsid w:val="00CC1DF3"/>
    <w:rsid w:val="00CC2033"/>
    <w:rsid w:val="00CC20C2"/>
    <w:rsid w:val="00CC2379"/>
    <w:rsid w:val="00CC23C8"/>
    <w:rsid w:val="00CC242F"/>
    <w:rsid w:val="00CC258D"/>
    <w:rsid w:val="00CC2736"/>
    <w:rsid w:val="00CC2A0A"/>
    <w:rsid w:val="00CC2B59"/>
    <w:rsid w:val="00CC2E41"/>
    <w:rsid w:val="00CC324D"/>
    <w:rsid w:val="00CC32AC"/>
    <w:rsid w:val="00CC32C2"/>
    <w:rsid w:val="00CC3364"/>
    <w:rsid w:val="00CC358A"/>
    <w:rsid w:val="00CC36FB"/>
    <w:rsid w:val="00CC3871"/>
    <w:rsid w:val="00CC3AD0"/>
    <w:rsid w:val="00CC3C9A"/>
    <w:rsid w:val="00CC3D45"/>
    <w:rsid w:val="00CC3DBB"/>
    <w:rsid w:val="00CC3E32"/>
    <w:rsid w:val="00CC3F17"/>
    <w:rsid w:val="00CC3F65"/>
    <w:rsid w:val="00CC3F86"/>
    <w:rsid w:val="00CC4381"/>
    <w:rsid w:val="00CC43C0"/>
    <w:rsid w:val="00CC453A"/>
    <w:rsid w:val="00CC4577"/>
    <w:rsid w:val="00CC4667"/>
    <w:rsid w:val="00CC4851"/>
    <w:rsid w:val="00CC4A52"/>
    <w:rsid w:val="00CC4C0D"/>
    <w:rsid w:val="00CC4C8B"/>
    <w:rsid w:val="00CC4D91"/>
    <w:rsid w:val="00CC4F76"/>
    <w:rsid w:val="00CC5380"/>
    <w:rsid w:val="00CC55E9"/>
    <w:rsid w:val="00CC5601"/>
    <w:rsid w:val="00CC5C5F"/>
    <w:rsid w:val="00CC5C73"/>
    <w:rsid w:val="00CC5D7A"/>
    <w:rsid w:val="00CC5E37"/>
    <w:rsid w:val="00CC5F93"/>
    <w:rsid w:val="00CC6164"/>
    <w:rsid w:val="00CC61CF"/>
    <w:rsid w:val="00CC631B"/>
    <w:rsid w:val="00CC63CA"/>
    <w:rsid w:val="00CC64F5"/>
    <w:rsid w:val="00CC672F"/>
    <w:rsid w:val="00CC67C4"/>
    <w:rsid w:val="00CC6885"/>
    <w:rsid w:val="00CC6944"/>
    <w:rsid w:val="00CC6990"/>
    <w:rsid w:val="00CC69F4"/>
    <w:rsid w:val="00CC6A68"/>
    <w:rsid w:val="00CC6CEA"/>
    <w:rsid w:val="00CC7604"/>
    <w:rsid w:val="00CC779C"/>
    <w:rsid w:val="00CC79B2"/>
    <w:rsid w:val="00CC7AA0"/>
    <w:rsid w:val="00CC7D32"/>
    <w:rsid w:val="00CC7D4C"/>
    <w:rsid w:val="00CC7E30"/>
    <w:rsid w:val="00CC7F02"/>
    <w:rsid w:val="00CC7F40"/>
    <w:rsid w:val="00CD0158"/>
    <w:rsid w:val="00CD0245"/>
    <w:rsid w:val="00CD0359"/>
    <w:rsid w:val="00CD03CA"/>
    <w:rsid w:val="00CD0698"/>
    <w:rsid w:val="00CD06B7"/>
    <w:rsid w:val="00CD06FC"/>
    <w:rsid w:val="00CD0703"/>
    <w:rsid w:val="00CD080F"/>
    <w:rsid w:val="00CD08C6"/>
    <w:rsid w:val="00CD091F"/>
    <w:rsid w:val="00CD0922"/>
    <w:rsid w:val="00CD0CAA"/>
    <w:rsid w:val="00CD0E0A"/>
    <w:rsid w:val="00CD1017"/>
    <w:rsid w:val="00CD10B1"/>
    <w:rsid w:val="00CD111C"/>
    <w:rsid w:val="00CD1A15"/>
    <w:rsid w:val="00CD1A3C"/>
    <w:rsid w:val="00CD1B13"/>
    <w:rsid w:val="00CD1D92"/>
    <w:rsid w:val="00CD1EEA"/>
    <w:rsid w:val="00CD1F3B"/>
    <w:rsid w:val="00CD1FF3"/>
    <w:rsid w:val="00CD20BC"/>
    <w:rsid w:val="00CD2276"/>
    <w:rsid w:val="00CD251B"/>
    <w:rsid w:val="00CD2579"/>
    <w:rsid w:val="00CD28B0"/>
    <w:rsid w:val="00CD298B"/>
    <w:rsid w:val="00CD2C73"/>
    <w:rsid w:val="00CD2EE5"/>
    <w:rsid w:val="00CD2F3B"/>
    <w:rsid w:val="00CD30C6"/>
    <w:rsid w:val="00CD325D"/>
    <w:rsid w:val="00CD344F"/>
    <w:rsid w:val="00CD3464"/>
    <w:rsid w:val="00CD34E3"/>
    <w:rsid w:val="00CD35EA"/>
    <w:rsid w:val="00CD3778"/>
    <w:rsid w:val="00CD3AFB"/>
    <w:rsid w:val="00CD3B88"/>
    <w:rsid w:val="00CD3E63"/>
    <w:rsid w:val="00CD3ECA"/>
    <w:rsid w:val="00CD3F16"/>
    <w:rsid w:val="00CD420E"/>
    <w:rsid w:val="00CD44D4"/>
    <w:rsid w:val="00CD44D6"/>
    <w:rsid w:val="00CD44F4"/>
    <w:rsid w:val="00CD4529"/>
    <w:rsid w:val="00CD4532"/>
    <w:rsid w:val="00CD4808"/>
    <w:rsid w:val="00CD4AFA"/>
    <w:rsid w:val="00CD4B85"/>
    <w:rsid w:val="00CD4C3E"/>
    <w:rsid w:val="00CD4C52"/>
    <w:rsid w:val="00CD4C7F"/>
    <w:rsid w:val="00CD4CBE"/>
    <w:rsid w:val="00CD4FC8"/>
    <w:rsid w:val="00CD534E"/>
    <w:rsid w:val="00CD53C8"/>
    <w:rsid w:val="00CD5457"/>
    <w:rsid w:val="00CD5465"/>
    <w:rsid w:val="00CD5567"/>
    <w:rsid w:val="00CD5B2E"/>
    <w:rsid w:val="00CD5C41"/>
    <w:rsid w:val="00CD5D42"/>
    <w:rsid w:val="00CD5F33"/>
    <w:rsid w:val="00CD5FC6"/>
    <w:rsid w:val="00CD605F"/>
    <w:rsid w:val="00CD61BC"/>
    <w:rsid w:val="00CD6394"/>
    <w:rsid w:val="00CD6588"/>
    <w:rsid w:val="00CD6693"/>
    <w:rsid w:val="00CD671F"/>
    <w:rsid w:val="00CD6723"/>
    <w:rsid w:val="00CD681A"/>
    <w:rsid w:val="00CD6895"/>
    <w:rsid w:val="00CD68D0"/>
    <w:rsid w:val="00CD68D2"/>
    <w:rsid w:val="00CD6AF3"/>
    <w:rsid w:val="00CD6B03"/>
    <w:rsid w:val="00CD6BBC"/>
    <w:rsid w:val="00CD6C3F"/>
    <w:rsid w:val="00CD6CA5"/>
    <w:rsid w:val="00CD6D19"/>
    <w:rsid w:val="00CD6D7E"/>
    <w:rsid w:val="00CD70FB"/>
    <w:rsid w:val="00CD72B0"/>
    <w:rsid w:val="00CD73F8"/>
    <w:rsid w:val="00CD7576"/>
    <w:rsid w:val="00CD76ED"/>
    <w:rsid w:val="00CD7722"/>
    <w:rsid w:val="00CD77D9"/>
    <w:rsid w:val="00CD7839"/>
    <w:rsid w:val="00CD7CA3"/>
    <w:rsid w:val="00CD7D07"/>
    <w:rsid w:val="00CD7D2A"/>
    <w:rsid w:val="00CD7E58"/>
    <w:rsid w:val="00CE000B"/>
    <w:rsid w:val="00CE01FD"/>
    <w:rsid w:val="00CE029E"/>
    <w:rsid w:val="00CE0405"/>
    <w:rsid w:val="00CE06DA"/>
    <w:rsid w:val="00CE084B"/>
    <w:rsid w:val="00CE08EA"/>
    <w:rsid w:val="00CE0910"/>
    <w:rsid w:val="00CE099E"/>
    <w:rsid w:val="00CE0A88"/>
    <w:rsid w:val="00CE0B34"/>
    <w:rsid w:val="00CE0B3B"/>
    <w:rsid w:val="00CE0CD6"/>
    <w:rsid w:val="00CE1029"/>
    <w:rsid w:val="00CE116C"/>
    <w:rsid w:val="00CE119B"/>
    <w:rsid w:val="00CE15D6"/>
    <w:rsid w:val="00CE1671"/>
    <w:rsid w:val="00CE16C5"/>
    <w:rsid w:val="00CE16D0"/>
    <w:rsid w:val="00CE196B"/>
    <w:rsid w:val="00CE1B5C"/>
    <w:rsid w:val="00CE1BE4"/>
    <w:rsid w:val="00CE1C2E"/>
    <w:rsid w:val="00CE1DAF"/>
    <w:rsid w:val="00CE20E6"/>
    <w:rsid w:val="00CE2231"/>
    <w:rsid w:val="00CE2286"/>
    <w:rsid w:val="00CE2379"/>
    <w:rsid w:val="00CE23A9"/>
    <w:rsid w:val="00CE24E7"/>
    <w:rsid w:val="00CE2639"/>
    <w:rsid w:val="00CE26CE"/>
    <w:rsid w:val="00CE27FA"/>
    <w:rsid w:val="00CE2904"/>
    <w:rsid w:val="00CE291D"/>
    <w:rsid w:val="00CE2945"/>
    <w:rsid w:val="00CE2AA8"/>
    <w:rsid w:val="00CE2AAB"/>
    <w:rsid w:val="00CE2AF3"/>
    <w:rsid w:val="00CE2D93"/>
    <w:rsid w:val="00CE3242"/>
    <w:rsid w:val="00CE3246"/>
    <w:rsid w:val="00CE3277"/>
    <w:rsid w:val="00CE3434"/>
    <w:rsid w:val="00CE373D"/>
    <w:rsid w:val="00CE3D14"/>
    <w:rsid w:val="00CE3DA3"/>
    <w:rsid w:val="00CE3E8D"/>
    <w:rsid w:val="00CE3F8A"/>
    <w:rsid w:val="00CE408D"/>
    <w:rsid w:val="00CE4185"/>
    <w:rsid w:val="00CE44FC"/>
    <w:rsid w:val="00CE461A"/>
    <w:rsid w:val="00CE4672"/>
    <w:rsid w:val="00CE46F3"/>
    <w:rsid w:val="00CE4AF4"/>
    <w:rsid w:val="00CE4F23"/>
    <w:rsid w:val="00CE507B"/>
    <w:rsid w:val="00CE5268"/>
    <w:rsid w:val="00CE5301"/>
    <w:rsid w:val="00CE53AE"/>
    <w:rsid w:val="00CE5567"/>
    <w:rsid w:val="00CE568B"/>
    <w:rsid w:val="00CE56DD"/>
    <w:rsid w:val="00CE588E"/>
    <w:rsid w:val="00CE59C2"/>
    <w:rsid w:val="00CE5B25"/>
    <w:rsid w:val="00CE5C3C"/>
    <w:rsid w:val="00CE5F9E"/>
    <w:rsid w:val="00CE5FE8"/>
    <w:rsid w:val="00CE6000"/>
    <w:rsid w:val="00CE6138"/>
    <w:rsid w:val="00CE6144"/>
    <w:rsid w:val="00CE616C"/>
    <w:rsid w:val="00CE6360"/>
    <w:rsid w:val="00CE6383"/>
    <w:rsid w:val="00CE64F8"/>
    <w:rsid w:val="00CE668C"/>
    <w:rsid w:val="00CE690F"/>
    <w:rsid w:val="00CE6ADB"/>
    <w:rsid w:val="00CE6AE9"/>
    <w:rsid w:val="00CE6D3D"/>
    <w:rsid w:val="00CE6D56"/>
    <w:rsid w:val="00CE7002"/>
    <w:rsid w:val="00CE7009"/>
    <w:rsid w:val="00CE70E4"/>
    <w:rsid w:val="00CE7115"/>
    <w:rsid w:val="00CE72EE"/>
    <w:rsid w:val="00CE7509"/>
    <w:rsid w:val="00CE75F5"/>
    <w:rsid w:val="00CE7934"/>
    <w:rsid w:val="00CE79E4"/>
    <w:rsid w:val="00CE7A13"/>
    <w:rsid w:val="00CE7A4C"/>
    <w:rsid w:val="00CE7AD9"/>
    <w:rsid w:val="00CE7B90"/>
    <w:rsid w:val="00CE7CA2"/>
    <w:rsid w:val="00CE7D14"/>
    <w:rsid w:val="00CE7DAA"/>
    <w:rsid w:val="00CE7EE4"/>
    <w:rsid w:val="00CE7F54"/>
    <w:rsid w:val="00CF013B"/>
    <w:rsid w:val="00CF0165"/>
    <w:rsid w:val="00CF028B"/>
    <w:rsid w:val="00CF0293"/>
    <w:rsid w:val="00CF04F1"/>
    <w:rsid w:val="00CF05D5"/>
    <w:rsid w:val="00CF060B"/>
    <w:rsid w:val="00CF0644"/>
    <w:rsid w:val="00CF073E"/>
    <w:rsid w:val="00CF0789"/>
    <w:rsid w:val="00CF0796"/>
    <w:rsid w:val="00CF0804"/>
    <w:rsid w:val="00CF0910"/>
    <w:rsid w:val="00CF0939"/>
    <w:rsid w:val="00CF0A64"/>
    <w:rsid w:val="00CF0B42"/>
    <w:rsid w:val="00CF0BD5"/>
    <w:rsid w:val="00CF0F29"/>
    <w:rsid w:val="00CF1023"/>
    <w:rsid w:val="00CF15FD"/>
    <w:rsid w:val="00CF169A"/>
    <w:rsid w:val="00CF17BA"/>
    <w:rsid w:val="00CF1B6E"/>
    <w:rsid w:val="00CF1C16"/>
    <w:rsid w:val="00CF1D40"/>
    <w:rsid w:val="00CF209A"/>
    <w:rsid w:val="00CF20E4"/>
    <w:rsid w:val="00CF2105"/>
    <w:rsid w:val="00CF21C4"/>
    <w:rsid w:val="00CF227B"/>
    <w:rsid w:val="00CF232F"/>
    <w:rsid w:val="00CF237B"/>
    <w:rsid w:val="00CF2394"/>
    <w:rsid w:val="00CF267A"/>
    <w:rsid w:val="00CF2704"/>
    <w:rsid w:val="00CF2B41"/>
    <w:rsid w:val="00CF2E17"/>
    <w:rsid w:val="00CF2F15"/>
    <w:rsid w:val="00CF2F1E"/>
    <w:rsid w:val="00CF2F95"/>
    <w:rsid w:val="00CF30AF"/>
    <w:rsid w:val="00CF3497"/>
    <w:rsid w:val="00CF34AD"/>
    <w:rsid w:val="00CF356A"/>
    <w:rsid w:val="00CF35E7"/>
    <w:rsid w:val="00CF35F8"/>
    <w:rsid w:val="00CF3AE1"/>
    <w:rsid w:val="00CF3B20"/>
    <w:rsid w:val="00CF3BB3"/>
    <w:rsid w:val="00CF3BC4"/>
    <w:rsid w:val="00CF3D18"/>
    <w:rsid w:val="00CF3EC7"/>
    <w:rsid w:val="00CF3FB8"/>
    <w:rsid w:val="00CF40A2"/>
    <w:rsid w:val="00CF40DD"/>
    <w:rsid w:val="00CF4119"/>
    <w:rsid w:val="00CF41D9"/>
    <w:rsid w:val="00CF42E5"/>
    <w:rsid w:val="00CF445F"/>
    <w:rsid w:val="00CF44E8"/>
    <w:rsid w:val="00CF45C9"/>
    <w:rsid w:val="00CF4658"/>
    <w:rsid w:val="00CF4709"/>
    <w:rsid w:val="00CF4AE7"/>
    <w:rsid w:val="00CF4C0F"/>
    <w:rsid w:val="00CF4C66"/>
    <w:rsid w:val="00CF4CCD"/>
    <w:rsid w:val="00CF4E88"/>
    <w:rsid w:val="00CF4E9B"/>
    <w:rsid w:val="00CF50CB"/>
    <w:rsid w:val="00CF51EC"/>
    <w:rsid w:val="00CF54AC"/>
    <w:rsid w:val="00CF554F"/>
    <w:rsid w:val="00CF562F"/>
    <w:rsid w:val="00CF58FE"/>
    <w:rsid w:val="00CF5A9A"/>
    <w:rsid w:val="00CF5E3B"/>
    <w:rsid w:val="00CF5E70"/>
    <w:rsid w:val="00CF5F02"/>
    <w:rsid w:val="00CF61B0"/>
    <w:rsid w:val="00CF63B1"/>
    <w:rsid w:val="00CF6504"/>
    <w:rsid w:val="00CF6974"/>
    <w:rsid w:val="00CF6A8B"/>
    <w:rsid w:val="00CF6B23"/>
    <w:rsid w:val="00CF6C64"/>
    <w:rsid w:val="00CF6EA4"/>
    <w:rsid w:val="00CF6F15"/>
    <w:rsid w:val="00CF6FC7"/>
    <w:rsid w:val="00CF73AA"/>
    <w:rsid w:val="00CF766B"/>
    <w:rsid w:val="00CF7771"/>
    <w:rsid w:val="00CF7802"/>
    <w:rsid w:val="00CF794C"/>
    <w:rsid w:val="00D0004F"/>
    <w:rsid w:val="00D00095"/>
    <w:rsid w:val="00D001CB"/>
    <w:rsid w:val="00D0025A"/>
    <w:rsid w:val="00D00458"/>
    <w:rsid w:val="00D0059A"/>
    <w:rsid w:val="00D0066D"/>
    <w:rsid w:val="00D0081E"/>
    <w:rsid w:val="00D00839"/>
    <w:rsid w:val="00D009E4"/>
    <w:rsid w:val="00D00B15"/>
    <w:rsid w:val="00D00B83"/>
    <w:rsid w:val="00D00BE9"/>
    <w:rsid w:val="00D00C25"/>
    <w:rsid w:val="00D00D67"/>
    <w:rsid w:val="00D00EA4"/>
    <w:rsid w:val="00D01256"/>
    <w:rsid w:val="00D012E6"/>
    <w:rsid w:val="00D0164C"/>
    <w:rsid w:val="00D018CA"/>
    <w:rsid w:val="00D019E7"/>
    <w:rsid w:val="00D01AC2"/>
    <w:rsid w:val="00D01B75"/>
    <w:rsid w:val="00D01CEB"/>
    <w:rsid w:val="00D01E85"/>
    <w:rsid w:val="00D01EEE"/>
    <w:rsid w:val="00D01F42"/>
    <w:rsid w:val="00D01FF9"/>
    <w:rsid w:val="00D020D6"/>
    <w:rsid w:val="00D02120"/>
    <w:rsid w:val="00D023F7"/>
    <w:rsid w:val="00D02400"/>
    <w:rsid w:val="00D02479"/>
    <w:rsid w:val="00D024E5"/>
    <w:rsid w:val="00D02504"/>
    <w:rsid w:val="00D02516"/>
    <w:rsid w:val="00D02528"/>
    <w:rsid w:val="00D02600"/>
    <w:rsid w:val="00D02734"/>
    <w:rsid w:val="00D0279B"/>
    <w:rsid w:val="00D02AF8"/>
    <w:rsid w:val="00D02E37"/>
    <w:rsid w:val="00D02F24"/>
    <w:rsid w:val="00D0305C"/>
    <w:rsid w:val="00D032E1"/>
    <w:rsid w:val="00D03400"/>
    <w:rsid w:val="00D0340D"/>
    <w:rsid w:val="00D03666"/>
    <w:rsid w:val="00D03777"/>
    <w:rsid w:val="00D038A5"/>
    <w:rsid w:val="00D03942"/>
    <w:rsid w:val="00D039A7"/>
    <w:rsid w:val="00D039F5"/>
    <w:rsid w:val="00D03A77"/>
    <w:rsid w:val="00D03CA7"/>
    <w:rsid w:val="00D03D4B"/>
    <w:rsid w:val="00D03EE0"/>
    <w:rsid w:val="00D03F61"/>
    <w:rsid w:val="00D03FCD"/>
    <w:rsid w:val="00D04023"/>
    <w:rsid w:val="00D043F1"/>
    <w:rsid w:val="00D04542"/>
    <w:rsid w:val="00D04684"/>
    <w:rsid w:val="00D046D6"/>
    <w:rsid w:val="00D04869"/>
    <w:rsid w:val="00D04890"/>
    <w:rsid w:val="00D049A3"/>
    <w:rsid w:val="00D04BC5"/>
    <w:rsid w:val="00D04BF5"/>
    <w:rsid w:val="00D04C25"/>
    <w:rsid w:val="00D04E38"/>
    <w:rsid w:val="00D04F8E"/>
    <w:rsid w:val="00D050AD"/>
    <w:rsid w:val="00D05149"/>
    <w:rsid w:val="00D051A3"/>
    <w:rsid w:val="00D05251"/>
    <w:rsid w:val="00D052D7"/>
    <w:rsid w:val="00D053C1"/>
    <w:rsid w:val="00D0557B"/>
    <w:rsid w:val="00D0563D"/>
    <w:rsid w:val="00D05708"/>
    <w:rsid w:val="00D05736"/>
    <w:rsid w:val="00D0576D"/>
    <w:rsid w:val="00D057BC"/>
    <w:rsid w:val="00D0586E"/>
    <w:rsid w:val="00D05A73"/>
    <w:rsid w:val="00D05A92"/>
    <w:rsid w:val="00D05D7B"/>
    <w:rsid w:val="00D05E4E"/>
    <w:rsid w:val="00D05F69"/>
    <w:rsid w:val="00D06350"/>
    <w:rsid w:val="00D06478"/>
    <w:rsid w:val="00D06577"/>
    <w:rsid w:val="00D0663C"/>
    <w:rsid w:val="00D06915"/>
    <w:rsid w:val="00D06CDD"/>
    <w:rsid w:val="00D06E63"/>
    <w:rsid w:val="00D06EBF"/>
    <w:rsid w:val="00D06F7F"/>
    <w:rsid w:val="00D070C0"/>
    <w:rsid w:val="00D07250"/>
    <w:rsid w:val="00D07292"/>
    <w:rsid w:val="00D0734E"/>
    <w:rsid w:val="00D079A1"/>
    <w:rsid w:val="00D07C13"/>
    <w:rsid w:val="00D07D10"/>
    <w:rsid w:val="00D07E0A"/>
    <w:rsid w:val="00D1028E"/>
    <w:rsid w:val="00D1035F"/>
    <w:rsid w:val="00D103F9"/>
    <w:rsid w:val="00D104EB"/>
    <w:rsid w:val="00D10539"/>
    <w:rsid w:val="00D10546"/>
    <w:rsid w:val="00D10A43"/>
    <w:rsid w:val="00D10B43"/>
    <w:rsid w:val="00D10B92"/>
    <w:rsid w:val="00D10F6A"/>
    <w:rsid w:val="00D11128"/>
    <w:rsid w:val="00D111D5"/>
    <w:rsid w:val="00D1126A"/>
    <w:rsid w:val="00D114DB"/>
    <w:rsid w:val="00D11664"/>
    <w:rsid w:val="00D117BC"/>
    <w:rsid w:val="00D117FA"/>
    <w:rsid w:val="00D11A1E"/>
    <w:rsid w:val="00D11A2E"/>
    <w:rsid w:val="00D11BB0"/>
    <w:rsid w:val="00D11E3E"/>
    <w:rsid w:val="00D11F2C"/>
    <w:rsid w:val="00D11FF0"/>
    <w:rsid w:val="00D11FFD"/>
    <w:rsid w:val="00D123E7"/>
    <w:rsid w:val="00D125A9"/>
    <w:rsid w:val="00D127A1"/>
    <w:rsid w:val="00D128CA"/>
    <w:rsid w:val="00D12F45"/>
    <w:rsid w:val="00D1313B"/>
    <w:rsid w:val="00D133B5"/>
    <w:rsid w:val="00D1348B"/>
    <w:rsid w:val="00D134C8"/>
    <w:rsid w:val="00D136B9"/>
    <w:rsid w:val="00D136CD"/>
    <w:rsid w:val="00D136E1"/>
    <w:rsid w:val="00D13D8D"/>
    <w:rsid w:val="00D13DF2"/>
    <w:rsid w:val="00D13E84"/>
    <w:rsid w:val="00D13EB5"/>
    <w:rsid w:val="00D13FB9"/>
    <w:rsid w:val="00D13FED"/>
    <w:rsid w:val="00D1400F"/>
    <w:rsid w:val="00D140BC"/>
    <w:rsid w:val="00D14369"/>
    <w:rsid w:val="00D14478"/>
    <w:rsid w:val="00D14485"/>
    <w:rsid w:val="00D14494"/>
    <w:rsid w:val="00D145B7"/>
    <w:rsid w:val="00D14609"/>
    <w:rsid w:val="00D147E2"/>
    <w:rsid w:val="00D148CA"/>
    <w:rsid w:val="00D14909"/>
    <w:rsid w:val="00D14949"/>
    <w:rsid w:val="00D14CB5"/>
    <w:rsid w:val="00D14DA9"/>
    <w:rsid w:val="00D14DB1"/>
    <w:rsid w:val="00D14E3E"/>
    <w:rsid w:val="00D15085"/>
    <w:rsid w:val="00D1536F"/>
    <w:rsid w:val="00D15489"/>
    <w:rsid w:val="00D158D6"/>
    <w:rsid w:val="00D15984"/>
    <w:rsid w:val="00D159EA"/>
    <w:rsid w:val="00D15AD9"/>
    <w:rsid w:val="00D15C1F"/>
    <w:rsid w:val="00D15D09"/>
    <w:rsid w:val="00D15F5A"/>
    <w:rsid w:val="00D15FCC"/>
    <w:rsid w:val="00D15FF3"/>
    <w:rsid w:val="00D1605F"/>
    <w:rsid w:val="00D16147"/>
    <w:rsid w:val="00D16199"/>
    <w:rsid w:val="00D16478"/>
    <w:rsid w:val="00D1651F"/>
    <w:rsid w:val="00D165E9"/>
    <w:rsid w:val="00D166D8"/>
    <w:rsid w:val="00D1673F"/>
    <w:rsid w:val="00D16CFC"/>
    <w:rsid w:val="00D16D8F"/>
    <w:rsid w:val="00D16F1F"/>
    <w:rsid w:val="00D1707A"/>
    <w:rsid w:val="00D170A1"/>
    <w:rsid w:val="00D17149"/>
    <w:rsid w:val="00D17427"/>
    <w:rsid w:val="00D174B1"/>
    <w:rsid w:val="00D17581"/>
    <w:rsid w:val="00D17627"/>
    <w:rsid w:val="00D177F7"/>
    <w:rsid w:val="00D1783A"/>
    <w:rsid w:val="00D17879"/>
    <w:rsid w:val="00D1793B"/>
    <w:rsid w:val="00D179F0"/>
    <w:rsid w:val="00D17A1A"/>
    <w:rsid w:val="00D17F20"/>
    <w:rsid w:val="00D20007"/>
    <w:rsid w:val="00D20013"/>
    <w:rsid w:val="00D2004B"/>
    <w:rsid w:val="00D20171"/>
    <w:rsid w:val="00D20247"/>
    <w:rsid w:val="00D20279"/>
    <w:rsid w:val="00D2035B"/>
    <w:rsid w:val="00D20498"/>
    <w:rsid w:val="00D204B3"/>
    <w:rsid w:val="00D209B4"/>
    <w:rsid w:val="00D20B3F"/>
    <w:rsid w:val="00D20C5A"/>
    <w:rsid w:val="00D20C5C"/>
    <w:rsid w:val="00D20CFB"/>
    <w:rsid w:val="00D20D6A"/>
    <w:rsid w:val="00D20D94"/>
    <w:rsid w:val="00D20DFE"/>
    <w:rsid w:val="00D211B1"/>
    <w:rsid w:val="00D21232"/>
    <w:rsid w:val="00D21278"/>
    <w:rsid w:val="00D2128C"/>
    <w:rsid w:val="00D218DD"/>
    <w:rsid w:val="00D218EC"/>
    <w:rsid w:val="00D2192A"/>
    <w:rsid w:val="00D21BF9"/>
    <w:rsid w:val="00D21D52"/>
    <w:rsid w:val="00D21E32"/>
    <w:rsid w:val="00D21EF1"/>
    <w:rsid w:val="00D21EF3"/>
    <w:rsid w:val="00D21F7C"/>
    <w:rsid w:val="00D21F8A"/>
    <w:rsid w:val="00D21FF8"/>
    <w:rsid w:val="00D2203E"/>
    <w:rsid w:val="00D223D8"/>
    <w:rsid w:val="00D22490"/>
    <w:rsid w:val="00D22501"/>
    <w:rsid w:val="00D225AA"/>
    <w:rsid w:val="00D2280A"/>
    <w:rsid w:val="00D22865"/>
    <w:rsid w:val="00D229D5"/>
    <w:rsid w:val="00D22D24"/>
    <w:rsid w:val="00D22D7B"/>
    <w:rsid w:val="00D22D84"/>
    <w:rsid w:val="00D23176"/>
    <w:rsid w:val="00D232C4"/>
    <w:rsid w:val="00D233B7"/>
    <w:rsid w:val="00D23442"/>
    <w:rsid w:val="00D2349D"/>
    <w:rsid w:val="00D23677"/>
    <w:rsid w:val="00D2380A"/>
    <w:rsid w:val="00D23EE8"/>
    <w:rsid w:val="00D240FA"/>
    <w:rsid w:val="00D24233"/>
    <w:rsid w:val="00D24653"/>
    <w:rsid w:val="00D24723"/>
    <w:rsid w:val="00D24945"/>
    <w:rsid w:val="00D24EC8"/>
    <w:rsid w:val="00D25053"/>
    <w:rsid w:val="00D25199"/>
    <w:rsid w:val="00D252DE"/>
    <w:rsid w:val="00D252FE"/>
    <w:rsid w:val="00D25688"/>
    <w:rsid w:val="00D256A2"/>
    <w:rsid w:val="00D257F3"/>
    <w:rsid w:val="00D2583F"/>
    <w:rsid w:val="00D25919"/>
    <w:rsid w:val="00D25A60"/>
    <w:rsid w:val="00D25A96"/>
    <w:rsid w:val="00D25B7B"/>
    <w:rsid w:val="00D25C4A"/>
    <w:rsid w:val="00D25EF6"/>
    <w:rsid w:val="00D26026"/>
    <w:rsid w:val="00D260F7"/>
    <w:rsid w:val="00D2618E"/>
    <w:rsid w:val="00D26227"/>
    <w:rsid w:val="00D26839"/>
    <w:rsid w:val="00D26A08"/>
    <w:rsid w:val="00D26DEE"/>
    <w:rsid w:val="00D26E0E"/>
    <w:rsid w:val="00D26F09"/>
    <w:rsid w:val="00D26F77"/>
    <w:rsid w:val="00D26FD2"/>
    <w:rsid w:val="00D27219"/>
    <w:rsid w:val="00D2726C"/>
    <w:rsid w:val="00D27328"/>
    <w:rsid w:val="00D275FF"/>
    <w:rsid w:val="00D27657"/>
    <w:rsid w:val="00D27697"/>
    <w:rsid w:val="00D27953"/>
    <w:rsid w:val="00D27B2D"/>
    <w:rsid w:val="00D27CF0"/>
    <w:rsid w:val="00D27D2C"/>
    <w:rsid w:val="00D27E12"/>
    <w:rsid w:val="00D27FA7"/>
    <w:rsid w:val="00D27FFA"/>
    <w:rsid w:val="00D30005"/>
    <w:rsid w:val="00D300AB"/>
    <w:rsid w:val="00D30152"/>
    <w:rsid w:val="00D301F7"/>
    <w:rsid w:val="00D30378"/>
    <w:rsid w:val="00D306B1"/>
    <w:rsid w:val="00D308C3"/>
    <w:rsid w:val="00D308E2"/>
    <w:rsid w:val="00D30A92"/>
    <w:rsid w:val="00D30B69"/>
    <w:rsid w:val="00D30B7C"/>
    <w:rsid w:val="00D30E36"/>
    <w:rsid w:val="00D30E3D"/>
    <w:rsid w:val="00D30EF3"/>
    <w:rsid w:val="00D310D4"/>
    <w:rsid w:val="00D3118C"/>
    <w:rsid w:val="00D312C9"/>
    <w:rsid w:val="00D312CF"/>
    <w:rsid w:val="00D31333"/>
    <w:rsid w:val="00D3150F"/>
    <w:rsid w:val="00D31848"/>
    <w:rsid w:val="00D31E59"/>
    <w:rsid w:val="00D32056"/>
    <w:rsid w:val="00D320F7"/>
    <w:rsid w:val="00D322C9"/>
    <w:rsid w:val="00D3232E"/>
    <w:rsid w:val="00D328A1"/>
    <w:rsid w:val="00D32A75"/>
    <w:rsid w:val="00D32FAA"/>
    <w:rsid w:val="00D331B2"/>
    <w:rsid w:val="00D331D8"/>
    <w:rsid w:val="00D33249"/>
    <w:rsid w:val="00D3361A"/>
    <w:rsid w:val="00D33886"/>
    <w:rsid w:val="00D33895"/>
    <w:rsid w:val="00D338B9"/>
    <w:rsid w:val="00D339D8"/>
    <w:rsid w:val="00D339E8"/>
    <w:rsid w:val="00D33B3D"/>
    <w:rsid w:val="00D33F59"/>
    <w:rsid w:val="00D33F98"/>
    <w:rsid w:val="00D34004"/>
    <w:rsid w:val="00D34078"/>
    <w:rsid w:val="00D340EF"/>
    <w:rsid w:val="00D3427B"/>
    <w:rsid w:val="00D343EF"/>
    <w:rsid w:val="00D344D0"/>
    <w:rsid w:val="00D3464D"/>
    <w:rsid w:val="00D34650"/>
    <w:rsid w:val="00D3466C"/>
    <w:rsid w:val="00D3487E"/>
    <w:rsid w:val="00D3496D"/>
    <w:rsid w:val="00D34975"/>
    <w:rsid w:val="00D34996"/>
    <w:rsid w:val="00D34BA6"/>
    <w:rsid w:val="00D34C63"/>
    <w:rsid w:val="00D34E95"/>
    <w:rsid w:val="00D35016"/>
    <w:rsid w:val="00D3514B"/>
    <w:rsid w:val="00D35170"/>
    <w:rsid w:val="00D35634"/>
    <w:rsid w:val="00D35809"/>
    <w:rsid w:val="00D35A0F"/>
    <w:rsid w:val="00D35A57"/>
    <w:rsid w:val="00D35C05"/>
    <w:rsid w:val="00D35D29"/>
    <w:rsid w:val="00D35F00"/>
    <w:rsid w:val="00D35F86"/>
    <w:rsid w:val="00D3607D"/>
    <w:rsid w:val="00D362DE"/>
    <w:rsid w:val="00D36344"/>
    <w:rsid w:val="00D36647"/>
    <w:rsid w:val="00D3669A"/>
    <w:rsid w:val="00D366D1"/>
    <w:rsid w:val="00D367DF"/>
    <w:rsid w:val="00D3683D"/>
    <w:rsid w:val="00D3688D"/>
    <w:rsid w:val="00D368E7"/>
    <w:rsid w:val="00D36E48"/>
    <w:rsid w:val="00D3703C"/>
    <w:rsid w:val="00D3722F"/>
    <w:rsid w:val="00D379E5"/>
    <w:rsid w:val="00D379E8"/>
    <w:rsid w:val="00D37B93"/>
    <w:rsid w:val="00D37CB9"/>
    <w:rsid w:val="00D37D62"/>
    <w:rsid w:val="00D37F04"/>
    <w:rsid w:val="00D37FEA"/>
    <w:rsid w:val="00D40099"/>
    <w:rsid w:val="00D401B4"/>
    <w:rsid w:val="00D40310"/>
    <w:rsid w:val="00D403E0"/>
    <w:rsid w:val="00D4047E"/>
    <w:rsid w:val="00D405A9"/>
    <w:rsid w:val="00D40776"/>
    <w:rsid w:val="00D4080A"/>
    <w:rsid w:val="00D4081E"/>
    <w:rsid w:val="00D40B70"/>
    <w:rsid w:val="00D40C80"/>
    <w:rsid w:val="00D40FA1"/>
    <w:rsid w:val="00D410FD"/>
    <w:rsid w:val="00D4141A"/>
    <w:rsid w:val="00D41460"/>
    <w:rsid w:val="00D414A6"/>
    <w:rsid w:val="00D414B9"/>
    <w:rsid w:val="00D41782"/>
    <w:rsid w:val="00D41802"/>
    <w:rsid w:val="00D41977"/>
    <w:rsid w:val="00D41D36"/>
    <w:rsid w:val="00D41ECD"/>
    <w:rsid w:val="00D41F8A"/>
    <w:rsid w:val="00D42010"/>
    <w:rsid w:val="00D4212B"/>
    <w:rsid w:val="00D422C8"/>
    <w:rsid w:val="00D4246C"/>
    <w:rsid w:val="00D425F5"/>
    <w:rsid w:val="00D42660"/>
    <w:rsid w:val="00D42669"/>
    <w:rsid w:val="00D426BE"/>
    <w:rsid w:val="00D427E2"/>
    <w:rsid w:val="00D42845"/>
    <w:rsid w:val="00D42BE5"/>
    <w:rsid w:val="00D42EE0"/>
    <w:rsid w:val="00D42FAD"/>
    <w:rsid w:val="00D43081"/>
    <w:rsid w:val="00D43103"/>
    <w:rsid w:val="00D432BC"/>
    <w:rsid w:val="00D433BB"/>
    <w:rsid w:val="00D434F1"/>
    <w:rsid w:val="00D435CF"/>
    <w:rsid w:val="00D43786"/>
    <w:rsid w:val="00D43C08"/>
    <w:rsid w:val="00D43CA2"/>
    <w:rsid w:val="00D43D0F"/>
    <w:rsid w:val="00D43F82"/>
    <w:rsid w:val="00D4403D"/>
    <w:rsid w:val="00D44420"/>
    <w:rsid w:val="00D445A0"/>
    <w:rsid w:val="00D445BE"/>
    <w:rsid w:val="00D44916"/>
    <w:rsid w:val="00D44B71"/>
    <w:rsid w:val="00D44D0C"/>
    <w:rsid w:val="00D44D53"/>
    <w:rsid w:val="00D44E03"/>
    <w:rsid w:val="00D44E38"/>
    <w:rsid w:val="00D44EDA"/>
    <w:rsid w:val="00D44FE1"/>
    <w:rsid w:val="00D45024"/>
    <w:rsid w:val="00D45204"/>
    <w:rsid w:val="00D4526A"/>
    <w:rsid w:val="00D45379"/>
    <w:rsid w:val="00D45445"/>
    <w:rsid w:val="00D4544E"/>
    <w:rsid w:val="00D4553C"/>
    <w:rsid w:val="00D456A1"/>
    <w:rsid w:val="00D45806"/>
    <w:rsid w:val="00D45817"/>
    <w:rsid w:val="00D45A08"/>
    <w:rsid w:val="00D45CC4"/>
    <w:rsid w:val="00D45CD3"/>
    <w:rsid w:val="00D45E4E"/>
    <w:rsid w:val="00D45ED6"/>
    <w:rsid w:val="00D45F67"/>
    <w:rsid w:val="00D4600B"/>
    <w:rsid w:val="00D4604B"/>
    <w:rsid w:val="00D46177"/>
    <w:rsid w:val="00D461B5"/>
    <w:rsid w:val="00D462AE"/>
    <w:rsid w:val="00D46502"/>
    <w:rsid w:val="00D465D4"/>
    <w:rsid w:val="00D467FC"/>
    <w:rsid w:val="00D4689D"/>
    <w:rsid w:val="00D46992"/>
    <w:rsid w:val="00D46AFD"/>
    <w:rsid w:val="00D470F3"/>
    <w:rsid w:val="00D47388"/>
    <w:rsid w:val="00D473D5"/>
    <w:rsid w:val="00D47450"/>
    <w:rsid w:val="00D475A3"/>
    <w:rsid w:val="00D475AA"/>
    <w:rsid w:val="00D476AE"/>
    <w:rsid w:val="00D4783A"/>
    <w:rsid w:val="00D4785B"/>
    <w:rsid w:val="00D47A22"/>
    <w:rsid w:val="00D47BA5"/>
    <w:rsid w:val="00D47BF1"/>
    <w:rsid w:val="00D47DAF"/>
    <w:rsid w:val="00D47E06"/>
    <w:rsid w:val="00D47ED2"/>
    <w:rsid w:val="00D47FB6"/>
    <w:rsid w:val="00D5033E"/>
    <w:rsid w:val="00D50433"/>
    <w:rsid w:val="00D504B1"/>
    <w:rsid w:val="00D50668"/>
    <w:rsid w:val="00D506FA"/>
    <w:rsid w:val="00D50724"/>
    <w:rsid w:val="00D50B82"/>
    <w:rsid w:val="00D50C41"/>
    <w:rsid w:val="00D50EC8"/>
    <w:rsid w:val="00D510AA"/>
    <w:rsid w:val="00D511E0"/>
    <w:rsid w:val="00D51255"/>
    <w:rsid w:val="00D51377"/>
    <w:rsid w:val="00D513F3"/>
    <w:rsid w:val="00D51608"/>
    <w:rsid w:val="00D51737"/>
    <w:rsid w:val="00D518A1"/>
    <w:rsid w:val="00D518F0"/>
    <w:rsid w:val="00D51976"/>
    <w:rsid w:val="00D51B6F"/>
    <w:rsid w:val="00D51BA8"/>
    <w:rsid w:val="00D51C41"/>
    <w:rsid w:val="00D51EB3"/>
    <w:rsid w:val="00D52407"/>
    <w:rsid w:val="00D524BC"/>
    <w:rsid w:val="00D52653"/>
    <w:rsid w:val="00D526A6"/>
    <w:rsid w:val="00D528CB"/>
    <w:rsid w:val="00D5298C"/>
    <w:rsid w:val="00D529C1"/>
    <w:rsid w:val="00D52A2D"/>
    <w:rsid w:val="00D52A55"/>
    <w:rsid w:val="00D52B89"/>
    <w:rsid w:val="00D52CB6"/>
    <w:rsid w:val="00D52D14"/>
    <w:rsid w:val="00D52D4B"/>
    <w:rsid w:val="00D52D53"/>
    <w:rsid w:val="00D52DE6"/>
    <w:rsid w:val="00D52F28"/>
    <w:rsid w:val="00D5300C"/>
    <w:rsid w:val="00D5335C"/>
    <w:rsid w:val="00D533BF"/>
    <w:rsid w:val="00D53C0A"/>
    <w:rsid w:val="00D542CE"/>
    <w:rsid w:val="00D54434"/>
    <w:rsid w:val="00D54458"/>
    <w:rsid w:val="00D5447D"/>
    <w:rsid w:val="00D5464C"/>
    <w:rsid w:val="00D5476B"/>
    <w:rsid w:val="00D54789"/>
    <w:rsid w:val="00D54956"/>
    <w:rsid w:val="00D54A7C"/>
    <w:rsid w:val="00D54A90"/>
    <w:rsid w:val="00D54BBC"/>
    <w:rsid w:val="00D54D33"/>
    <w:rsid w:val="00D55423"/>
    <w:rsid w:val="00D554FE"/>
    <w:rsid w:val="00D5552C"/>
    <w:rsid w:val="00D556EA"/>
    <w:rsid w:val="00D558CA"/>
    <w:rsid w:val="00D55A42"/>
    <w:rsid w:val="00D55A44"/>
    <w:rsid w:val="00D55CF2"/>
    <w:rsid w:val="00D55FC7"/>
    <w:rsid w:val="00D55FE3"/>
    <w:rsid w:val="00D56147"/>
    <w:rsid w:val="00D561A2"/>
    <w:rsid w:val="00D561B4"/>
    <w:rsid w:val="00D561DA"/>
    <w:rsid w:val="00D5631E"/>
    <w:rsid w:val="00D5632A"/>
    <w:rsid w:val="00D5642C"/>
    <w:rsid w:val="00D56699"/>
    <w:rsid w:val="00D56700"/>
    <w:rsid w:val="00D56801"/>
    <w:rsid w:val="00D5691B"/>
    <w:rsid w:val="00D5698E"/>
    <w:rsid w:val="00D569C4"/>
    <w:rsid w:val="00D569CD"/>
    <w:rsid w:val="00D56C23"/>
    <w:rsid w:val="00D56DD6"/>
    <w:rsid w:val="00D56F80"/>
    <w:rsid w:val="00D5702C"/>
    <w:rsid w:val="00D57033"/>
    <w:rsid w:val="00D57073"/>
    <w:rsid w:val="00D5738C"/>
    <w:rsid w:val="00D57636"/>
    <w:rsid w:val="00D579B4"/>
    <w:rsid w:val="00D579DB"/>
    <w:rsid w:val="00D57CD9"/>
    <w:rsid w:val="00D57D1B"/>
    <w:rsid w:val="00D57DE3"/>
    <w:rsid w:val="00D57E0E"/>
    <w:rsid w:val="00D57E4C"/>
    <w:rsid w:val="00D601AA"/>
    <w:rsid w:val="00D601AF"/>
    <w:rsid w:val="00D6037D"/>
    <w:rsid w:val="00D6047E"/>
    <w:rsid w:val="00D604A1"/>
    <w:rsid w:val="00D605F9"/>
    <w:rsid w:val="00D60638"/>
    <w:rsid w:val="00D6091A"/>
    <w:rsid w:val="00D60BCF"/>
    <w:rsid w:val="00D60D17"/>
    <w:rsid w:val="00D60D85"/>
    <w:rsid w:val="00D60E9B"/>
    <w:rsid w:val="00D613C9"/>
    <w:rsid w:val="00D61674"/>
    <w:rsid w:val="00D616FE"/>
    <w:rsid w:val="00D61707"/>
    <w:rsid w:val="00D61788"/>
    <w:rsid w:val="00D61947"/>
    <w:rsid w:val="00D619D3"/>
    <w:rsid w:val="00D61A12"/>
    <w:rsid w:val="00D61AB2"/>
    <w:rsid w:val="00D61DCE"/>
    <w:rsid w:val="00D61E67"/>
    <w:rsid w:val="00D6202D"/>
    <w:rsid w:val="00D62143"/>
    <w:rsid w:val="00D62289"/>
    <w:rsid w:val="00D62310"/>
    <w:rsid w:val="00D626AC"/>
    <w:rsid w:val="00D627A0"/>
    <w:rsid w:val="00D62809"/>
    <w:rsid w:val="00D62A26"/>
    <w:rsid w:val="00D62A64"/>
    <w:rsid w:val="00D62DAE"/>
    <w:rsid w:val="00D62DE2"/>
    <w:rsid w:val="00D62E00"/>
    <w:rsid w:val="00D62E1C"/>
    <w:rsid w:val="00D6304D"/>
    <w:rsid w:val="00D63287"/>
    <w:rsid w:val="00D63359"/>
    <w:rsid w:val="00D63612"/>
    <w:rsid w:val="00D638BC"/>
    <w:rsid w:val="00D6397E"/>
    <w:rsid w:val="00D63D99"/>
    <w:rsid w:val="00D63DCF"/>
    <w:rsid w:val="00D63F6F"/>
    <w:rsid w:val="00D64353"/>
    <w:rsid w:val="00D64459"/>
    <w:rsid w:val="00D6490D"/>
    <w:rsid w:val="00D64B2B"/>
    <w:rsid w:val="00D64B86"/>
    <w:rsid w:val="00D64B8C"/>
    <w:rsid w:val="00D650B6"/>
    <w:rsid w:val="00D65329"/>
    <w:rsid w:val="00D65650"/>
    <w:rsid w:val="00D65821"/>
    <w:rsid w:val="00D65946"/>
    <w:rsid w:val="00D65E8B"/>
    <w:rsid w:val="00D65F33"/>
    <w:rsid w:val="00D660A6"/>
    <w:rsid w:val="00D662A6"/>
    <w:rsid w:val="00D66446"/>
    <w:rsid w:val="00D66478"/>
    <w:rsid w:val="00D66484"/>
    <w:rsid w:val="00D66531"/>
    <w:rsid w:val="00D6656C"/>
    <w:rsid w:val="00D66668"/>
    <w:rsid w:val="00D66955"/>
    <w:rsid w:val="00D669B6"/>
    <w:rsid w:val="00D66E53"/>
    <w:rsid w:val="00D67038"/>
    <w:rsid w:val="00D670F3"/>
    <w:rsid w:val="00D67195"/>
    <w:rsid w:val="00D671A2"/>
    <w:rsid w:val="00D67231"/>
    <w:rsid w:val="00D6728C"/>
    <w:rsid w:val="00D67315"/>
    <w:rsid w:val="00D673E5"/>
    <w:rsid w:val="00D67499"/>
    <w:rsid w:val="00D678B4"/>
    <w:rsid w:val="00D67BBE"/>
    <w:rsid w:val="00D67BEC"/>
    <w:rsid w:val="00D67D9A"/>
    <w:rsid w:val="00D67F0C"/>
    <w:rsid w:val="00D70161"/>
    <w:rsid w:val="00D7038F"/>
    <w:rsid w:val="00D70584"/>
    <w:rsid w:val="00D7068D"/>
    <w:rsid w:val="00D709E7"/>
    <w:rsid w:val="00D70A60"/>
    <w:rsid w:val="00D70BF9"/>
    <w:rsid w:val="00D70F6A"/>
    <w:rsid w:val="00D71055"/>
    <w:rsid w:val="00D71484"/>
    <w:rsid w:val="00D715CE"/>
    <w:rsid w:val="00D715EA"/>
    <w:rsid w:val="00D719C0"/>
    <w:rsid w:val="00D71AAB"/>
    <w:rsid w:val="00D71B98"/>
    <w:rsid w:val="00D71EAF"/>
    <w:rsid w:val="00D71FA0"/>
    <w:rsid w:val="00D72248"/>
    <w:rsid w:val="00D72334"/>
    <w:rsid w:val="00D72468"/>
    <w:rsid w:val="00D724A8"/>
    <w:rsid w:val="00D72792"/>
    <w:rsid w:val="00D72856"/>
    <w:rsid w:val="00D72888"/>
    <w:rsid w:val="00D72930"/>
    <w:rsid w:val="00D72D96"/>
    <w:rsid w:val="00D72DD4"/>
    <w:rsid w:val="00D72E81"/>
    <w:rsid w:val="00D72ED7"/>
    <w:rsid w:val="00D72FEA"/>
    <w:rsid w:val="00D73010"/>
    <w:rsid w:val="00D7319B"/>
    <w:rsid w:val="00D73254"/>
    <w:rsid w:val="00D73316"/>
    <w:rsid w:val="00D73361"/>
    <w:rsid w:val="00D73473"/>
    <w:rsid w:val="00D73514"/>
    <w:rsid w:val="00D73736"/>
    <w:rsid w:val="00D7375E"/>
    <w:rsid w:val="00D737E0"/>
    <w:rsid w:val="00D738AF"/>
    <w:rsid w:val="00D738D3"/>
    <w:rsid w:val="00D738E7"/>
    <w:rsid w:val="00D73957"/>
    <w:rsid w:val="00D73960"/>
    <w:rsid w:val="00D7397B"/>
    <w:rsid w:val="00D73CB3"/>
    <w:rsid w:val="00D7403F"/>
    <w:rsid w:val="00D741E5"/>
    <w:rsid w:val="00D7461A"/>
    <w:rsid w:val="00D7472B"/>
    <w:rsid w:val="00D74839"/>
    <w:rsid w:val="00D74904"/>
    <w:rsid w:val="00D74963"/>
    <w:rsid w:val="00D74B89"/>
    <w:rsid w:val="00D74F58"/>
    <w:rsid w:val="00D74FA9"/>
    <w:rsid w:val="00D750B8"/>
    <w:rsid w:val="00D75259"/>
    <w:rsid w:val="00D75293"/>
    <w:rsid w:val="00D75389"/>
    <w:rsid w:val="00D75422"/>
    <w:rsid w:val="00D75620"/>
    <w:rsid w:val="00D756D9"/>
    <w:rsid w:val="00D75727"/>
    <w:rsid w:val="00D7583B"/>
    <w:rsid w:val="00D7589A"/>
    <w:rsid w:val="00D75943"/>
    <w:rsid w:val="00D75AE4"/>
    <w:rsid w:val="00D75B4B"/>
    <w:rsid w:val="00D75E8B"/>
    <w:rsid w:val="00D76136"/>
    <w:rsid w:val="00D7630E"/>
    <w:rsid w:val="00D764E2"/>
    <w:rsid w:val="00D765D7"/>
    <w:rsid w:val="00D765D9"/>
    <w:rsid w:val="00D76821"/>
    <w:rsid w:val="00D769B2"/>
    <w:rsid w:val="00D769FD"/>
    <w:rsid w:val="00D76B35"/>
    <w:rsid w:val="00D76C81"/>
    <w:rsid w:val="00D77140"/>
    <w:rsid w:val="00D772DD"/>
    <w:rsid w:val="00D772FF"/>
    <w:rsid w:val="00D77331"/>
    <w:rsid w:val="00D777D8"/>
    <w:rsid w:val="00D777F6"/>
    <w:rsid w:val="00D77A19"/>
    <w:rsid w:val="00D77A9D"/>
    <w:rsid w:val="00D77AE3"/>
    <w:rsid w:val="00D77C46"/>
    <w:rsid w:val="00D77F16"/>
    <w:rsid w:val="00D77F6B"/>
    <w:rsid w:val="00D800B6"/>
    <w:rsid w:val="00D8010F"/>
    <w:rsid w:val="00D8025D"/>
    <w:rsid w:val="00D803A8"/>
    <w:rsid w:val="00D80956"/>
    <w:rsid w:val="00D80B50"/>
    <w:rsid w:val="00D80C2F"/>
    <w:rsid w:val="00D80EA7"/>
    <w:rsid w:val="00D80FE3"/>
    <w:rsid w:val="00D8105B"/>
    <w:rsid w:val="00D81078"/>
    <w:rsid w:val="00D81150"/>
    <w:rsid w:val="00D8117F"/>
    <w:rsid w:val="00D811E1"/>
    <w:rsid w:val="00D811FC"/>
    <w:rsid w:val="00D81290"/>
    <w:rsid w:val="00D81356"/>
    <w:rsid w:val="00D81561"/>
    <w:rsid w:val="00D81631"/>
    <w:rsid w:val="00D81692"/>
    <w:rsid w:val="00D816A1"/>
    <w:rsid w:val="00D817BA"/>
    <w:rsid w:val="00D817C7"/>
    <w:rsid w:val="00D817F6"/>
    <w:rsid w:val="00D818A4"/>
    <w:rsid w:val="00D818F3"/>
    <w:rsid w:val="00D81A21"/>
    <w:rsid w:val="00D81A5D"/>
    <w:rsid w:val="00D81BEE"/>
    <w:rsid w:val="00D81D67"/>
    <w:rsid w:val="00D82091"/>
    <w:rsid w:val="00D821E8"/>
    <w:rsid w:val="00D824DC"/>
    <w:rsid w:val="00D82504"/>
    <w:rsid w:val="00D8274D"/>
    <w:rsid w:val="00D82870"/>
    <w:rsid w:val="00D829AC"/>
    <w:rsid w:val="00D82AE2"/>
    <w:rsid w:val="00D82CC8"/>
    <w:rsid w:val="00D82D11"/>
    <w:rsid w:val="00D82D46"/>
    <w:rsid w:val="00D82E72"/>
    <w:rsid w:val="00D82F51"/>
    <w:rsid w:val="00D83164"/>
    <w:rsid w:val="00D83168"/>
    <w:rsid w:val="00D83215"/>
    <w:rsid w:val="00D833FF"/>
    <w:rsid w:val="00D8388F"/>
    <w:rsid w:val="00D838D2"/>
    <w:rsid w:val="00D83CC0"/>
    <w:rsid w:val="00D83E89"/>
    <w:rsid w:val="00D8412E"/>
    <w:rsid w:val="00D841B4"/>
    <w:rsid w:val="00D842DC"/>
    <w:rsid w:val="00D84536"/>
    <w:rsid w:val="00D84593"/>
    <w:rsid w:val="00D845C4"/>
    <w:rsid w:val="00D84642"/>
    <w:rsid w:val="00D84701"/>
    <w:rsid w:val="00D84EC6"/>
    <w:rsid w:val="00D84F5E"/>
    <w:rsid w:val="00D851B1"/>
    <w:rsid w:val="00D85244"/>
    <w:rsid w:val="00D85288"/>
    <w:rsid w:val="00D85609"/>
    <w:rsid w:val="00D85694"/>
    <w:rsid w:val="00D85718"/>
    <w:rsid w:val="00D85909"/>
    <w:rsid w:val="00D85D0B"/>
    <w:rsid w:val="00D85D56"/>
    <w:rsid w:val="00D85F34"/>
    <w:rsid w:val="00D85FDA"/>
    <w:rsid w:val="00D8611C"/>
    <w:rsid w:val="00D861B6"/>
    <w:rsid w:val="00D862F8"/>
    <w:rsid w:val="00D86741"/>
    <w:rsid w:val="00D86747"/>
    <w:rsid w:val="00D86861"/>
    <w:rsid w:val="00D869D5"/>
    <w:rsid w:val="00D86AA1"/>
    <w:rsid w:val="00D86B05"/>
    <w:rsid w:val="00D86BAF"/>
    <w:rsid w:val="00D86E38"/>
    <w:rsid w:val="00D86EFD"/>
    <w:rsid w:val="00D86FFE"/>
    <w:rsid w:val="00D8719A"/>
    <w:rsid w:val="00D872A2"/>
    <w:rsid w:val="00D873CF"/>
    <w:rsid w:val="00D8754A"/>
    <w:rsid w:val="00D87655"/>
    <w:rsid w:val="00D8789C"/>
    <w:rsid w:val="00D87AA4"/>
    <w:rsid w:val="00D87CFA"/>
    <w:rsid w:val="00D87D32"/>
    <w:rsid w:val="00D87DFA"/>
    <w:rsid w:val="00D9004A"/>
    <w:rsid w:val="00D90397"/>
    <w:rsid w:val="00D90462"/>
    <w:rsid w:val="00D90777"/>
    <w:rsid w:val="00D90871"/>
    <w:rsid w:val="00D90CF9"/>
    <w:rsid w:val="00D90D24"/>
    <w:rsid w:val="00D90D5D"/>
    <w:rsid w:val="00D90DF6"/>
    <w:rsid w:val="00D90EF9"/>
    <w:rsid w:val="00D910AF"/>
    <w:rsid w:val="00D9111A"/>
    <w:rsid w:val="00D9130A"/>
    <w:rsid w:val="00D9136C"/>
    <w:rsid w:val="00D91377"/>
    <w:rsid w:val="00D91425"/>
    <w:rsid w:val="00D915D9"/>
    <w:rsid w:val="00D9163B"/>
    <w:rsid w:val="00D916D0"/>
    <w:rsid w:val="00D918E8"/>
    <w:rsid w:val="00D91BB4"/>
    <w:rsid w:val="00D91CA0"/>
    <w:rsid w:val="00D91E7F"/>
    <w:rsid w:val="00D91F23"/>
    <w:rsid w:val="00D91F32"/>
    <w:rsid w:val="00D9200C"/>
    <w:rsid w:val="00D92110"/>
    <w:rsid w:val="00D9211A"/>
    <w:rsid w:val="00D9213F"/>
    <w:rsid w:val="00D922CE"/>
    <w:rsid w:val="00D9233E"/>
    <w:rsid w:val="00D92905"/>
    <w:rsid w:val="00D92929"/>
    <w:rsid w:val="00D92B57"/>
    <w:rsid w:val="00D92E8C"/>
    <w:rsid w:val="00D92F39"/>
    <w:rsid w:val="00D92FA3"/>
    <w:rsid w:val="00D93604"/>
    <w:rsid w:val="00D93647"/>
    <w:rsid w:val="00D937CB"/>
    <w:rsid w:val="00D938BF"/>
    <w:rsid w:val="00D93907"/>
    <w:rsid w:val="00D93C07"/>
    <w:rsid w:val="00D93C86"/>
    <w:rsid w:val="00D93C8F"/>
    <w:rsid w:val="00D93FC7"/>
    <w:rsid w:val="00D940B7"/>
    <w:rsid w:val="00D9412F"/>
    <w:rsid w:val="00D94173"/>
    <w:rsid w:val="00D94371"/>
    <w:rsid w:val="00D94442"/>
    <w:rsid w:val="00D944DC"/>
    <w:rsid w:val="00D947AE"/>
    <w:rsid w:val="00D947DA"/>
    <w:rsid w:val="00D94968"/>
    <w:rsid w:val="00D949DB"/>
    <w:rsid w:val="00D94B35"/>
    <w:rsid w:val="00D94BE6"/>
    <w:rsid w:val="00D94CEC"/>
    <w:rsid w:val="00D9513E"/>
    <w:rsid w:val="00D9518C"/>
    <w:rsid w:val="00D951BC"/>
    <w:rsid w:val="00D95305"/>
    <w:rsid w:val="00D956DD"/>
    <w:rsid w:val="00D95944"/>
    <w:rsid w:val="00D95BE9"/>
    <w:rsid w:val="00D95D3D"/>
    <w:rsid w:val="00D95ED1"/>
    <w:rsid w:val="00D960CC"/>
    <w:rsid w:val="00D961AC"/>
    <w:rsid w:val="00D96215"/>
    <w:rsid w:val="00D9629C"/>
    <w:rsid w:val="00D96518"/>
    <w:rsid w:val="00D96538"/>
    <w:rsid w:val="00D96925"/>
    <w:rsid w:val="00D969D1"/>
    <w:rsid w:val="00D96BCC"/>
    <w:rsid w:val="00D96E02"/>
    <w:rsid w:val="00D972AA"/>
    <w:rsid w:val="00D9737F"/>
    <w:rsid w:val="00D9756B"/>
    <w:rsid w:val="00D978B0"/>
    <w:rsid w:val="00D97ADE"/>
    <w:rsid w:val="00D97BDA"/>
    <w:rsid w:val="00D97BEE"/>
    <w:rsid w:val="00D97D04"/>
    <w:rsid w:val="00D97EB5"/>
    <w:rsid w:val="00DA0184"/>
    <w:rsid w:val="00DA0239"/>
    <w:rsid w:val="00DA028D"/>
    <w:rsid w:val="00DA03F7"/>
    <w:rsid w:val="00DA0460"/>
    <w:rsid w:val="00DA04CD"/>
    <w:rsid w:val="00DA04EE"/>
    <w:rsid w:val="00DA073A"/>
    <w:rsid w:val="00DA0809"/>
    <w:rsid w:val="00DA0C7A"/>
    <w:rsid w:val="00DA0E13"/>
    <w:rsid w:val="00DA0FEA"/>
    <w:rsid w:val="00DA12EF"/>
    <w:rsid w:val="00DA1684"/>
    <w:rsid w:val="00DA1737"/>
    <w:rsid w:val="00DA17A3"/>
    <w:rsid w:val="00DA1839"/>
    <w:rsid w:val="00DA191D"/>
    <w:rsid w:val="00DA1954"/>
    <w:rsid w:val="00DA1BBD"/>
    <w:rsid w:val="00DA1D4C"/>
    <w:rsid w:val="00DA1E78"/>
    <w:rsid w:val="00DA1E82"/>
    <w:rsid w:val="00DA1FF0"/>
    <w:rsid w:val="00DA2083"/>
    <w:rsid w:val="00DA2095"/>
    <w:rsid w:val="00DA238B"/>
    <w:rsid w:val="00DA2671"/>
    <w:rsid w:val="00DA28B8"/>
    <w:rsid w:val="00DA28BA"/>
    <w:rsid w:val="00DA2905"/>
    <w:rsid w:val="00DA2BC5"/>
    <w:rsid w:val="00DA2EB8"/>
    <w:rsid w:val="00DA30C5"/>
    <w:rsid w:val="00DA30F9"/>
    <w:rsid w:val="00DA3393"/>
    <w:rsid w:val="00DA34A7"/>
    <w:rsid w:val="00DA3819"/>
    <w:rsid w:val="00DA3B4B"/>
    <w:rsid w:val="00DA3B5A"/>
    <w:rsid w:val="00DA3F7E"/>
    <w:rsid w:val="00DA41D0"/>
    <w:rsid w:val="00DA4343"/>
    <w:rsid w:val="00DA463F"/>
    <w:rsid w:val="00DA473A"/>
    <w:rsid w:val="00DA486D"/>
    <w:rsid w:val="00DA4A28"/>
    <w:rsid w:val="00DA4A5F"/>
    <w:rsid w:val="00DA4BE4"/>
    <w:rsid w:val="00DA4C41"/>
    <w:rsid w:val="00DA4EEE"/>
    <w:rsid w:val="00DA51F0"/>
    <w:rsid w:val="00DA51F1"/>
    <w:rsid w:val="00DA522B"/>
    <w:rsid w:val="00DA5375"/>
    <w:rsid w:val="00DA53FE"/>
    <w:rsid w:val="00DA5536"/>
    <w:rsid w:val="00DA5551"/>
    <w:rsid w:val="00DA55F8"/>
    <w:rsid w:val="00DA5676"/>
    <w:rsid w:val="00DA571E"/>
    <w:rsid w:val="00DA584A"/>
    <w:rsid w:val="00DA58BC"/>
    <w:rsid w:val="00DA5DA8"/>
    <w:rsid w:val="00DA643D"/>
    <w:rsid w:val="00DA64BD"/>
    <w:rsid w:val="00DA64EA"/>
    <w:rsid w:val="00DA654A"/>
    <w:rsid w:val="00DA6815"/>
    <w:rsid w:val="00DA6828"/>
    <w:rsid w:val="00DA682E"/>
    <w:rsid w:val="00DA698F"/>
    <w:rsid w:val="00DA6A43"/>
    <w:rsid w:val="00DA6A85"/>
    <w:rsid w:val="00DA6E7D"/>
    <w:rsid w:val="00DA6EF6"/>
    <w:rsid w:val="00DA71DA"/>
    <w:rsid w:val="00DA76DB"/>
    <w:rsid w:val="00DA7A39"/>
    <w:rsid w:val="00DA7A7F"/>
    <w:rsid w:val="00DA7D0B"/>
    <w:rsid w:val="00DA7EA4"/>
    <w:rsid w:val="00DB0032"/>
    <w:rsid w:val="00DB0362"/>
    <w:rsid w:val="00DB05DC"/>
    <w:rsid w:val="00DB06AC"/>
    <w:rsid w:val="00DB081F"/>
    <w:rsid w:val="00DB0829"/>
    <w:rsid w:val="00DB0976"/>
    <w:rsid w:val="00DB0C9F"/>
    <w:rsid w:val="00DB0CF7"/>
    <w:rsid w:val="00DB1007"/>
    <w:rsid w:val="00DB1084"/>
    <w:rsid w:val="00DB1132"/>
    <w:rsid w:val="00DB126E"/>
    <w:rsid w:val="00DB1310"/>
    <w:rsid w:val="00DB135F"/>
    <w:rsid w:val="00DB1393"/>
    <w:rsid w:val="00DB13BA"/>
    <w:rsid w:val="00DB13CA"/>
    <w:rsid w:val="00DB15C2"/>
    <w:rsid w:val="00DB16C4"/>
    <w:rsid w:val="00DB19BA"/>
    <w:rsid w:val="00DB1B29"/>
    <w:rsid w:val="00DB1D19"/>
    <w:rsid w:val="00DB1DD1"/>
    <w:rsid w:val="00DB2035"/>
    <w:rsid w:val="00DB2047"/>
    <w:rsid w:val="00DB2058"/>
    <w:rsid w:val="00DB20E3"/>
    <w:rsid w:val="00DB20FF"/>
    <w:rsid w:val="00DB2315"/>
    <w:rsid w:val="00DB23A2"/>
    <w:rsid w:val="00DB2952"/>
    <w:rsid w:val="00DB2CA2"/>
    <w:rsid w:val="00DB2CB5"/>
    <w:rsid w:val="00DB32D0"/>
    <w:rsid w:val="00DB32FB"/>
    <w:rsid w:val="00DB3339"/>
    <w:rsid w:val="00DB3419"/>
    <w:rsid w:val="00DB369E"/>
    <w:rsid w:val="00DB38EA"/>
    <w:rsid w:val="00DB3A31"/>
    <w:rsid w:val="00DB3B0D"/>
    <w:rsid w:val="00DB3B57"/>
    <w:rsid w:val="00DB3B88"/>
    <w:rsid w:val="00DB3CC5"/>
    <w:rsid w:val="00DB3DDB"/>
    <w:rsid w:val="00DB407F"/>
    <w:rsid w:val="00DB4082"/>
    <w:rsid w:val="00DB429C"/>
    <w:rsid w:val="00DB4469"/>
    <w:rsid w:val="00DB451A"/>
    <w:rsid w:val="00DB45E1"/>
    <w:rsid w:val="00DB466B"/>
    <w:rsid w:val="00DB47FF"/>
    <w:rsid w:val="00DB48FA"/>
    <w:rsid w:val="00DB4A08"/>
    <w:rsid w:val="00DB4C04"/>
    <w:rsid w:val="00DB4C2F"/>
    <w:rsid w:val="00DB4E1F"/>
    <w:rsid w:val="00DB500B"/>
    <w:rsid w:val="00DB5198"/>
    <w:rsid w:val="00DB51E8"/>
    <w:rsid w:val="00DB55F0"/>
    <w:rsid w:val="00DB5744"/>
    <w:rsid w:val="00DB5978"/>
    <w:rsid w:val="00DB59F0"/>
    <w:rsid w:val="00DB5A73"/>
    <w:rsid w:val="00DB5B45"/>
    <w:rsid w:val="00DB5DE6"/>
    <w:rsid w:val="00DB5E41"/>
    <w:rsid w:val="00DB5F1F"/>
    <w:rsid w:val="00DB6194"/>
    <w:rsid w:val="00DB61FD"/>
    <w:rsid w:val="00DB6540"/>
    <w:rsid w:val="00DB693F"/>
    <w:rsid w:val="00DB699E"/>
    <w:rsid w:val="00DB6AEB"/>
    <w:rsid w:val="00DB6C66"/>
    <w:rsid w:val="00DB6EAE"/>
    <w:rsid w:val="00DB70A9"/>
    <w:rsid w:val="00DB7295"/>
    <w:rsid w:val="00DB7324"/>
    <w:rsid w:val="00DB74C2"/>
    <w:rsid w:val="00DB780B"/>
    <w:rsid w:val="00DB7844"/>
    <w:rsid w:val="00DB7B3A"/>
    <w:rsid w:val="00DB7CCE"/>
    <w:rsid w:val="00DB7DFC"/>
    <w:rsid w:val="00DC0634"/>
    <w:rsid w:val="00DC090A"/>
    <w:rsid w:val="00DC0B17"/>
    <w:rsid w:val="00DC0DFE"/>
    <w:rsid w:val="00DC10FE"/>
    <w:rsid w:val="00DC110F"/>
    <w:rsid w:val="00DC1235"/>
    <w:rsid w:val="00DC1489"/>
    <w:rsid w:val="00DC167D"/>
    <w:rsid w:val="00DC176B"/>
    <w:rsid w:val="00DC1AAA"/>
    <w:rsid w:val="00DC1D97"/>
    <w:rsid w:val="00DC1E7D"/>
    <w:rsid w:val="00DC2186"/>
    <w:rsid w:val="00DC2213"/>
    <w:rsid w:val="00DC24F3"/>
    <w:rsid w:val="00DC2537"/>
    <w:rsid w:val="00DC2573"/>
    <w:rsid w:val="00DC2796"/>
    <w:rsid w:val="00DC2922"/>
    <w:rsid w:val="00DC293E"/>
    <w:rsid w:val="00DC2F6B"/>
    <w:rsid w:val="00DC311D"/>
    <w:rsid w:val="00DC3175"/>
    <w:rsid w:val="00DC3275"/>
    <w:rsid w:val="00DC3390"/>
    <w:rsid w:val="00DC350D"/>
    <w:rsid w:val="00DC36EF"/>
    <w:rsid w:val="00DC3793"/>
    <w:rsid w:val="00DC38BD"/>
    <w:rsid w:val="00DC395A"/>
    <w:rsid w:val="00DC39AA"/>
    <w:rsid w:val="00DC3C24"/>
    <w:rsid w:val="00DC3F68"/>
    <w:rsid w:val="00DC41C1"/>
    <w:rsid w:val="00DC422B"/>
    <w:rsid w:val="00DC42B1"/>
    <w:rsid w:val="00DC42ED"/>
    <w:rsid w:val="00DC43E5"/>
    <w:rsid w:val="00DC45AC"/>
    <w:rsid w:val="00DC4968"/>
    <w:rsid w:val="00DC4980"/>
    <w:rsid w:val="00DC4A82"/>
    <w:rsid w:val="00DC4C33"/>
    <w:rsid w:val="00DC4D43"/>
    <w:rsid w:val="00DC4EE0"/>
    <w:rsid w:val="00DC525B"/>
    <w:rsid w:val="00DC554A"/>
    <w:rsid w:val="00DC5645"/>
    <w:rsid w:val="00DC56E8"/>
    <w:rsid w:val="00DC5745"/>
    <w:rsid w:val="00DC59BD"/>
    <w:rsid w:val="00DC5AF1"/>
    <w:rsid w:val="00DC5B19"/>
    <w:rsid w:val="00DC60B5"/>
    <w:rsid w:val="00DC641E"/>
    <w:rsid w:val="00DC65DB"/>
    <w:rsid w:val="00DC6672"/>
    <w:rsid w:val="00DC6687"/>
    <w:rsid w:val="00DC6860"/>
    <w:rsid w:val="00DC69D5"/>
    <w:rsid w:val="00DC6B39"/>
    <w:rsid w:val="00DC6E48"/>
    <w:rsid w:val="00DC6E70"/>
    <w:rsid w:val="00DC70EE"/>
    <w:rsid w:val="00DC7129"/>
    <w:rsid w:val="00DC71A2"/>
    <w:rsid w:val="00DC71A9"/>
    <w:rsid w:val="00DC726E"/>
    <w:rsid w:val="00DC7275"/>
    <w:rsid w:val="00DC73F9"/>
    <w:rsid w:val="00DC7680"/>
    <w:rsid w:val="00DC7770"/>
    <w:rsid w:val="00DC785A"/>
    <w:rsid w:val="00DC7918"/>
    <w:rsid w:val="00DC79AD"/>
    <w:rsid w:val="00DC79C9"/>
    <w:rsid w:val="00DC79FD"/>
    <w:rsid w:val="00DC7A37"/>
    <w:rsid w:val="00DC7FB4"/>
    <w:rsid w:val="00DC7FDB"/>
    <w:rsid w:val="00DD005B"/>
    <w:rsid w:val="00DD0128"/>
    <w:rsid w:val="00DD025E"/>
    <w:rsid w:val="00DD031F"/>
    <w:rsid w:val="00DD0516"/>
    <w:rsid w:val="00DD05AD"/>
    <w:rsid w:val="00DD0646"/>
    <w:rsid w:val="00DD0748"/>
    <w:rsid w:val="00DD07F4"/>
    <w:rsid w:val="00DD0900"/>
    <w:rsid w:val="00DD0DBA"/>
    <w:rsid w:val="00DD0ECE"/>
    <w:rsid w:val="00DD104D"/>
    <w:rsid w:val="00DD1317"/>
    <w:rsid w:val="00DD144A"/>
    <w:rsid w:val="00DD15DD"/>
    <w:rsid w:val="00DD1627"/>
    <w:rsid w:val="00DD167D"/>
    <w:rsid w:val="00DD1680"/>
    <w:rsid w:val="00DD1788"/>
    <w:rsid w:val="00DD17E7"/>
    <w:rsid w:val="00DD21AC"/>
    <w:rsid w:val="00DD242D"/>
    <w:rsid w:val="00DD24AD"/>
    <w:rsid w:val="00DD27A0"/>
    <w:rsid w:val="00DD290C"/>
    <w:rsid w:val="00DD2926"/>
    <w:rsid w:val="00DD2C8F"/>
    <w:rsid w:val="00DD2D0B"/>
    <w:rsid w:val="00DD31F1"/>
    <w:rsid w:val="00DD32C5"/>
    <w:rsid w:val="00DD3511"/>
    <w:rsid w:val="00DD388B"/>
    <w:rsid w:val="00DD39B5"/>
    <w:rsid w:val="00DD3A26"/>
    <w:rsid w:val="00DD3E12"/>
    <w:rsid w:val="00DD3F87"/>
    <w:rsid w:val="00DD437A"/>
    <w:rsid w:val="00DD43B4"/>
    <w:rsid w:val="00DD4508"/>
    <w:rsid w:val="00DD48EB"/>
    <w:rsid w:val="00DD4938"/>
    <w:rsid w:val="00DD4B85"/>
    <w:rsid w:val="00DD4C42"/>
    <w:rsid w:val="00DD4DD6"/>
    <w:rsid w:val="00DD4FB1"/>
    <w:rsid w:val="00DD501F"/>
    <w:rsid w:val="00DD524E"/>
    <w:rsid w:val="00DD527A"/>
    <w:rsid w:val="00DD549E"/>
    <w:rsid w:val="00DD5547"/>
    <w:rsid w:val="00DD5893"/>
    <w:rsid w:val="00DD5A3D"/>
    <w:rsid w:val="00DD6161"/>
    <w:rsid w:val="00DD6295"/>
    <w:rsid w:val="00DD6333"/>
    <w:rsid w:val="00DD6713"/>
    <w:rsid w:val="00DD684A"/>
    <w:rsid w:val="00DD68A6"/>
    <w:rsid w:val="00DD6A13"/>
    <w:rsid w:val="00DD6A97"/>
    <w:rsid w:val="00DD6B02"/>
    <w:rsid w:val="00DD6C03"/>
    <w:rsid w:val="00DD6C37"/>
    <w:rsid w:val="00DD6D4F"/>
    <w:rsid w:val="00DD6E1B"/>
    <w:rsid w:val="00DD6E67"/>
    <w:rsid w:val="00DD6EEB"/>
    <w:rsid w:val="00DD7004"/>
    <w:rsid w:val="00DD73E9"/>
    <w:rsid w:val="00DD7441"/>
    <w:rsid w:val="00DD7446"/>
    <w:rsid w:val="00DD7465"/>
    <w:rsid w:val="00DD767F"/>
    <w:rsid w:val="00DD7776"/>
    <w:rsid w:val="00DD78A1"/>
    <w:rsid w:val="00DD798E"/>
    <w:rsid w:val="00DD7A69"/>
    <w:rsid w:val="00DD7B4A"/>
    <w:rsid w:val="00DD7C2D"/>
    <w:rsid w:val="00DD7C83"/>
    <w:rsid w:val="00DD7CB4"/>
    <w:rsid w:val="00DE014D"/>
    <w:rsid w:val="00DE01CD"/>
    <w:rsid w:val="00DE0318"/>
    <w:rsid w:val="00DE0584"/>
    <w:rsid w:val="00DE0620"/>
    <w:rsid w:val="00DE0773"/>
    <w:rsid w:val="00DE084E"/>
    <w:rsid w:val="00DE0AAC"/>
    <w:rsid w:val="00DE0BFC"/>
    <w:rsid w:val="00DE0D00"/>
    <w:rsid w:val="00DE0D82"/>
    <w:rsid w:val="00DE0FF5"/>
    <w:rsid w:val="00DE10B2"/>
    <w:rsid w:val="00DE10F8"/>
    <w:rsid w:val="00DE11BC"/>
    <w:rsid w:val="00DE16AE"/>
    <w:rsid w:val="00DE16BB"/>
    <w:rsid w:val="00DE1939"/>
    <w:rsid w:val="00DE1948"/>
    <w:rsid w:val="00DE204C"/>
    <w:rsid w:val="00DE220C"/>
    <w:rsid w:val="00DE2219"/>
    <w:rsid w:val="00DE263F"/>
    <w:rsid w:val="00DE2691"/>
    <w:rsid w:val="00DE26F5"/>
    <w:rsid w:val="00DE28E2"/>
    <w:rsid w:val="00DE29EA"/>
    <w:rsid w:val="00DE2B37"/>
    <w:rsid w:val="00DE2E67"/>
    <w:rsid w:val="00DE2F75"/>
    <w:rsid w:val="00DE31DA"/>
    <w:rsid w:val="00DE323C"/>
    <w:rsid w:val="00DE3407"/>
    <w:rsid w:val="00DE3450"/>
    <w:rsid w:val="00DE3455"/>
    <w:rsid w:val="00DE3682"/>
    <w:rsid w:val="00DE3C6C"/>
    <w:rsid w:val="00DE3D0E"/>
    <w:rsid w:val="00DE3DEF"/>
    <w:rsid w:val="00DE3EE2"/>
    <w:rsid w:val="00DE3F2A"/>
    <w:rsid w:val="00DE3F2B"/>
    <w:rsid w:val="00DE4176"/>
    <w:rsid w:val="00DE42AC"/>
    <w:rsid w:val="00DE44B1"/>
    <w:rsid w:val="00DE45F8"/>
    <w:rsid w:val="00DE4923"/>
    <w:rsid w:val="00DE4B3D"/>
    <w:rsid w:val="00DE4BD1"/>
    <w:rsid w:val="00DE4DD7"/>
    <w:rsid w:val="00DE4E7F"/>
    <w:rsid w:val="00DE505A"/>
    <w:rsid w:val="00DE516B"/>
    <w:rsid w:val="00DE51FC"/>
    <w:rsid w:val="00DE5421"/>
    <w:rsid w:val="00DE546B"/>
    <w:rsid w:val="00DE552D"/>
    <w:rsid w:val="00DE56C3"/>
    <w:rsid w:val="00DE56F2"/>
    <w:rsid w:val="00DE57E1"/>
    <w:rsid w:val="00DE58F6"/>
    <w:rsid w:val="00DE599E"/>
    <w:rsid w:val="00DE5A2D"/>
    <w:rsid w:val="00DE5AFD"/>
    <w:rsid w:val="00DE5C19"/>
    <w:rsid w:val="00DE5C85"/>
    <w:rsid w:val="00DE5D9B"/>
    <w:rsid w:val="00DE604C"/>
    <w:rsid w:val="00DE60EC"/>
    <w:rsid w:val="00DE6270"/>
    <w:rsid w:val="00DE62DF"/>
    <w:rsid w:val="00DE6387"/>
    <w:rsid w:val="00DE64FA"/>
    <w:rsid w:val="00DE65F9"/>
    <w:rsid w:val="00DE6C12"/>
    <w:rsid w:val="00DE7091"/>
    <w:rsid w:val="00DE72A1"/>
    <w:rsid w:val="00DE734B"/>
    <w:rsid w:val="00DE73A6"/>
    <w:rsid w:val="00DE74A4"/>
    <w:rsid w:val="00DE751B"/>
    <w:rsid w:val="00DE757B"/>
    <w:rsid w:val="00DE7654"/>
    <w:rsid w:val="00DE7698"/>
    <w:rsid w:val="00DE77CF"/>
    <w:rsid w:val="00DE77E6"/>
    <w:rsid w:val="00DE7806"/>
    <w:rsid w:val="00DE798B"/>
    <w:rsid w:val="00DE7A1C"/>
    <w:rsid w:val="00DE7AC0"/>
    <w:rsid w:val="00DE7B1F"/>
    <w:rsid w:val="00DE7B6D"/>
    <w:rsid w:val="00DE7C01"/>
    <w:rsid w:val="00DE7ED7"/>
    <w:rsid w:val="00DF018B"/>
    <w:rsid w:val="00DF0257"/>
    <w:rsid w:val="00DF0581"/>
    <w:rsid w:val="00DF09C8"/>
    <w:rsid w:val="00DF0C53"/>
    <w:rsid w:val="00DF0D66"/>
    <w:rsid w:val="00DF0DCF"/>
    <w:rsid w:val="00DF0EF0"/>
    <w:rsid w:val="00DF0F13"/>
    <w:rsid w:val="00DF110E"/>
    <w:rsid w:val="00DF1203"/>
    <w:rsid w:val="00DF1307"/>
    <w:rsid w:val="00DF15C8"/>
    <w:rsid w:val="00DF16E9"/>
    <w:rsid w:val="00DF171E"/>
    <w:rsid w:val="00DF184D"/>
    <w:rsid w:val="00DF18A1"/>
    <w:rsid w:val="00DF1936"/>
    <w:rsid w:val="00DF1CE6"/>
    <w:rsid w:val="00DF1E36"/>
    <w:rsid w:val="00DF1E3C"/>
    <w:rsid w:val="00DF1F27"/>
    <w:rsid w:val="00DF2185"/>
    <w:rsid w:val="00DF22BD"/>
    <w:rsid w:val="00DF22EE"/>
    <w:rsid w:val="00DF23B9"/>
    <w:rsid w:val="00DF2478"/>
    <w:rsid w:val="00DF247D"/>
    <w:rsid w:val="00DF248B"/>
    <w:rsid w:val="00DF24EB"/>
    <w:rsid w:val="00DF257F"/>
    <w:rsid w:val="00DF2675"/>
    <w:rsid w:val="00DF26A5"/>
    <w:rsid w:val="00DF2710"/>
    <w:rsid w:val="00DF27E7"/>
    <w:rsid w:val="00DF2973"/>
    <w:rsid w:val="00DF2A80"/>
    <w:rsid w:val="00DF2C63"/>
    <w:rsid w:val="00DF2CEF"/>
    <w:rsid w:val="00DF2D18"/>
    <w:rsid w:val="00DF2ED5"/>
    <w:rsid w:val="00DF2EFA"/>
    <w:rsid w:val="00DF2EFB"/>
    <w:rsid w:val="00DF2F4F"/>
    <w:rsid w:val="00DF33F2"/>
    <w:rsid w:val="00DF3418"/>
    <w:rsid w:val="00DF3BBC"/>
    <w:rsid w:val="00DF3D88"/>
    <w:rsid w:val="00DF3ECD"/>
    <w:rsid w:val="00DF3F15"/>
    <w:rsid w:val="00DF4018"/>
    <w:rsid w:val="00DF40CE"/>
    <w:rsid w:val="00DF4252"/>
    <w:rsid w:val="00DF4267"/>
    <w:rsid w:val="00DF42C3"/>
    <w:rsid w:val="00DF46D6"/>
    <w:rsid w:val="00DF49AE"/>
    <w:rsid w:val="00DF4B90"/>
    <w:rsid w:val="00DF4E4F"/>
    <w:rsid w:val="00DF4F0B"/>
    <w:rsid w:val="00DF504A"/>
    <w:rsid w:val="00DF519A"/>
    <w:rsid w:val="00DF51C4"/>
    <w:rsid w:val="00DF5208"/>
    <w:rsid w:val="00DF53A3"/>
    <w:rsid w:val="00DF557D"/>
    <w:rsid w:val="00DF5684"/>
    <w:rsid w:val="00DF576F"/>
    <w:rsid w:val="00DF58D4"/>
    <w:rsid w:val="00DF5A10"/>
    <w:rsid w:val="00DF5BC3"/>
    <w:rsid w:val="00DF5D07"/>
    <w:rsid w:val="00DF5DB9"/>
    <w:rsid w:val="00DF5FDC"/>
    <w:rsid w:val="00DF609B"/>
    <w:rsid w:val="00DF60B4"/>
    <w:rsid w:val="00DF610D"/>
    <w:rsid w:val="00DF62E0"/>
    <w:rsid w:val="00DF62FC"/>
    <w:rsid w:val="00DF6310"/>
    <w:rsid w:val="00DF669F"/>
    <w:rsid w:val="00DF6759"/>
    <w:rsid w:val="00DF6807"/>
    <w:rsid w:val="00DF6913"/>
    <w:rsid w:val="00DF6965"/>
    <w:rsid w:val="00DF69E3"/>
    <w:rsid w:val="00DF6B53"/>
    <w:rsid w:val="00DF6BC0"/>
    <w:rsid w:val="00DF6C55"/>
    <w:rsid w:val="00DF6E48"/>
    <w:rsid w:val="00DF6E78"/>
    <w:rsid w:val="00DF6EDA"/>
    <w:rsid w:val="00DF7027"/>
    <w:rsid w:val="00DF7283"/>
    <w:rsid w:val="00DF7469"/>
    <w:rsid w:val="00DF75E5"/>
    <w:rsid w:val="00DF7613"/>
    <w:rsid w:val="00DF766A"/>
    <w:rsid w:val="00DF7945"/>
    <w:rsid w:val="00DF7C77"/>
    <w:rsid w:val="00DF7D61"/>
    <w:rsid w:val="00DF7DE9"/>
    <w:rsid w:val="00DF7ECB"/>
    <w:rsid w:val="00E00183"/>
    <w:rsid w:val="00E002AE"/>
    <w:rsid w:val="00E00347"/>
    <w:rsid w:val="00E004A1"/>
    <w:rsid w:val="00E004DD"/>
    <w:rsid w:val="00E00635"/>
    <w:rsid w:val="00E00730"/>
    <w:rsid w:val="00E007A3"/>
    <w:rsid w:val="00E00AF3"/>
    <w:rsid w:val="00E00D54"/>
    <w:rsid w:val="00E00DCA"/>
    <w:rsid w:val="00E00E60"/>
    <w:rsid w:val="00E010CC"/>
    <w:rsid w:val="00E01217"/>
    <w:rsid w:val="00E0127D"/>
    <w:rsid w:val="00E012D6"/>
    <w:rsid w:val="00E013ED"/>
    <w:rsid w:val="00E01620"/>
    <w:rsid w:val="00E01658"/>
    <w:rsid w:val="00E01763"/>
    <w:rsid w:val="00E018BD"/>
    <w:rsid w:val="00E01991"/>
    <w:rsid w:val="00E019A3"/>
    <w:rsid w:val="00E01AC2"/>
    <w:rsid w:val="00E01B0E"/>
    <w:rsid w:val="00E01BB2"/>
    <w:rsid w:val="00E01C3E"/>
    <w:rsid w:val="00E01C9D"/>
    <w:rsid w:val="00E01D32"/>
    <w:rsid w:val="00E021B8"/>
    <w:rsid w:val="00E021F3"/>
    <w:rsid w:val="00E021FF"/>
    <w:rsid w:val="00E0260A"/>
    <w:rsid w:val="00E029B1"/>
    <w:rsid w:val="00E02A01"/>
    <w:rsid w:val="00E02A2B"/>
    <w:rsid w:val="00E02B81"/>
    <w:rsid w:val="00E02C65"/>
    <w:rsid w:val="00E02C8E"/>
    <w:rsid w:val="00E02EB2"/>
    <w:rsid w:val="00E02FC8"/>
    <w:rsid w:val="00E0314F"/>
    <w:rsid w:val="00E031A4"/>
    <w:rsid w:val="00E031B7"/>
    <w:rsid w:val="00E031C8"/>
    <w:rsid w:val="00E03214"/>
    <w:rsid w:val="00E0323E"/>
    <w:rsid w:val="00E03346"/>
    <w:rsid w:val="00E03632"/>
    <w:rsid w:val="00E03715"/>
    <w:rsid w:val="00E038A1"/>
    <w:rsid w:val="00E03920"/>
    <w:rsid w:val="00E0392A"/>
    <w:rsid w:val="00E03972"/>
    <w:rsid w:val="00E0399A"/>
    <w:rsid w:val="00E03A24"/>
    <w:rsid w:val="00E03F5C"/>
    <w:rsid w:val="00E04133"/>
    <w:rsid w:val="00E0413F"/>
    <w:rsid w:val="00E041EA"/>
    <w:rsid w:val="00E04282"/>
    <w:rsid w:val="00E0469B"/>
    <w:rsid w:val="00E0487F"/>
    <w:rsid w:val="00E04AFD"/>
    <w:rsid w:val="00E04C7A"/>
    <w:rsid w:val="00E04D17"/>
    <w:rsid w:val="00E050EE"/>
    <w:rsid w:val="00E05165"/>
    <w:rsid w:val="00E0523A"/>
    <w:rsid w:val="00E054AE"/>
    <w:rsid w:val="00E055DC"/>
    <w:rsid w:val="00E0568D"/>
    <w:rsid w:val="00E05855"/>
    <w:rsid w:val="00E05A67"/>
    <w:rsid w:val="00E05AFC"/>
    <w:rsid w:val="00E05B00"/>
    <w:rsid w:val="00E05B89"/>
    <w:rsid w:val="00E062FF"/>
    <w:rsid w:val="00E06475"/>
    <w:rsid w:val="00E06538"/>
    <w:rsid w:val="00E066EE"/>
    <w:rsid w:val="00E06766"/>
    <w:rsid w:val="00E0694A"/>
    <w:rsid w:val="00E06D82"/>
    <w:rsid w:val="00E06E3D"/>
    <w:rsid w:val="00E06E88"/>
    <w:rsid w:val="00E06F37"/>
    <w:rsid w:val="00E0736A"/>
    <w:rsid w:val="00E076E5"/>
    <w:rsid w:val="00E07700"/>
    <w:rsid w:val="00E07709"/>
    <w:rsid w:val="00E07713"/>
    <w:rsid w:val="00E0778C"/>
    <w:rsid w:val="00E07932"/>
    <w:rsid w:val="00E07A9F"/>
    <w:rsid w:val="00E07AB9"/>
    <w:rsid w:val="00E07B55"/>
    <w:rsid w:val="00E07C2B"/>
    <w:rsid w:val="00E07D25"/>
    <w:rsid w:val="00E07D66"/>
    <w:rsid w:val="00E1009C"/>
    <w:rsid w:val="00E100C2"/>
    <w:rsid w:val="00E100C4"/>
    <w:rsid w:val="00E10167"/>
    <w:rsid w:val="00E10377"/>
    <w:rsid w:val="00E10629"/>
    <w:rsid w:val="00E10643"/>
    <w:rsid w:val="00E10704"/>
    <w:rsid w:val="00E10747"/>
    <w:rsid w:val="00E10BDC"/>
    <w:rsid w:val="00E10D4D"/>
    <w:rsid w:val="00E10D58"/>
    <w:rsid w:val="00E10EA3"/>
    <w:rsid w:val="00E10FDB"/>
    <w:rsid w:val="00E11181"/>
    <w:rsid w:val="00E112C5"/>
    <w:rsid w:val="00E11369"/>
    <w:rsid w:val="00E11437"/>
    <w:rsid w:val="00E11529"/>
    <w:rsid w:val="00E115B0"/>
    <w:rsid w:val="00E11684"/>
    <w:rsid w:val="00E116D5"/>
    <w:rsid w:val="00E1170F"/>
    <w:rsid w:val="00E1175B"/>
    <w:rsid w:val="00E1195B"/>
    <w:rsid w:val="00E11C30"/>
    <w:rsid w:val="00E11C59"/>
    <w:rsid w:val="00E11C93"/>
    <w:rsid w:val="00E11EF7"/>
    <w:rsid w:val="00E1217B"/>
    <w:rsid w:val="00E12267"/>
    <w:rsid w:val="00E124F3"/>
    <w:rsid w:val="00E127CD"/>
    <w:rsid w:val="00E12A56"/>
    <w:rsid w:val="00E12A9F"/>
    <w:rsid w:val="00E12CD4"/>
    <w:rsid w:val="00E12FC1"/>
    <w:rsid w:val="00E131F3"/>
    <w:rsid w:val="00E13247"/>
    <w:rsid w:val="00E1329F"/>
    <w:rsid w:val="00E13356"/>
    <w:rsid w:val="00E13D83"/>
    <w:rsid w:val="00E13E2A"/>
    <w:rsid w:val="00E13ED5"/>
    <w:rsid w:val="00E13FC5"/>
    <w:rsid w:val="00E141FD"/>
    <w:rsid w:val="00E142E5"/>
    <w:rsid w:val="00E146BC"/>
    <w:rsid w:val="00E146CA"/>
    <w:rsid w:val="00E14822"/>
    <w:rsid w:val="00E14838"/>
    <w:rsid w:val="00E148F4"/>
    <w:rsid w:val="00E14B76"/>
    <w:rsid w:val="00E14EB9"/>
    <w:rsid w:val="00E152C6"/>
    <w:rsid w:val="00E1532E"/>
    <w:rsid w:val="00E154C2"/>
    <w:rsid w:val="00E157A6"/>
    <w:rsid w:val="00E15A8F"/>
    <w:rsid w:val="00E15E96"/>
    <w:rsid w:val="00E1610B"/>
    <w:rsid w:val="00E1618E"/>
    <w:rsid w:val="00E1626A"/>
    <w:rsid w:val="00E1635B"/>
    <w:rsid w:val="00E16369"/>
    <w:rsid w:val="00E16974"/>
    <w:rsid w:val="00E169A6"/>
    <w:rsid w:val="00E16B60"/>
    <w:rsid w:val="00E16D7A"/>
    <w:rsid w:val="00E16E89"/>
    <w:rsid w:val="00E16EF2"/>
    <w:rsid w:val="00E17132"/>
    <w:rsid w:val="00E1727D"/>
    <w:rsid w:val="00E1744A"/>
    <w:rsid w:val="00E1766C"/>
    <w:rsid w:val="00E176CD"/>
    <w:rsid w:val="00E176F9"/>
    <w:rsid w:val="00E177C1"/>
    <w:rsid w:val="00E17858"/>
    <w:rsid w:val="00E17D3C"/>
    <w:rsid w:val="00E201EE"/>
    <w:rsid w:val="00E2033A"/>
    <w:rsid w:val="00E20655"/>
    <w:rsid w:val="00E20976"/>
    <w:rsid w:val="00E209E5"/>
    <w:rsid w:val="00E20B93"/>
    <w:rsid w:val="00E20CDF"/>
    <w:rsid w:val="00E20CF5"/>
    <w:rsid w:val="00E20D1F"/>
    <w:rsid w:val="00E20F6E"/>
    <w:rsid w:val="00E20F98"/>
    <w:rsid w:val="00E21386"/>
    <w:rsid w:val="00E2143F"/>
    <w:rsid w:val="00E21468"/>
    <w:rsid w:val="00E21474"/>
    <w:rsid w:val="00E21477"/>
    <w:rsid w:val="00E214CD"/>
    <w:rsid w:val="00E21544"/>
    <w:rsid w:val="00E215D2"/>
    <w:rsid w:val="00E2163A"/>
    <w:rsid w:val="00E216BA"/>
    <w:rsid w:val="00E21835"/>
    <w:rsid w:val="00E21948"/>
    <w:rsid w:val="00E21A9C"/>
    <w:rsid w:val="00E21B91"/>
    <w:rsid w:val="00E21D43"/>
    <w:rsid w:val="00E21E25"/>
    <w:rsid w:val="00E21F8C"/>
    <w:rsid w:val="00E22075"/>
    <w:rsid w:val="00E224C5"/>
    <w:rsid w:val="00E227E5"/>
    <w:rsid w:val="00E22929"/>
    <w:rsid w:val="00E2293B"/>
    <w:rsid w:val="00E2298A"/>
    <w:rsid w:val="00E22A69"/>
    <w:rsid w:val="00E22A89"/>
    <w:rsid w:val="00E22B37"/>
    <w:rsid w:val="00E22CD8"/>
    <w:rsid w:val="00E22D33"/>
    <w:rsid w:val="00E22D72"/>
    <w:rsid w:val="00E22EDB"/>
    <w:rsid w:val="00E22F04"/>
    <w:rsid w:val="00E22F31"/>
    <w:rsid w:val="00E23001"/>
    <w:rsid w:val="00E232D8"/>
    <w:rsid w:val="00E2350C"/>
    <w:rsid w:val="00E2355F"/>
    <w:rsid w:val="00E237A5"/>
    <w:rsid w:val="00E237C0"/>
    <w:rsid w:val="00E23A66"/>
    <w:rsid w:val="00E23AAA"/>
    <w:rsid w:val="00E23BF3"/>
    <w:rsid w:val="00E23C0B"/>
    <w:rsid w:val="00E23D85"/>
    <w:rsid w:val="00E23DD5"/>
    <w:rsid w:val="00E23E47"/>
    <w:rsid w:val="00E23EEB"/>
    <w:rsid w:val="00E23F59"/>
    <w:rsid w:val="00E241F5"/>
    <w:rsid w:val="00E2423C"/>
    <w:rsid w:val="00E2436B"/>
    <w:rsid w:val="00E2439F"/>
    <w:rsid w:val="00E24442"/>
    <w:rsid w:val="00E24473"/>
    <w:rsid w:val="00E244BC"/>
    <w:rsid w:val="00E24583"/>
    <w:rsid w:val="00E245C2"/>
    <w:rsid w:val="00E24640"/>
    <w:rsid w:val="00E24657"/>
    <w:rsid w:val="00E24740"/>
    <w:rsid w:val="00E2490B"/>
    <w:rsid w:val="00E24BC7"/>
    <w:rsid w:val="00E24D1B"/>
    <w:rsid w:val="00E24D4F"/>
    <w:rsid w:val="00E24E65"/>
    <w:rsid w:val="00E25032"/>
    <w:rsid w:val="00E250FD"/>
    <w:rsid w:val="00E251A5"/>
    <w:rsid w:val="00E25200"/>
    <w:rsid w:val="00E25434"/>
    <w:rsid w:val="00E25435"/>
    <w:rsid w:val="00E25558"/>
    <w:rsid w:val="00E25648"/>
    <w:rsid w:val="00E256FB"/>
    <w:rsid w:val="00E257ED"/>
    <w:rsid w:val="00E25862"/>
    <w:rsid w:val="00E25974"/>
    <w:rsid w:val="00E25B9F"/>
    <w:rsid w:val="00E25C08"/>
    <w:rsid w:val="00E25C37"/>
    <w:rsid w:val="00E25C73"/>
    <w:rsid w:val="00E25CA0"/>
    <w:rsid w:val="00E25D05"/>
    <w:rsid w:val="00E25E55"/>
    <w:rsid w:val="00E260F9"/>
    <w:rsid w:val="00E2620B"/>
    <w:rsid w:val="00E26270"/>
    <w:rsid w:val="00E2638E"/>
    <w:rsid w:val="00E2659B"/>
    <w:rsid w:val="00E26751"/>
    <w:rsid w:val="00E26990"/>
    <w:rsid w:val="00E26A29"/>
    <w:rsid w:val="00E26B1A"/>
    <w:rsid w:val="00E26BCC"/>
    <w:rsid w:val="00E26C31"/>
    <w:rsid w:val="00E26D19"/>
    <w:rsid w:val="00E26E07"/>
    <w:rsid w:val="00E26F4C"/>
    <w:rsid w:val="00E271D8"/>
    <w:rsid w:val="00E271EF"/>
    <w:rsid w:val="00E2729D"/>
    <w:rsid w:val="00E273C9"/>
    <w:rsid w:val="00E2745B"/>
    <w:rsid w:val="00E274EF"/>
    <w:rsid w:val="00E276C5"/>
    <w:rsid w:val="00E277F2"/>
    <w:rsid w:val="00E27B8C"/>
    <w:rsid w:val="00E27D48"/>
    <w:rsid w:val="00E27EDB"/>
    <w:rsid w:val="00E30041"/>
    <w:rsid w:val="00E300EE"/>
    <w:rsid w:val="00E3026E"/>
    <w:rsid w:val="00E305F5"/>
    <w:rsid w:val="00E307ED"/>
    <w:rsid w:val="00E308B5"/>
    <w:rsid w:val="00E30AA6"/>
    <w:rsid w:val="00E30DC3"/>
    <w:rsid w:val="00E30DE6"/>
    <w:rsid w:val="00E30E78"/>
    <w:rsid w:val="00E30FF4"/>
    <w:rsid w:val="00E3122F"/>
    <w:rsid w:val="00E313F6"/>
    <w:rsid w:val="00E314E9"/>
    <w:rsid w:val="00E3154B"/>
    <w:rsid w:val="00E31CE4"/>
    <w:rsid w:val="00E31FEB"/>
    <w:rsid w:val="00E320E8"/>
    <w:rsid w:val="00E32176"/>
    <w:rsid w:val="00E323E2"/>
    <w:rsid w:val="00E3249B"/>
    <w:rsid w:val="00E32E1C"/>
    <w:rsid w:val="00E332C2"/>
    <w:rsid w:val="00E334E9"/>
    <w:rsid w:val="00E339A3"/>
    <w:rsid w:val="00E339BC"/>
    <w:rsid w:val="00E339C6"/>
    <w:rsid w:val="00E33E39"/>
    <w:rsid w:val="00E33F0E"/>
    <w:rsid w:val="00E33FB7"/>
    <w:rsid w:val="00E341DB"/>
    <w:rsid w:val="00E344DB"/>
    <w:rsid w:val="00E346EE"/>
    <w:rsid w:val="00E3474A"/>
    <w:rsid w:val="00E3479F"/>
    <w:rsid w:val="00E3483A"/>
    <w:rsid w:val="00E34B76"/>
    <w:rsid w:val="00E34CB0"/>
    <w:rsid w:val="00E3507A"/>
    <w:rsid w:val="00E35236"/>
    <w:rsid w:val="00E352A5"/>
    <w:rsid w:val="00E35314"/>
    <w:rsid w:val="00E35315"/>
    <w:rsid w:val="00E3538E"/>
    <w:rsid w:val="00E35716"/>
    <w:rsid w:val="00E35937"/>
    <w:rsid w:val="00E359BF"/>
    <w:rsid w:val="00E359E5"/>
    <w:rsid w:val="00E35F16"/>
    <w:rsid w:val="00E35F8E"/>
    <w:rsid w:val="00E36012"/>
    <w:rsid w:val="00E3606E"/>
    <w:rsid w:val="00E361BD"/>
    <w:rsid w:val="00E364B5"/>
    <w:rsid w:val="00E365F5"/>
    <w:rsid w:val="00E36649"/>
    <w:rsid w:val="00E368C9"/>
    <w:rsid w:val="00E36A06"/>
    <w:rsid w:val="00E36AD1"/>
    <w:rsid w:val="00E36B4D"/>
    <w:rsid w:val="00E36BE6"/>
    <w:rsid w:val="00E36C5B"/>
    <w:rsid w:val="00E371EB"/>
    <w:rsid w:val="00E3724D"/>
    <w:rsid w:val="00E373D7"/>
    <w:rsid w:val="00E37444"/>
    <w:rsid w:val="00E3753D"/>
    <w:rsid w:val="00E37803"/>
    <w:rsid w:val="00E379A5"/>
    <w:rsid w:val="00E37BDF"/>
    <w:rsid w:val="00E37EBB"/>
    <w:rsid w:val="00E40059"/>
    <w:rsid w:val="00E40223"/>
    <w:rsid w:val="00E4028C"/>
    <w:rsid w:val="00E402B7"/>
    <w:rsid w:val="00E40409"/>
    <w:rsid w:val="00E406E9"/>
    <w:rsid w:val="00E40729"/>
    <w:rsid w:val="00E407A8"/>
    <w:rsid w:val="00E40868"/>
    <w:rsid w:val="00E4098A"/>
    <w:rsid w:val="00E409D9"/>
    <w:rsid w:val="00E40B0F"/>
    <w:rsid w:val="00E40B7F"/>
    <w:rsid w:val="00E40BDD"/>
    <w:rsid w:val="00E40CFC"/>
    <w:rsid w:val="00E40D62"/>
    <w:rsid w:val="00E40E91"/>
    <w:rsid w:val="00E410D2"/>
    <w:rsid w:val="00E4119F"/>
    <w:rsid w:val="00E4120C"/>
    <w:rsid w:val="00E4131C"/>
    <w:rsid w:val="00E41473"/>
    <w:rsid w:val="00E416E9"/>
    <w:rsid w:val="00E41744"/>
    <w:rsid w:val="00E4191B"/>
    <w:rsid w:val="00E4193B"/>
    <w:rsid w:val="00E41A7C"/>
    <w:rsid w:val="00E41B05"/>
    <w:rsid w:val="00E41BD0"/>
    <w:rsid w:val="00E41BEA"/>
    <w:rsid w:val="00E42311"/>
    <w:rsid w:val="00E42696"/>
    <w:rsid w:val="00E426A8"/>
    <w:rsid w:val="00E427F0"/>
    <w:rsid w:val="00E4296F"/>
    <w:rsid w:val="00E42A86"/>
    <w:rsid w:val="00E42AB1"/>
    <w:rsid w:val="00E42DFF"/>
    <w:rsid w:val="00E430A2"/>
    <w:rsid w:val="00E430B9"/>
    <w:rsid w:val="00E430BB"/>
    <w:rsid w:val="00E431F1"/>
    <w:rsid w:val="00E43284"/>
    <w:rsid w:val="00E43295"/>
    <w:rsid w:val="00E432D1"/>
    <w:rsid w:val="00E43301"/>
    <w:rsid w:val="00E43810"/>
    <w:rsid w:val="00E43A97"/>
    <w:rsid w:val="00E43B8C"/>
    <w:rsid w:val="00E43D83"/>
    <w:rsid w:val="00E43E07"/>
    <w:rsid w:val="00E441F4"/>
    <w:rsid w:val="00E44683"/>
    <w:rsid w:val="00E446C9"/>
    <w:rsid w:val="00E446E5"/>
    <w:rsid w:val="00E449A9"/>
    <w:rsid w:val="00E44A3F"/>
    <w:rsid w:val="00E44C1C"/>
    <w:rsid w:val="00E44DC8"/>
    <w:rsid w:val="00E44DDA"/>
    <w:rsid w:val="00E44E55"/>
    <w:rsid w:val="00E44EBF"/>
    <w:rsid w:val="00E44F2C"/>
    <w:rsid w:val="00E4508D"/>
    <w:rsid w:val="00E45112"/>
    <w:rsid w:val="00E45246"/>
    <w:rsid w:val="00E45316"/>
    <w:rsid w:val="00E453C5"/>
    <w:rsid w:val="00E453CB"/>
    <w:rsid w:val="00E4583C"/>
    <w:rsid w:val="00E459AC"/>
    <w:rsid w:val="00E45ABC"/>
    <w:rsid w:val="00E45AE4"/>
    <w:rsid w:val="00E45B8B"/>
    <w:rsid w:val="00E45C69"/>
    <w:rsid w:val="00E45CDB"/>
    <w:rsid w:val="00E4655D"/>
    <w:rsid w:val="00E466DD"/>
    <w:rsid w:val="00E46A89"/>
    <w:rsid w:val="00E46B31"/>
    <w:rsid w:val="00E46E9F"/>
    <w:rsid w:val="00E46EAA"/>
    <w:rsid w:val="00E4701C"/>
    <w:rsid w:val="00E470DE"/>
    <w:rsid w:val="00E4769C"/>
    <w:rsid w:val="00E47842"/>
    <w:rsid w:val="00E479A1"/>
    <w:rsid w:val="00E47B32"/>
    <w:rsid w:val="00E47C9B"/>
    <w:rsid w:val="00E47CBF"/>
    <w:rsid w:val="00E47EBD"/>
    <w:rsid w:val="00E47F20"/>
    <w:rsid w:val="00E5020C"/>
    <w:rsid w:val="00E502D6"/>
    <w:rsid w:val="00E502DC"/>
    <w:rsid w:val="00E503AF"/>
    <w:rsid w:val="00E504AC"/>
    <w:rsid w:val="00E505E7"/>
    <w:rsid w:val="00E50613"/>
    <w:rsid w:val="00E5073A"/>
    <w:rsid w:val="00E50903"/>
    <w:rsid w:val="00E5093E"/>
    <w:rsid w:val="00E509C7"/>
    <w:rsid w:val="00E50E0F"/>
    <w:rsid w:val="00E50E57"/>
    <w:rsid w:val="00E50FBF"/>
    <w:rsid w:val="00E512E8"/>
    <w:rsid w:val="00E5130C"/>
    <w:rsid w:val="00E51336"/>
    <w:rsid w:val="00E513C3"/>
    <w:rsid w:val="00E513D9"/>
    <w:rsid w:val="00E5160B"/>
    <w:rsid w:val="00E51637"/>
    <w:rsid w:val="00E51825"/>
    <w:rsid w:val="00E51868"/>
    <w:rsid w:val="00E51A01"/>
    <w:rsid w:val="00E51A21"/>
    <w:rsid w:val="00E51A8C"/>
    <w:rsid w:val="00E51D46"/>
    <w:rsid w:val="00E51ECC"/>
    <w:rsid w:val="00E51F74"/>
    <w:rsid w:val="00E52126"/>
    <w:rsid w:val="00E52174"/>
    <w:rsid w:val="00E5228E"/>
    <w:rsid w:val="00E52387"/>
    <w:rsid w:val="00E52403"/>
    <w:rsid w:val="00E5249E"/>
    <w:rsid w:val="00E52522"/>
    <w:rsid w:val="00E525F5"/>
    <w:rsid w:val="00E528AF"/>
    <w:rsid w:val="00E52987"/>
    <w:rsid w:val="00E529BB"/>
    <w:rsid w:val="00E52AA1"/>
    <w:rsid w:val="00E52AE9"/>
    <w:rsid w:val="00E52B13"/>
    <w:rsid w:val="00E52B2B"/>
    <w:rsid w:val="00E52C11"/>
    <w:rsid w:val="00E52CF4"/>
    <w:rsid w:val="00E52CF5"/>
    <w:rsid w:val="00E52D5D"/>
    <w:rsid w:val="00E52D68"/>
    <w:rsid w:val="00E52E0A"/>
    <w:rsid w:val="00E53199"/>
    <w:rsid w:val="00E53483"/>
    <w:rsid w:val="00E534B5"/>
    <w:rsid w:val="00E53650"/>
    <w:rsid w:val="00E53879"/>
    <w:rsid w:val="00E53B51"/>
    <w:rsid w:val="00E53BE2"/>
    <w:rsid w:val="00E53C1F"/>
    <w:rsid w:val="00E53CAA"/>
    <w:rsid w:val="00E53D97"/>
    <w:rsid w:val="00E53DDB"/>
    <w:rsid w:val="00E53F1A"/>
    <w:rsid w:val="00E53F5A"/>
    <w:rsid w:val="00E54012"/>
    <w:rsid w:val="00E541C3"/>
    <w:rsid w:val="00E5432A"/>
    <w:rsid w:val="00E543E2"/>
    <w:rsid w:val="00E544D5"/>
    <w:rsid w:val="00E5467F"/>
    <w:rsid w:val="00E546CF"/>
    <w:rsid w:val="00E54869"/>
    <w:rsid w:val="00E549BB"/>
    <w:rsid w:val="00E54B66"/>
    <w:rsid w:val="00E54DB4"/>
    <w:rsid w:val="00E54DD1"/>
    <w:rsid w:val="00E54DDF"/>
    <w:rsid w:val="00E55163"/>
    <w:rsid w:val="00E552C2"/>
    <w:rsid w:val="00E554E5"/>
    <w:rsid w:val="00E5578A"/>
    <w:rsid w:val="00E55824"/>
    <w:rsid w:val="00E5598D"/>
    <w:rsid w:val="00E55A30"/>
    <w:rsid w:val="00E55BB4"/>
    <w:rsid w:val="00E55CA3"/>
    <w:rsid w:val="00E55CE4"/>
    <w:rsid w:val="00E5600A"/>
    <w:rsid w:val="00E5625B"/>
    <w:rsid w:val="00E56418"/>
    <w:rsid w:val="00E56439"/>
    <w:rsid w:val="00E56450"/>
    <w:rsid w:val="00E56474"/>
    <w:rsid w:val="00E565BF"/>
    <w:rsid w:val="00E568C8"/>
    <w:rsid w:val="00E56D63"/>
    <w:rsid w:val="00E56E4A"/>
    <w:rsid w:val="00E57438"/>
    <w:rsid w:val="00E5755B"/>
    <w:rsid w:val="00E57578"/>
    <w:rsid w:val="00E57604"/>
    <w:rsid w:val="00E5775C"/>
    <w:rsid w:val="00E57861"/>
    <w:rsid w:val="00E57B42"/>
    <w:rsid w:val="00E57CAC"/>
    <w:rsid w:val="00E57CAD"/>
    <w:rsid w:val="00E57CB5"/>
    <w:rsid w:val="00E57D93"/>
    <w:rsid w:val="00E57E51"/>
    <w:rsid w:val="00E57E74"/>
    <w:rsid w:val="00E6001E"/>
    <w:rsid w:val="00E60024"/>
    <w:rsid w:val="00E600A8"/>
    <w:rsid w:val="00E60283"/>
    <w:rsid w:val="00E6051B"/>
    <w:rsid w:val="00E60548"/>
    <w:rsid w:val="00E6061E"/>
    <w:rsid w:val="00E6081B"/>
    <w:rsid w:val="00E6095D"/>
    <w:rsid w:val="00E60CB8"/>
    <w:rsid w:val="00E60DA1"/>
    <w:rsid w:val="00E60F06"/>
    <w:rsid w:val="00E61032"/>
    <w:rsid w:val="00E610A5"/>
    <w:rsid w:val="00E610FC"/>
    <w:rsid w:val="00E61375"/>
    <w:rsid w:val="00E61607"/>
    <w:rsid w:val="00E616B2"/>
    <w:rsid w:val="00E61796"/>
    <w:rsid w:val="00E617A0"/>
    <w:rsid w:val="00E61A61"/>
    <w:rsid w:val="00E61B37"/>
    <w:rsid w:val="00E61C0B"/>
    <w:rsid w:val="00E61D42"/>
    <w:rsid w:val="00E61F8F"/>
    <w:rsid w:val="00E61FA1"/>
    <w:rsid w:val="00E62052"/>
    <w:rsid w:val="00E622DE"/>
    <w:rsid w:val="00E62344"/>
    <w:rsid w:val="00E626E5"/>
    <w:rsid w:val="00E62749"/>
    <w:rsid w:val="00E62799"/>
    <w:rsid w:val="00E6283F"/>
    <w:rsid w:val="00E62A63"/>
    <w:rsid w:val="00E62EB2"/>
    <w:rsid w:val="00E63063"/>
    <w:rsid w:val="00E63085"/>
    <w:rsid w:val="00E6333B"/>
    <w:rsid w:val="00E6382B"/>
    <w:rsid w:val="00E63831"/>
    <w:rsid w:val="00E639F2"/>
    <w:rsid w:val="00E63A00"/>
    <w:rsid w:val="00E63D1F"/>
    <w:rsid w:val="00E63E54"/>
    <w:rsid w:val="00E6409D"/>
    <w:rsid w:val="00E64240"/>
    <w:rsid w:val="00E642DE"/>
    <w:rsid w:val="00E643D0"/>
    <w:rsid w:val="00E645BA"/>
    <w:rsid w:val="00E647C2"/>
    <w:rsid w:val="00E64808"/>
    <w:rsid w:val="00E64878"/>
    <w:rsid w:val="00E648B8"/>
    <w:rsid w:val="00E64A79"/>
    <w:rsid w:val="00E64A7A"/>
    <w:rsid w:val="00E64AC2"/>
    <w:rsid w:val="00E64AD5"/>
    <w:rsid w:val="00E64BD8"/>
    <w:rsid w:val="00E64D8C"/>
    <w:rsid w:val="00E64E11"/>
    <w:rsid w:val="00E64E92"/>
    <w:rsid w:val="00E65155"/>
    <w:rsid w:val="00E653D8"/>
    <w:rsid w:val="00E654C1"/>
    <w:rsid w:val="00E65517"/>
    <w:rsid w:val="00E6553F"/>
    <w:rsid w:val="00E65687"/>
    <w:rsid w:val="00E657EE"/>
    <w:rsid w:val="00E65902"/>
    <w:rsid w:val="00E65980"/>
    <w:rsid w:val="00E65A01"/>
    <w:rsid w:val="00E65C36"/>
    <w:rsid w:val="00E6605D"/>
    <w:rsid w:val="00E66270"/>
    <w:rsid w:val="00E664AB"/>
    <w:rsid w:val="00E66688"/>
    <w:rsid w:val="00E66B3C"/>
    <w:rsid w:val="00E66B80"/>
    <w:rsid w:val="00E66B9F"/>
    <w:rsid w:val="00E66BD4"/>
    <w:rsid w:val="00E66C88"/>
    <w:rsid w:val="00E66D80"/>
    <w:rsid w:val="00E66E47"/>
    <w:rsid w:val="00E66EB6"/>
    <w:rsid w:val="00E66F7E"/>
    <w:rsid w:val="00E672AD"/>
    <w:rsid w:val="00E677A6"/>
    <w:rsid w:val="00E677EE"/>
    <w:rsid w:val="00E67835"/>
    <w:rsid w:val="00E67B6D"/>
    <w:rsid w:val="00E67DB3"/>
    <w:rsid w:val="00E67E28"/>
    <w:rsid w:val="00E67F4D"/>
    <w:rsid w:val="00E67FD9"/>
    <w:rsid w:val="00E7007B"/>
    <w:rsid w:val="00E7024F"/>
    <w:rsid w:val="00E70270"/>
    <w:rsid w:val="00E7032C"/>
    <w:rsid w:val="00E705E5"/>
    <w:rsid w:val="00E70689"/>
    <w:rsid w:val="00E7078B"/>
    <w:rsid w:val="00E707D1"/>
    <w:rsid w:val="00E70897"/>
    <w:rsid w:val="00E708E2"/>
    <w:rsid w:val="00E70B18"/>
    <w:rsid w:val="00E70F16"/>
    <w:rsid w:val="00E70F27"/>
    <w:rsid w:val="00E70F3C"/>
    <w:rsid w:val="00E710F9"/>
    <w:rsid w:val="00E71145"/>
    <w:rsid w:val="00E71166"/>
    <w:rsid w:val="00E713CE"/>
    <w:rsid w:val="00E71440"/>
    <w:rsid w:val="00E71542"/>
    <w:rsid w:val="00E715FA"/>
    <w:rsid w:val="00E71897"/>
    <w:rsid w:val="00E718BE"/>
    <w:rsid w:val="00E71E69"/>
    <w:rsid w:val="00E72253"/>
    <w:rsid w:val="00E722C9"/>
    <w:rsid w:val="00E7259D"/>
    <w:rsid w:val="00E725EE"/>
    <w:rsid w:val="00E727DB"/>
    <w:rsid w:val="00E72DB8"/>
    <w:rsid w:val="00E72E2D"/>
    <w:rsid w:val="00E72ED9"/>
    <w:rsid w:val="00E72F4D"/>
    <w:rsid w:val="00E73212"/>
    <w:rsid w:val="00E73798"/>
    <w:rsid w:val="00E7386A"/>
    <w:rsid w:val="00E738DF"/>
    <w:rsid w:val="00E73956"/>
    <w:rsid w:val="00E73AE2"/>
    <w:rsid w:val="00E73BBD"/>
    <w:rsid w:val="00E73D19"/>
    <w:rsid w:val="00E73D73"/>
    <w:rsid w:val="00E73DC4"/>
    <w:rsid w:val="00E73DF1"/>
    <w:rsid w:val="00E73F79"/>
    <w:rsid w:val="00E741DE"/>
    <w:rsid w:val="00E74221"/>
    <w:rsid w:val="00E7433B"/>
    <w:rsid w:val="00E743A0"/>
    <w:rsid w:val="00E74496"/>
    <w:rsid w:val="00E74751"/>
    <w:rsid w:val="00E747FC"/>
    <w:rsid w:val="00E74C1C"/>
    <w:rsid w:val="00E74C70"/>
    <w:rsid w:val="00E74D9E"/>
    <w:rsid w:val="00E74DB5"/>
    <w:rsid w:val="00E74EF1"/>
    <w:rsid w:val="00E75002"/>
    <w:rsid w:val="00E75057"/>
    <w:rsid w:val="00E7509E"/>
    <w:rsid w:val="00E75172"/>
    <w:rsid w:val="00E7544E"/>
    <w:rsid w:val="00E7557C"/>
    <w:rsid w:val="00E755E6"/>
    <w:rsid w:val="00E75621"/>
    <w:rsid w:val="00E75679"/>
    <w:rsid w:val="00E7574E"/>
    <w:rsid w:val="00E75D36"/>
    <w:rsid w:val="00E75ED3"/>
    <w:rsid w:val="00E7645F"/>
    <w:rsid w:val="00E764D8"/>
    <w:rsid w:val="00E766D9"/>
    <w:rsid w:val="00E7680A"/>
    <w:rsid w:val="00E768F1"/>
    <w:rsid w:val="00E76A4B"/>
    <w:rsid w:val="00E76AB4"/>
    <w:rsid w:val="00E76AE1"/>
    <w:rsid w:val="00E76D1A"/>
    <w:rsid w:val="00E76D1E"/>
    <w:rsid w:val="00E76D9A"/>
    <w:rsid w:val="00E76EDF"/>
    <w:rsid w:val="00E76F93"/>
    <w:rsid w:val="00E7710D"/>
    <w:rsid w:val="00E773EE"/>
    <w:rsid w:val="00E77410"/>
    <w:rsid w:val="00E774A4"/>
    <w:rsid w:val="00E7769E"/>
    <w:rsid w:val="00E776BF"/>
    <w:rsid w:val="00E77840"/>
    <w:rsid w:val="00E77918"/>
    <w:rsid w:val="00E77C8C"/>
    <w:rsid w:val="00E77E3C"/>
    <w:rsid w:val="00E77E59"/>
    <w:rsid w:val="00E77F61"/>
    <w:rsid w:val="00E77F74"/>
    <w:rsid w:val="00E800B9"/>
    <w:rsid w:val="00E80467"/>
    <w:rsid w:val="00E8049C"/>
    <w:rsid w:val="00E80505"/>
    <w:rsid w:val="00E806E9"/>
    <w:rsid w:val="00E807D1"/>
    <w:rsid w:val="00E80BE1"/>
    <w:rsid w:val="00E80CF1"/>
    <w:rsid w:val="00E80F46"/>
    <w:rsid w:val="00E81148"/>
    <w:rsid w:val="00E81275"/>
    <w:rsid w:val="00E81562"/>
    <w:rsid w:val="00E81696"/>
    <w:rsid w:val="00E816A6"/>
    <w:rsid w:val="00E816F5"/>
    <w:rsid w:val="00E817D0"/>
    <w:rsid w:val="00E81826"/>
    <w:rsid w:val="00E81881"/>
    <w:rsid w:val="00E818D5"/>
    <w:rsid w:val="00E819B8"/>
    <w:rsid w:val="00E81BED"/>
    <w:rsid w:val="00E81BEF"/>
    <w:rsid w:val="00E81E81"/>
    <w:rsid w:val="00E81FF0"/>
    <w:rsid w:val="00E82099"/>
    <w:rsid w:val="00E821E6"/>
    <w:rsid w:val="00E82496"/>
    <w:rsid w:val="00E825EC"/>
    <w:rsid w:val="00E8268F"/>
    <w:rsid w:val="00E82734"/>
    <w:rsid w:val="00E827BD"/>
    <w:rsid w:val="00E829A2"/>
    <w:rsid w:val="00E82B57"/>
    <w:rsid w:val="00E82C1D"/>
    <w:rsid w:val="00E82EE8"/>
    <w:rsid w:val="00E830B2"/>
    <w:rsid w:val="00E83436"/>
    <w:rsid w:val="00E8354C"/>
    <w:rsid w:val="00E83831"/>
    <w:rsid w:val="00E838F3"/>
    <w:rsid w:val="00E83AC0"/>
    <w:rsid w:val="00E83B8E"/>
    <w:rsid w:val="00E83C10"/>
    <w:rsid w:val="00E83C9A"/>
    <w:rsid w:val="00E83F92"/>
    <w:rsid w:val="00E83FCA"/>
    <w:rsid w:val="00E84083"/>
    <w:rsid w:val="00E8423A"/>
    <w:rsid w:val="00E842A7"/>
    <w:rsid w:val="00E8436D"/>
    <w:rsid w:val="00E84387"/>
    <w:rsid w:val="00E844BD"/>
    <w:rsid w:val="00E844D2"/>
    <w:rsid w:val="00E84630"/>
    <w:rsid w:val="00E84824"/>
    <w:rsid w:val="00E84829"/>
    <w:rsid w:val="00E84E6A"/>
    <w:rsid w:val="00E84E6F"/>
    <w:rsid w:val="00E84EDE"/>
    <w:rsid w:val="00E84EE2"/>
    <w:rsid w:val="00E84EEC"/>
    <w:rsid w:val="00E850BD"/>
    <w:rsid w:val="00E8512D"/>
    <w:rsid w:val="00E851CE"/>
    <w:rsid w:val="00E851E8"/>
    <w:rsid w:val="00E85283"/>
    <w:rsid w:val="00E852CA"/>
    <w:rsid w:val="00E853FF"/>
    <w:rsid w:val="00E854D8"/>
    <w:rsid w:val="00E8550D"/>
    <w:rsid w:val="00E856A2"/>
    <w:rsid w:val="00E8577F"/>
    <w:rsid w:val="00E85892"/>
    <w:rsid w:val="00E85B2D"/>
    <w:rsid w:val="00E85BD3"/>
    <w:rsid w:val="00E85C8B"/>
    <w:rsid w:val="00E85FC8"/>
    <w:rsid w:val="00E86017"/>
    <w:rsid w:val="00E86095"/>
    <w:rsid w:val="00E861DC"/>
    <w:rsid w:val="00E86240"/>
    <w:rsid w:val="00E8650B"/>
    <w:rsid w:val="00E865C4"/>
    <w:rsid w:val="00E8667C"/>
    <w:rsid w:val="00E86681"/>
    <w:rsid w:val="00E86808"/>
    <w:rsid w:val="00E86810"/>
    <w:rsid w:val="00E86B90"/>
    <w:rsid w:val="00E86CFF"/>
    <w:rsid w:val="00E86D3E"/>
    <w:rsid w:val="00E86E0A"/>
    <w:rsid w:val="00E86ED8"/>
    <w:rsid w:val="00E86F17"/>
    <w:rsid w:val="00E86FBB"/>
    <w:rsid w:val="00E86FD7"/>
    <w:rsid w:val="00E871C6"/>
    <w:rsid w:val="00E87257"/>
    <w:rsid w:val="00E8733C"/>
    <w:rsid w:val="00E8736A"/>
    <w:rsid w:val="00E874FA"/>
    <w:rsid w:val="00E8793C"/>
    <w:rsid w:val="00E87959"/>
    <w:rsid w:val="00E87AD5"/>
    <w:rsid w:val="00E87C7C"/>
    <w:rsid w:val="00E87F20"/>
    <w:rsid w:val="00E87FF8"/>
    <w:rsid w:val="00E900CA"/>
    <w:rsid w:val="00E901E1"/>
    <w:rsid w:val="00E9049D"/>
    <w:rsid w:val="00E9057E"/>
    <w:rsid w:val="00E905FF"/>
    <w:rsid w:val="00E90774"/>
    <w:rsid w:val="00E90782"/>
    <w:rsid w:val="00E9082E"/>
    <w:rsid w:val="00E90877"/>
    <w:rsid w:val="00E90A95"/>
    <w:rsid w:val="00E90BD1"/>
    <w:rsid w:val="00E90DC2"/>
    <w:rsid w:val="00E90DEC"/>
    <w:rsid w:val="00E90E5C"/>
    <w:rsid w:val="00E90F4C"/>
    <w:rsid w:val="00E90FA4"/>
    <w:rsid w:val="00E912CD"/>
    <w:rsid w:val="00E91396"/>
    <w:rsid w:val="00E91687"/>
    <w:rsid w:val="00E91759"/>
    <w:rsid w:val="00E91774"/>
    <w:rsid w:val="00E9179E"/>
    <w:rsid w:val="00E918FE"/>
    <w:rsid w:val="00E91B1B"/>
    <w:rsid w:val="00E91B2F"/>
    <w:rsid w:val="00E91CA0"/>
    <w:rsid w:val="00E91D3C"/>
    <w:rsid w:val="00E91DC0"/>
    <w:rsid w:val="00E91EAE"/>
    <w:rsid w:val="00E91EB1"/>
    <w:rsid w:val="00E91F7A"/>
    <w:rsid w:val="00E92086"/>
    <w:rsid w:val="00E92216"/>
    <w:rsid w:val="00E92251"/>
    <w:rsid w:val="00E923D6"/>
    <w:rsid w:val="00E9247F"/>
    <w:rsid w:val="00E92534"/>
    <w:rsid w:val="00E9269F"/>
    <w:rsid w:val="00E9279B"/>
    <w:rsid w:val="00E927E7"/>
    <w:rsid w:val="00E928E1"/>
    <w:rsid w:val="00E92A00"/>
    <w:rsid w:val="00E93246"/>
    <w:rsid w:val="00E934E0"/>
    <w:rsid w:val="00E9353D"/>
    <w:rsid w:val="00E935C1"/>
    <w:rsid w:val="00E936C2"/>
    <w:rsid w:val="00E93842"/>
    <w:rsid w:val="00E93971"/>
    <w:rsid w:val="00E93BB7"/>
    <w:rsid w:val="00E93BC4"/>
    <w:rsid w:val="00E93CD2"/>
    <w:rsid w:val="00E94096"/>
    <w:rsid w:val="00E941AF"/>
    <w:rsid w:val="00E94286"/>
    <w:rsid w:val="00E94A3A"/>
    <w:rsid w:val="00E94B89"/>
    <w:rsid w:val="00E94C40"/>
    <w:rsid w:val="00E94D0D"/>
    <w:rsid w:val="00E94F09"/>
    <w:rsid w:val="00E94F9F"/>
    <w:rsid w:val="00E950AF"/>
    <w:rsid w:val="00E9518B"/>
    <w:rsid w:val="00E951F0"/>
    <w:rsid w:val="00E9532D"/>
    <w:rsid w:val="00E953FC"/>
    <w:rsid w:val="00E95448"/>
    <w:rsid w:val="00E955B0"/>
    <w:rsid w:val="00E956A0"/>
    <w:rsid w:val="00E957DD"/>
    <w:rsid w:val="00E95835"/>
    <w:rsid w:val="00E95879"/>
    <w:rsid w:val="00E958FD"/>
    <w:rsid w:val="00E95AA8"/>
    <w:rsid w:val="00E95C89"/>
    <w:rsid w:val="00E95EC2"/>
    <w:rsid w:val="00E95EF7"/>
    <w:rsid w:val="00E95F13"/>
    <w:rsid w:val="00E95FBD"/>
    <w:rsid w:val="00E960BA"/>
    <w:rsid w:val="00E96147"/>
    <w:rsid w:val="00E9629C"/>
    <w:rsid w:val="00E96439"/>
    <w:rsid w:val="00E965D6"/>
    <w:rsid w:val="00E9679C"/>
    <w:rsid w:val="00E96A4A"/>
    <w:rsid w:val="00E96AC2"/>
    <w:rsid w:val="00E96C41"/>
    <w:rsid w:val="00E96D60"/>
    <w:rsid w:val="00E96F30"/>
    <w:rsid w:val="00E97147"/>
    <w:rsid w:val="00E97238"/>
    <w:rsid w:val="00E97465"/>
    <w:rsid w:val="00E974AA"/>
    <w:rsid w:val="00E97557"/>
    <w:rsid w:val="00E97605"/>
    <w:rsid w:val="00E976B4"/>
    <w:rsid w:val="00E97861"/>
    <w:rsid w:val="00E97955"/>
    <w:rsid w:val="00E97A79"/>
    <w:rsid w:val="00E97B47"/>
    <w:rsid w:val="00E97D04"/>
    <w:rsid w:val="00E97EBA"/>
    <w:rsid w:val="00EA0016"/>
    <w:rsid w:val="00EA008A"/>
    <w:rsid w:val="00EA00D0"/>
    <w:rsid w:val="00EA01C6"/>
    <w:rsid w:val="00EA0396"/>
    <w:rsid w:val="00EA060B"/>
    <w:rsid w:val="00EA08B7"/>
    <w:rsid w:val="00EA0B56"/>
    <w:rsid w:val="00EA0BB8"/>
    <w:rsid w:val="00EA0D46"/>
    <w:rsid w:val="00EA0E65"/>
    <w:rsid w:val="00EA0F14"/>
    <w:rsid w:val="00EA0F64"/>
    <w:rsid w:val="00EA1075"/>
    <w:rsid w:val="00EA1116"/>
    <w:rsid w:val="00EA13A4"/>
    <w:rsid w:val="00EA1403"/>
    <w:rsid w:val="00EA14E1"/>
    <w:rsid w:val="00EA187C"/>
    <w:rsid w:val="00EA1B0E"/>
    <w:rsid w:val="00EA1C8D"/>
    <w:rsid w:val="00EA2108"/>
    <w:rsid w:val="00EA22E8"/>
    <w:rsid w:val="00EA2635"/>
    <w:rsid w:val="00EA2691"/>
    <w:rsid w:val="00EA26A0"/>
    <w:rsid w:val="00EA27CD"/>
    <w:rsid w:val="00EA283C"/>
    <w:rsid w:val="00EA29AA"/>
    <w:rsid w:val="00EA2A15"/>
    <w:rsid w:val="00EA2A44"/>
    <w:rsid w:val="00EA2CA5"/>
    <w:rsid w:val="00EA2F98"/>
    <w:rsid w:val="00EA2FA4"/>
    <w:rsid w:val="00EA2FB1"/>
    <w:rsid w:val="00EA33BF"/>
    <w:rsid w:val="00EA340E"/>
    <w:rsid w:val="00EA3440"/>
    <w:rsid w:val="00EA3760"/>
    <w:rsid w:val="00EA382A"/>
    <w:rsid w:val="00EA399A"/>
    <w:rsid w:val="00EA3CAC"/>
    <w:rsid w:val="00EA4006"/>
    <w:rsid w:val="00EA4338"/>
    <w:rsid w:val="00EA43D2"/>
    <w:rsid w:val="00EA4498"/>
    <w:rsid w:val="00EA4607"/>
    <w:rsid w:val="00EA48E6"/>
    <w:rsid w:val="00EA4932"/>
    <w:rsid w:val="00EA494C"/>
    <w:rsid w:val="00EA4A01"/>
    <w:rsid w:val="00EA4A5B"/>
    <w:rsid w:val="00EA4AD3"/>
    <w:rsid w:val="00EA4BC1"/>
    <w:rsid w:val="00EA4BD9"/>
    <w:rsid w:val="00EA4E1D"/>
    <w:rsid w:val="00EA4E85"/>
    <w:rsid w:val="00EA4F2A"/>
    <w:rsid w:val="00EA4FE6"/>
    <w:rsid w:val="00EA513E"/>
    <w:rsid w:val="00EA5362"/>
    <w:rsid w:val="00EA5689"/>
    <w:rsid w:val="00EA56BD"/>
    <w:rsid w:val="00EA57D4"/>
    <w:rsid w:val="00EA5881"/>
    <w:rsid w:val="00EA59A1"/>
    <w:rsid w:val="00EA5C4B"/>
    <w:rsid w:val="00EA5C59"/>
    <w:rsid w:val="00EA5CA2"/>
    <w:rsid w:val="00EA5DB5"/>
    <w:rsid w:val="00EA5F12"/>
    <w:rsid w:val="00EA5FF2"/>
    <w:rsid w:val="00EA607E"/>
    <w:rsid w:val="00EA6349"/>
    <w:rsid w:val="00EA6469"/>
    <w:rsid w:val="00EA668F"/>
    <w:rsid w:val="00EA6843"/>
    <w:rsid w:val="00EA6922"/>
    <w:rsid w:val="00EA697E"/>
    <w:rsid w:val="00EA6C19"/>
    <w:rsid w:val="00EA6C50"/>
    <w:rsid w:val="00EA6C56"/>
    <w:rsid w:val="00EA6E4C"/>
    <w:rsid w:val="00EA711E"/>
    <w:rsid w:val="00EA7246"/>
    <w:rsid w:val="00EA7290"/>
    <w:rsid w:val="00EA7355"/>
    <w:rsid w:val="00EA73A5"/>
    <w:rsid w:val="00EA752B"/>
    <w:rsid w:val="00EA76E1"/>
    <w:rsid w:val="00EA7828"/>
    <w:rsid w:val="00EA78C8"/>
    <w:rsid w:val="00EA7A35"/>
    <w:rsid w:val="00EA7BB6"/>
    <w:rsid w:val="00EA7D40"/>
    <w:rsid w:val="00EA7D44"/>
    <w:rsid w:val="00EA7DF3"/>
    <w:rsid w:val="00EA7FAB"/>
    <w:rsid w:val="00EB037B"/>
    <w:rsid w:val="00EB057D"/>
    <w:rsid w:val="00EB062A"/>
    <w:rsid w:val="00EB0636"/>
    <w:rsid w:val="00EB0780"/>
    <w:rsid w:val="00EB07C1"/>
    <w:rsid w:val="00EB081C"/>
    <w:rsid w:val="00EB0C67"/>
    <w:rsid w:val="00EB0F31"/>
    <w:rsid w:val="00EB110B"/>
    <w:rsid w:val="00EB146E"/>
    <w:rsid w:val="00EB1584"/>
    <w:rsid w:val="00EB1656"/>
    <w:rsid w:val="00EB1836"/>
    <w:rsid w:val="00EB193F"/>
    <w:rsid w:val="00EB1A5F"/>
    <w:rsid w:val="00EB1B41"/>
    <w:rsid w:val="00EB1E73"/>
    <w:rsid w:val="00EB1F81"/>
    <w:rsid w:val="00EB2055"/>
    <w:rsid w:val="00EB2077"/>
    <w:rsid w:val="00EB209C"/>
    <w:rsid w:val="00EB20B8"/>
    <w:rsid w:val="00EB20D6"/>
    <w:rsid w:val="00EB20E2"/>
    <w:rsid w:val="00EB20F3"/>
    <w:rsid w:val="00EB2182"/>
    <w:rsid w:val="00EB226F"/>
    <w:rsid w:val="00EB2281"/>
    <w:rsid w:val="00EB2329"/>
    <w:rsid w:val="00EB23B6"/>
    <w:rsid w:val="00EB23C2"/>
    <w:rsid w:val="00EB24BE"/>
    <w:rsid w:val="00EB24EA"/>
    <w:rsid w:val="00EB260F"/>
    <w:rsid w:val="00EB2852"/>
    <w:rsid w:val="00EB2912"/>
    <w:rsid w:val="00EB2FCC"/>
    <w:rsid w:val="00EB30DA"/>
    <w:rsid w:val="00EB3137"/>
    <w:rsid w:val="00EB3151"/>
    <w:rsid w:val="00EB315D"/>
    <w:rsid w:val="00EB31F3"/>
    <w:rsid w:val="00EB324B"/>
    <w:rsid w:val="00EB332E"/>
    <w:rsid w:val="00EB3332"/>
    <w:rsid w:val="00EB3659"/>
    <w:rsid w:val="00EB367A"/>
    <w:rsid w:val="00EB36D0"/>
    <w:rsid w:val="00EB38F2"/>
    <w:rsid w:val="00EB3A53"/>
    <w:rsid w:val="00EB3C1F"/>
    <w:rsid w:val="00EB3CBA"/>
    <w:rsid w:val="00EB407D"/>
    <w:rsid w:val="00EB412A"/>
    <w:rsid w:val="00EB45C4"/>
    <w:rsid w:val="00EB4695"/>
    <w:rsid w:val="00EB4859"/>
    <w:rsid w:val="00EB494A"/>
    <w:rsid w:val="00EB4AF7"/>
    <w:rsid w:val="00EB4CE2"/>
    <w:rsid w:val="00EB4E28"/>
    <w:rsid w:val="00EB4ED7"/>
    <w:rsid w:val="00EB50E6"/>
    <w:rsid w:val="00EB5207"/>
    <w:rsid w:val="00EB552C"/>
    <w:rsid w:val="00EB5532"/>
    <w:rsid w:val="00EB5563"/>
    <w:rsid w:val="00EB55F2"/>
    <w:rsid w:val="00EB5696"/>
    <w:rsid w:val="00EB571B"/>
    <w:rsid w:val="00EB572E"/>
    <w:rsid w:val="00EB5763"/>
    <w:rsid w:val="00EB59C7"/>
    <w:rsid w:val="00EB5A05"/>
    <w:rsid w:val="00EB5BF3"/>
    <w:rsid w:val="00EB5C65"/>
    <w:rsid w:val="00EB5D2F"/>
    <w:rsid w:val="00EB5F81"/>
    <w:rsid w:val="00EB6092"/>
    <w:rsid w:val="00EB63E2"/>
    <w:rsid w:val="00EB6419"/>
    <w:rsid w:val="00EB6554"/>
    <w:rsid w:val="00EB66D4"/>
    <w:rsid w:val="00EB6902"/>
    <w:rsid w:val="00EB6984"/>
    <w:rsid w:val="00EB6A00"/>
    <w:rsid w:val="00EB6B40"/>
    <w:rsid w:val="00EB6C46"/>
    <w:rsid w:val="00EB6DB0"/>
    <w:rsid w:val="00EB6E0F"/>
    <w:rsid w:val="00EB6FA0"/>
    <w:rsid w:val="00EB703F"/>
    <w:rsid w:val="00EB7088"/>
    <w:rsid w:val="00EB75BF"/>
    <w:rsid w:val="00EB78E1"/>
    <w:rsid w:val="00EB791E"/>
    <w:rsid w:val="00EB7A0E"/>
    <w:rsid w:val="00EB7AF8"/>
    <w:rsid w:val="00EB7CD7"/>
    <w:rsid w:val="00EB7D31"/>
    <w:rsid w:val="00EB7D6A"/>
    <w:rsid w:val="00EB7DAA"/>
    <w:rsid w:val="00EB7FC8"/>
    <w:rsid w:val="00EC04F3"/>
    <w:rsid w:val="00EC0715"/>
    <w:rsid w:val="00EC073E"/>
    <w:rsid w:val="00EC0746"/>
    <w:rsid w:val="00EC08DB"/>
    <w:rsid w:val="00EC105F"/>
    <w:rsid w:val="00EC1062"/>
    <w:rsid w:val="00EC10CB"/>
    <w:rsid w:val="00EC11E6"/>
    <w:rsid w:val="00EC12A2"/>
    <w:rsid w:val="00EC13CB"/>
    <w:rsid w:val="00EC14AA"/>
    <w:rsid w:val="00EC1544"/>
    <w:rsid w:val="00EC1696"/>
    <w:rsid w:val="00EC1796"/>
    <w:rsid w:val="00EC19B5"/>
    <w:rsid w:val="00EC1B64"/>
    <w:rsid w:val="00EC1CB8"/>
    <w:rsid w:val="00EC1D2F"/>
    <w:rsid w:val="00EC1DA3"/>
    <w:rsid w:val="00EC1DAB"/>
    <w:rsid w:val="00EC1EF7"/>
    <w:rsid w:val="00EC1F90"/>
    <w:rsid w:val="00EC20C3"/>
    <w:rsid w:val="00EC2329"/>
    <w:rsid w:val="00EC23C5"/>
    <w:rsid w:val="00EC24F9"/>
    <w:rsid w:val="00EC2543"/>
    <w:rsid w:val="00EC2545"/>
    <w:rsid w:val="00EC254A"/>
    <w:rsid w:val="00EC25BC"/>
    <w:rsid w:val="00EC284A"/>
    <w:rsid w:val="00EC2891"/>
    <w:rsid w:val="00EC2B66"/>
    <w:rsid w:val="00EC2C50"/>
    <w:rsid w:val="00EC3643"/>
    <w:rsid w:val="00EC385B"/>
    <w:rsid w:val="00EC3A52"/>
    <w:rsid w:val="00EC3C76"/>
    <w:rsid w:val="00EC3D27"/>
    <w:rsid w:val="00EC401E"/>
    <w:rsid w:val="00EC4238"/>
    <w:rsid w:val="00EC4443"/>
    <w:rsid w:val="00EC4540"/>
    <w:rsid w:val="00EC4808"/>
    <w:rsid w:val="00EC4AE9"/>
    <w:rsid w:val="00EC4AFE"/>
    <w:rsid w:val="00EC4B87"/>
    <w:rsid w:val="00EC4DDE"/>
    <w:rsid w:val="00EC4E4B"/>
    <w:rsid w:val="00EC4EC3"/>
    <w:rsid w:val="00EC4EF2"/>
    <w:rsid w:val="00EC4FB2"/>
    <w:rsid w:val="00EC5060"/>
    <w:rsid w:val="00EC515A"/>
    <w:rsid w:val="00EC5167"/>
    <w:rsid w:val="00EC51BF"/>
    <w:rsid w:val="00EC5253"/>
    <w:rsid w:val="00EC52FA"/>
    <w:rsid w:val="00EC55C5"/>
    <w:rsid w:val="00EC56E7"/>
    <w:rsid w:val="00EC58C7"/>
    <w:rsid w:val="00EC5A04"/>
    <w:rsid w:val="00EC5DC9"/>
    <w:rsid w:val="00EC5ED1"/>
    <w:rsid w:val="00EC5FE2"/>
    <w:rsid w:val="00EC60A9"/>
    <w:rsid w:val="00EC618B"/>
    <w:rsid w:val="00EC62E8"/>
    <w:rsid w:val="00EC6430"/>
    <w:rsid w:val="00EC64D3"/>
    <w:rsid w:val="00EC65B4"/>
    <w:rsid w:val="00EC65EC"/>
    <w:rsid w:val="00EC6629"/>
    <w:rsid w:val="00EC6C09"/>
    <w:rsid w:val="00EC6C2D"/>
    <w:rsid w:val="00EC6DE1"/>
    <w:rsid w:val="00EC6EFE"/>
    <w:rsid w:val="00EC6F2A"/>
    <w:rsid w:val="00EC6F73"/>
    <w:rsid w:val="00EC6F8D"/>
    <w:rsid w:val="00EC7094"/>
    <w:rsid w:val="00EC712E"/>
    <w:rsid w:val="00EC716D"/>
    <w:rsid w:val="00EC72CC"/>
    <w:rsid w:val="00EC7515"/>
    <w:rsid w:val="00EC75D0"/>
    <w:rsid w:val="00EC77B1"/>
    <w:rsid w:val="00EC7859"/>
    <w:rsid w:val="00EC78DA"/>
    <w:rsid w:val="00EC7986"/>
    <w:rsid w:val="00EC7A77"/>
    <w:rsid w:val="00EC7B5D"/>
    <w:rsid w:val="00EC7BC7"/>
    <w:rsid w:val="00EC7D63"/>
    <w:rsid w:val="00EC7FD5"/>
    <w:rsid w:val="00ED0033"/>
    <w:rsid w:val="00ED02B5"/>
    <w:rsid w:val="00ED034F"/>
    <w:rsid w:val="00ED049D"/>
    <w:rsid w:val="00ED0536"/>
    <w:rsid w:val="00ED06FA"/>
    <w:rsid w:val="00ED09EA"/>
    <w:rsid w:val="00ED0A1E"/>
    <w:rsid w:val="00ED0ACD"/>
    <w:rsid w:val="00ED0BC1"/>
    <w:rsid w:val="00ED0E51"/>
    <w:rsid w:val="00ED0E66"/>
    <w:rsid w:val="00ED0F00"/>
    <w:rsid w:val="00ED0F02"/>
    <w:rsid w:val="00ED107B"/>
    <w:rsid w:val="00ED1378"/>
    <w:rsid w:val="00ED1397"/>
    <w:rsid w:val="00ED14C4"/>
    <w:rsid w:val="00ED14C8"/>
    <w:rsid w:val="00ED171A"/>
    <w:rsid w:val="00ED1720"/>
    <w:rsid w:val="00ED1750"/>
    <w:rsid w:val="00ED1894"/>
    <w:rsid w:val="00ED1BE6"/>
    <w:rsid w:val="00ED1D3A"/>
    <w:rsid w:val="00ED1F11"/>
    <w:rsid w:val="00ED2139"/>
    <w:rsid w:val="00ED25AF"/>
    <w:rsid w:val="00ED2628"/>
    <w:rsid w:val="00ED2705"/>
    <w:rsid w:val="00ED28D9"/>
    <w:rsid w:val="00ED2A8C"/>
    <w:rsid w:val="00ED2CE5"/>
    <w:rsid w:val="00ED2D94"/>
    <w:rsid w:val="00ED2F20"/>
    <w:rsid w:val="00ED2FEB"/>
    <w:rsid w:val="00ED3037"/>
    <w:rsid w:val="00ED313A"/>
    <w:rsid w:val="00ED3281"/>
    <w:rsid w:val="00ED32C8"/>
    <w:rsid w:val="00ED32EA"/>
    <w:rsid w:val="00ED3320"/>
    <w:rsid w:val="00ED3424"/>
    <w:rsid w:val="00ED36B8"/>
    <w:rsid w:val="00ED372D"/>
    <w:rsid w:val="00ED37D7"/>
    <w:rsid w:val="00ED385D"/>
    <w:rsid w:val="00ED3913"/>
    <w:rsid w:val="00ED3962"/>
    <w:rsid w:val="00ED3D45"/>
    <w:rsid w:val="00ED3DB2"/>
    <w:rsid w:val="00ED3F37"/>
    <w:rsid w:val="00ED3F55"/>
    <w:rsid w:val="00ED3F6F"/>
    <w:rsid w:val="00ED3FCE"/>
    <w:rsid w:val="00ED4073"/>
    <w:rsid w:val="00ED41EF"/>
    <w:rsid w:val="00ED41F4"/>
    <w:rsid w:val="00ED4233"/>
    <w:rsid w:val="00ED45C7"/>
    <w:rsid w:val="00ED4760"/>
    <w:rsid w:val="00ED49F6"/>
    <w:rsid w:val="00ED4C56"/>
    <w:rsid w:val="00ED4C79"/>
    <w:rsid w:val="00ED4D50"/>
    <w:rsid w:val="00ED51F8"/>
    <w:rsid w:val="00ED51FA"/>
    <w:rsid w:val="00ED56C7"/>
    <w:rsid w:val="00ED58A5"/>
    <w:rsid w:val="00ED58EF"/>
    <w:rsid w:val="00ED5934"/>
    <w:rsid w:val="00ED5ABB"/>
    <w:rsid w:val="00ED5ACE"/>
    <w:rsid w:val="00ED5AE3"/>
    <w:rsid w:val="00ED5B65"/>
    <w:rsid w:val="00ED5CBF"/>
    <w:rsid w:val="00ED5D3B"/>
    <w:rsid w:val="00ED60D2"/>
    <w:rsid w:val="00ED60FC"/>
    <w:rsid w:val="00ED6123"/>
    <w:rsid w:val="00ED62EA"/>
    <w:rsid w:val="00ED6461"/>
    <w:rsid w:val="00ED653A"/>
    <w:rsid w:val="00ED685D"/>
    <w:rsid w:val="00ED6A1F"/>
    <w:rsid w:val="00ED6A8A"/>
    <w:rsid w:val="00ED6B35"/>
    <w:rsid w:val="00ED6B88"/>
    <w:rsid w:val="00ED6D1D"/>
    <w:rsid w:val="00ED6D69"/>
    <w:rsid w:val="00ED6DC4"/>
    <w:rsid w:val="00ED716E"/>
    <w:rsid w:val="00ED72AE"/>
    <w:rsid w:val="00ED74A3"/>
    <w:rsid w:val="00ED775A"/>
    <w:rsid w:val="00ED792B"/>
    <w:rsid w:val="00ED795A"/>
    <w:rsid w:val="00ED79CD"/>
    <w:rsid w:val="00ED7A56"/>
    <w:rsid w:val="00ED7AE6"/>
    <w:rsid w:val="00ED7B38"/>
    <w:rsid w:val="00EE031F"/>
    <w:rsid w:val="00EE040F"/>
    <w:rsid w:val="00EE071B"/>
    <w:rsid w:val="00EE07F5"/>
    <w:rsid w:val="00EE080B"/>
    <w:rsid w:val="00EE0929"/>
    <w:rsid w:val="00EE09D8"/>
    <w:rsid w:val="00EE0BFD"/>
    <w:rsid w:val="00EE0DFF"/>
    <w:rsid w:val="00EE0EFD"/>
    <w:rsid w:val="00EE13ED"/>
    <w:rsid w:val="00EE1455"/>
    <w:rsid w:val="00EE1654"/>
    <w:rsid w:val="00EE17D8"/>
    <w:rsid w:val="00EE17EB"/>
    <w:rsid w:val="00EE1846"/>
    <w:rsid w:val="00EE1852"/>
    <w:rsid w:val="00EE1B02"/>
    <w:rsid w:val="00EE1B73"/>
    <w:rsid w:val="00EE1B97"/>
    <w:rsid w:val="00EE1D66"/>
    <w:rsid w:val="00EE1E04"/>
    <w:rsid w:val="00EE1E44"/>
    <w:rsid w:val="00EE21BE"/>
    <w:rsid w:val="00EE2282"/>
    <w:rsid w:val="00EE233D"/>
    <w:rsid w:val="00EE23CF"/>
    <w:rsid w:val="00EE2413"/>
    <w:rsid w:val="00EE2677"/>
    <w:rsid w:val="00EE2878"/>
    <w:rsid w:val="00EE296B"/>
    <w:rsid w:val="00EE2CC3"/>
    <w:rsid w:val="00EE2E90"/>
    <w:rsid w:val="00EE2F3F"/>
    <w:rsid w:val="00EE2F53"/>
    <w:rsid w:val="00EE3017"/>
    <w:rsid w:val="00EE3079"/>
    <w:rsid w:val="00EE33BF"/>
    <w:rsid w:val="00EE3449"/>
    <w:rsid w:val="00EE38CE"/>
    <w:rsid w:val="00EE3E73"/>
    <w:rsid w:val="00EE3EB5"/>
    <w:rsid w:val="00EE400D"/>
    <w:rsid w:val="00EE4013"/>
    <w:rsid w:val="00EE41F5"/>
    <w:rsid w:val="00EE42A6"/>
    <w:rsid w:val="00EE4386"/>
    <w:rsid w:val="00EE464F"/>
    <w:rsid w:val="00EE46CF"/>
    <w:rsid w:val="00EE46FB"/>
    <w:rsid w:val="00EE473F"/>
    <w:rsid w:val="00EE48F7"/>
    <w:rsid w:val="00EE4C7F"/>
    <w:rsid w:val="00EE4D37"/>
    <w:rsid w:val="00EE4D46"/>
    <w:rsid w:val="00EE4E18"/>
    <w:rsid w:val="00EE4F91"/>
    <w:rsid w:val="00EE4FFA"/>
    <w:rsid w:val="00EE502A"/>
    <w:rsid w:val="00EE52B7"/>
    <w:rsid w:val="00EE5437"/>
    <w:rsid w:val="00EE5462"/>
    <w:rsid w:val="00EE55C1"/>
    <w:rsid w:val="00EE590A"/>
    <w:rsid w:val="00EE5978"/>
    <w:rsid w:val="00EE5A04"/>
    <w:rsid w:val="00EE5A08"/>
    <w:rsid w:val="00EE5C07"/>
    <w:rsid w:val="00EE5D02"/>
    <w:rsid w:val="00EE5D30"/>
    <w:rsid w:val="00EE5FBB"/>
    <w:rsid w:val="00EE5FC7"/>
    <w:rsid w:val="00EE6091"/>
    <w:rsid w:val="00EE6172"/>
    <w:rsid w:val="00EE65CF"/>
    <w:rsid w:val="00EE66CF"/>
    <w:rsid w:val="00EE68C6"/>
    <w:rsid w:val="00EE6919"/>
    <w:rsid w:val="00EE6B3D"/>
    <w:rsid w:val="00EE6FDC"/>
    <w:rsid w:val="00EE7178"/>
    <w:rsid w:val="00EE7350"/>
    <w:rsid w:val="00EE73BB"/>
    <w:rsid w:val="00EE768A"/>
    <w:rsid w:val="00EE76B5"/>
    <w:rsid w:val="00EE7722"/>
    <w:rsid w:val="00EE7ABB"/>
    <w:rsid w:val="00EE7ADB"/>
    <w:rsid w:val="00EE7B25"/>
    <w:rsid w:val="00EE7C5F"/>
    <w:rsid w:val="00EE7C9B"/>
    <w:rsid w:val="00EE7EE6"/>
    <w:rsid w:val="00EF008D"/>
    <w:rsid w:val="00EF0248"/>
    <w:rsid w:val="00EF057D"/>
    <w:rsid w:val="00EF0581"/>
    <w:rsid w:val="00EF05DF"/>
    <w:rsid w:val="00EF0847"/>
    <w:rsid w:val="00EF08CD"/>
    <w:rsid w:val="00EF0977"/>
    <w:rsid w:val="00EF09B3"/>
    <w:rsid w:val="00EF1009"/>
    <w:rsid w:val="00EF127F"/>
    <w:rsid w:val="00EF1322"/>
    <w:rsid w:val="00EF1745"/>
    <w:rsid w:val="00EF189F"/>
    <w:rsid w:val="00EF191D"/>
    <w:rsid w:val="00EF1AD9"/>
    <w:rsid w:val="00EF1DB8"/>
    <w:rsid w:val="00EF1FF5"/>
    <w:rsid w:val="00EF218D"/>
    <w:rsid w:val="00EF2484"/>
    <w:rsid w:val="00EF27CC"/>
    <w:rsid w:val="00EF285A"/>
    <w:rsid w:val="00EF28B0"/>
    <w:rsid w:val="00EF2923"/>
    <w:rsid w:val="00EF2A62"/>
    <w:rsid w:val="00EF2B2D"/>
    <w:rsid w:val="00EF2D74"/>
    <w:rsid w:val="00EF2D9A"/>
    <w:rsid w:val="00EF2F83"/>
    <w:rsid w:val="00EF307E"/>
    <w:rsid w:val="00EF3122"/>
    <w:rsid w:val="00EF3228"/>
    <w:rsid w:val="00EF3275"/>
    <w:rsid w:val="00EF32A2"/>
    <w:rsid w:val="00EF32D1"/>
    <w:rsid w:val="00EF33FB"/>
    <w:rsid w:val="00EF34BD"/>
    <w:rsid w:val="00EF3522"/>
    <w:rsid w:val="00EF385D"/>
    <w:rsid w:val="00EF39A2"/>
    <w:rsid w:val="00EF3B8F"/>
    <w:rsid w:val="00EF3DC2"/>
    <w:rsid w:val="00EF3E74"/>
    <w:rsid w:val="00EF3F7F"/>
    <w:rsid w:val="00EF4130"/>
    <w:rsid w:val="00EF442E"/>
    <w:rsid w:val="00EF45CF"/>
    <w:rsid w:val="00EF4835"/>
    <w:rsid w:val="00EF4A20"/>
    <w:rsid w:val="00EF4EEF"/>
    <w:rsid w:val="00EF510F"/>
    <w:rsid w:val="00EF53AF"/>
    <w:rsid w:val="00EF556D"/>
    <w:rsid w:val="00EF5663"/>
    <w:rsid w:val="00EF572F"/>
    <w:rsid w:val="00EF5796"/>
    <w:rsid w:val="00EF59DE"/>
    <w:rsid w:val="00EF5A93"/>
    <w:rsid w:val="00EF5AC7"/>
    <w:rsid w:val="00EF5C05"/>
    <w:rsid w:val="00EF5CAC"/>
    <w:rsid w:val="00EF5D3F"/>
    <w:rsid w:val="00EF5D58"/>
    <w:rsid w:val="00EF5EF8"/>
    <w:rsid w:val="00EF5FB9"/>
    <w:rsid w:val="00EF6070"/>
    <w:rsid w:val="00EF60EF"/>
    <w:rsid w:val="00EF6121"/>
    <w:rsid w:val="00EF613B"/>
    <w:rsid w:val="00EF6265"/>
    <w:rsid w:val="00EF62BE"/>
    <w:rsid w:val="00EF64E2"/>
    <w:rsid w:val="00EF653E"/>
    <w:rsid w:val="00EF6652"/>
    <w:rsid w:val="00EF69A0"/>
    <w:rsid w:val="00EF69C6"/>
    <w:rsid w:val="00EF6B6B"/>
    <w:rsid w:val="00EF6D2F"/>
    <w:rsid w:val="00EF7059"/>
    <w:rsid w:val="00EF719F"/>
    <w:rsid w:val="00EF7410"/>
    <w:rsid w:val="00EF7517"/>
    <w:rsid w:val="00EF7553"/>
    <w:rsid w:val="00EF75EE"/>
    <w:rsid w:val="00EF7722"/>
    <w:rsid w:val="00EF7760"/>
    <w:rsid w:val="00EF7786"/>
    <w:rsid w:val="00EF77DB"/>
    <w:rsid w:val="00EF77E6"/>
    <w:rsid w:val="00EF7917"/>
    <w:rsid w:val="00EF7AD7"/>
    <w:rsid w:val="00EF7BD8"/>
    <w:rsid w:val="00EF7BF8"/>
    <w:rsid w:val="00EF7C12"/>
    <w:rsid w:val="00EF7EAD"/>
    <w:rsid w:val="00F00375"/>
    <w:rsid w:val="00F006F4"/>
    <w:rsid w:val="00F008EB"/>
    <w:rsid w:val="00F00B2C"/>
    <w:rsid w:val="00F00CB7"/>
    <w:rsid w:val="00F00CE2"/>
    <w:rsid w:val="00F00DBB"/>
    <w:rsid w:val="00F00E76"/>
    <w:rsid w:val="00F00EB0"/>
    <w:rsid w:val="00F01008"/>
    <w:rsid w:val="00F0102A"/>
    <w:rsid w:val="00F010B4"/>
    <w:rsid w:val="00F010C2"/>
    <w:rsid w:val="00F01186"/>
    <w:rsid w:val="00F013B3"/>
    <w:rsid w:val="00F014D9"/>
    <w:rsid w:val="00F01569"/>
    <w:rsid w:val="00F016E5"/>
    <w:rsid w:val="00F01822"/>
    <w:rsid w:val="00F01859"/>
    <w:rsid w:val="00F01A49"/>
    <w:rsid w:val="00F01B80"/>
    <w:rsid w:val="00F01B9F"/>
    <w:rsid w:val="00F01BCD"/>
    <w:rsid w:val="00F02133"/>
    <w:rsid w:val="00F022EC"/>
    <w:rsid w:val="00F0234A"/>
    <w:rsid w:val="00F023D3"/>
    <w:rsid w:val="00F023F3"/>
    <w:rsid w:val="00F02A97"/>
    <w:rsid w:val="00F02BC7"/>
    <w:rsid w:val="00F02CFD"/>
    <w:rsid w:val="00F02FA3"/>
    <w:rsid w:val="00F030DE"/>
    <w:rsid w:val="00F03531"/>
    <w:rsid w:val="00F03698"/>
    <w:rsid w:val="00F0387D"/>
    <w:rsid w:val="00F03AB7"/>
    <w:rsid w:val="00F03D0B"/>
    <w:rsid w:val="00F03DEE"/>
    <w:rsid w:val="00F03FF1"/>
    <w:rsid w:val="00F0402A"/>
    <w:rsid w:val="00F042F8"/>
    <w:rsid w:val="00F04319"/>
    <w:rsid w:val="00F0456E"/>
    <w:rsid w:val="00F045CF"/>
    <w:rsid w:val="00F0467C"/>
    <w:rsid w:val="00F0496A"/>
    <w:rsid w:val="00F04A29"/>
    <w:rsid w:val="00F04ACC"/>
    <w:rsid w:val="00F04E82"/>
    <w:rsid w:val="00F04F19"/>
    <w:rsid w:val="00F04FC1"/>
    <w:rsid w:val="00F050E5"/>
    <w:rsid w:val="00F0516D"/>
    <w:rsid w:val="00F05407"/>
    <w:rsid w:val="00F05449"/>
    <w:rsid w:val="00F05598"/>
    <w:rsid w:val="00F056C4"/>
    <w:rsid w:val="00F05817"/>
    <w:rsid w:val="00F0597E"/>
    <w:rsid w:val="00F05A1D"/>
    <w:rsid w:val="00F05AA5"/>
    <w:rsid w:val="00F05B6B"/>
    <w:rsid w:val="00F05DAB"/>
    <w:rsid w:val="00F0629A"/>
    <w:rsid w:val="00F063F9"/>
    <w:rsid w:val="00F06432"/>
    <w:rsid w:val="00F0652F"/>
    <w:rsid w:val="00F0653D"/>
    <w:rsid w:val="00F06581"/>
    <w:rsid w:val="00F0658D"/>
    <w:rsid w:val="00F0664C"/>
    <w:rsid w:val="00F066A8"/>
    <w:rsid w:val="00F0681C"/>
    <w:rsid w:val="00F06A42"/>
    <w:rsid w:val="00F06B6F"/>
    <w:rsid w:val="00F06E0C"/>
    <w:rsid w:val="00F06E9D"/>
    <w:rsid w:val="00F06F08"/>
    <w:rsid w:val="00F06FF3"/>
    <w:rsid w:val="00F07243"/>
    <w:rsid w:val="00F07400"/>
    <w:rsid w:val="00F0751C"/>
    <w:rsid w:val="00F0756D"/>
    <w:rsid w:val="00F07936"/>
    <w:rsid w:val="00F07A1A"/>
    <w:rsid w:val="00F07C2A"/>
    <w:rsid w:val="00F07D58"/>
    <w:rsid w:val="00F07DBE"/>
    <w:rsid w:val="00F07E5C"/>
    <w:rsid w:val="00F07F7D"/>
    <w:rsid w:val="00F1013E"/>
    <w:rsid w:val="00F10385"/>
    <w:rsid w:val="00F1040A"/>
    <w:rsid w:val="00F105EC"/>
    <w:rsid w:val="00F10795"/>
    <w:rsid w:val="00F108C4"/>
    <w:rsid w:val="00F1099A"/>
    <w:rsid w:val="00F10CB6"/>
    <w:rsid w:val="00F10FB0"/>
    <w:rsid w:val="00F10FB8"/>
    <w:rsid w:val="00F1107B"/>
    <w:rsid w:val="00F112A8"/>
    <w:rsid w:val="00F116EE"/>
    <w:rsid w:val="00F11762"/>
    <w:rsid w:val="00F11A61"/>
    <w:rsid w:val="00F11DAC"/>
    <w:rsid w:val="00F11E8F"/>
    <w:rsid w:val="00F1201B"/>
    <w:rsid w:val="00F12212"/>
    <w:rsid w:val="00F124BC"/>
    <w:rsid w:val="00F12898"/>
    <w:rsid w:val="00F12899"/>
    <w:rsid w:val="00F1293C"/>
    <w:rsid w:val="00F12A3C"/>
    <w:rsid w:val="00F12CED"/>
    <w:rsid w:val="00F12E0D"/>
    <w:rsid w:val="00F12F00"/>
    <w:rsid w:val="00F12FF3"/>
    <w:rsid w:val="00F131EB"/>
    <w:rsid w:val="00F135D4"/>
    <w:rsid w:val="00F137CD"/>
    <w:rsid w:val="00F13BF7"/>
    <w:rsid w:val="00F13C6B"/>
    <w:rsid w:val="00F13D8F"/>
    <w:rsid w:val="00F13FEE"/>
    <w:rsid w:val="00F14266"/>
    <w:rsid w:val="00F1446E"/>
    <w:rsid w:val="00F144D5"/>
    <w:rsid w:val="00F147CF"/>
    <w:rsid w:val="00F147D0"/>
    <w:rsid w:val="00F14A1F"/>
    <w:rsid w:val="00F14DCA"/>
    <w:rsid w:val="00F14EDA"/>
    <w:rsid w:val="00F14F03"/>
    <w:rsid w:val="00F151AB"/>
    <w:rsid w:val="00F154D7"/>
    <w:rsid w:val="00F15657"/>
    <w:rsid w:val="00F1590B"/>
    <w:rsid w:val="00F15A00"/>
    <w:rsid w:val="00F15A8F"/>
    <w:rsid w:val="00F15BAA"/>
    <w:rsid w:val="00F15C5A"/>
    <w:rsid w:val="00F15D10"/>
    <w:rsid w:val="00F15F6C"/>
    <w:rsid w:val="00F16037"/>
    <w:rsid w:val="00F1604E"/>
    <w:rsid w:val="00F16063"/>
    <w:rsid w:val="00F1608A"/>
    <w:rsid w:val="00F1610E"/>
    <w:rsid w:val="00F161BD"/>
    <w:rsid w:val="00F161D8"/>
    <w:rsid w:val="00F1639C"/>
    <w:rsid w:val="00F1656F"/>
    <w:rsid w:val="00F166D6"/>
    <w:rsid w:val="00F169A7"/>
    <w:rsid w:val="00F16A45"/>
    <w:rsid w:val="00F16CA2"/>
    <w:rsid w:val="00F16E51"/>
    <w:rsid w:val="00F16FA9"/>
    <w:rsid w:val="00F170C4"/>
    <w:rsid w:val="00F17191"/>
    <w:rsid w:val="00F171D2"/>
    <w:rsid w:val="00F1731A"/>
    <w:rsid w:val="00F17643"/>
    <w:rsid w:val="00F17E93"/>
    <w:rsid w:val="00F17F69"/>
    <w:rsid w:val="00F17F6E"/>
    <w:rsid w:val="00F203BE"/>
    <w:rsid w:val="00F203E7"/>
    <w:rsid w:val="00F20641"/>
    <w:rsid w:val="00F206D8"/>
    <w:rsid w:val="00F206D9"/>
    <w:rsid w:val="00F20744"/>
    <w:rsid w:val="00F208A1"/>
    <w:rsid w:val="00F20A48"/>
    <w:rsid w:val="00F20ABF"/>
    <w:rsid w:val="00F20AD6"/>
    <w:rsid w:val="00F20D9E"/>
    <w:rsid w:val="00F20F3E"/>
    <w:rsid w:val="00F21396"/>
    <w:rsid w:val="00F213AC"/>
    <w:rsid w:val="00F21675"/>
    <w:rsid w:val="00F216AC"/>
    <w:rsid w:val="00F21813"/>
    <w:rsid w:val="00F2185B"/>
    <w:rsid w:val="00F21A83"/>
    <w:rsid w:val="00F21AE9"/>
    <w:rsid w:val="00F21C45"/>
    <w:rsid w:val="00F21D44"/>
    <w:rsid w:val="00F22000"/>
    <w:rsid w:val="00F2208F"/>
    <w:rsid w:val="00F22153"/>
    <w:rsid w:val="00F2220B"/>
    <w:rsid w:val="00F222C0"/>
    <w:rsid w:val="00F223C4"/>
    <w:rsid w:val="00F22426"/>
    <w:rsid w:val="00F22825"/>
    <w:rsid w:val="00F228A6"/>
    <w:rsid w:val="00F22964"/>
    <w:rsid w:val="00F22C27"/>
    <w:rsid w:val="00F22FBD"/>
    <w:rsid w:val="00F230E7"/>
    <w:rsid w:val="00F23330"/>
    <w:rsid w:val="00F234DE"/>
    <w:rsid w:val="00F234E9"/>
    <w:rsid w:val="00F235A7"/>
    <w:rsid w:val="00F23808"/>
    <w:rsid w:val="00F23837"/>
    <w:rsid w:val="00F238CC"/>
    <w:rsid w:val="00F23BEC"/>
    <w:rsid w:val="00F23D03"/>
    <w:rsid w:val="00F23F74"/>
    <w:rsid w:val="00F2407C"/>
    <w:rsid w:val="00F240FC"/>
    <w:rsid w:val="00F2411F"/>
    <w:rsid w:val="00F2444F"/>
    <w:rsid w:val="00F2463C"/>
    <w:rsid w:val="00F247A3"/>
    <w:rsid w:val="00F2484F"/>
    <w:rsid w:val="00F24FB1"/>
    <w:rsid w:val="00F251F6"/>
    <w:rsid w:val="00F253AC"/>
    <w:rsid w:val="00F25420"/>
    <w:rsid w:val="00F2547C"/>
    <w:rsid w:val="00F254E5"/>
    <w:rsid w:val="00F25727"/>
    <w:rsid w:val="00F25959"/>
    <w:rsid w:val="00F25C30"/>
    <w:rsid w:val="00F25C51"/>
    <w:rsid w:val="00F25C7B"/>
    <w:rsid w:val="00F25D05"/>
    <w:rsid w:val="00F25D12"/>
    <w:rsid w:val="00F25EB1"/>
    <w:rsid w:val="00F261D4"/>
    <w:rsid w:val="00F262F6"/>
    <w:rsid w:val="00F262FB"/>
    <w:rsid w:val="00F263D4"/>
    <w:rsid w:val="00F26A1C"/>
    <w:rsid w:val="00F26AC0"/>
    <w:rsid w:val="00F26CC3"/>
    <w:rsid w:val="00F26CD3"/>
    <w:rsid w:val="00F26CE7"/>
    <w:rsid w:val="00F26DB5"/>
    <w:rsid w:val="00F26EB2"/>
    <w:rsid w:val="00F271D1"/>
    <w:rsid w:val="00F27888"/>
    <w:rsid w:val="00F27954"/>
    <w:rsid w:val="00F27958"/>
    <w:rsid w:val="00F27A49"/>
    <w:rsid w:val="00F27D1D"/>
    <w:rsid w:val="00F27D93"/>
    <w:rsid w:val="00F27E9E"/>
    <w:rsid w:val="00F27EB9"/>
    <w:rsid w:val="00F27F70"/>
    <w:rsid w:val="00F300C0"/>
    <w:rsid w:val="00F30284"/>
    <w:rsid w:val="00F30415"/>
    <w:rsid w:val="00F30648"/>
    <w:rsid w:val="00F307B0"/>
    <w:rsid w:val="00F30C79"/>
    <w:rsid w:val="00F30E51"/>
    <w:rsid w:val="00F310EA"/>
    <w:rsid w:val="00F31158"/>
    <w:rsid w:val="00F3130C"/>
    <w:rsid w:val="00F3147F"/>
    <w:rsid w:val="00F3159B"/>
    <w:rsid w:val="00F31619"/>
    <w:rsid w:val="00F31648"/>
    <w:rsid w:val="00F31735"/>
    <w:rsid w:val="00F3176D"/>
    <w:rsid w:val="00F318C0"/>
    <w:rsid w:val="00F318F5"/>
    <w:rsid w:val="00F31920"/>
    <w:rsid w:val="00F31A13"/>
    <w:rsid w:val="00F31CC5"/>
    <w:rsid w:val="00F31D80"/>
    <w:rsid w:val="00F320A0"/>
    <w:rsid w:val="00F321F8"/>
    <w:rsid w:val="00F32264"/>
    <w:rsid w:val="00F3230F"/>
    <w:rsid w:val="00F32526"/>
    <w:rsid w:val="00F3270F"/>
    <w:rsid w:val="00F328C5"/>
    <w:rsid w:val="00F32B8A"/>
    <w:rsid w:val="00F32CE2"/>
    <w:rsid w:val="00F32E8D"/>
    <w:rsid w:val="00F330CA"/>
    <w:rsid w:val="00F33169"/>
    <w:rsid w:val="00F33201"/>
    <w:rsid w:val="00F3327E"/>
    <w:rsid w:val="00F334AA"/>
    <w:rsid w:val="00F334BC"/>
    <w:rsid w:val="00F336BA"/>
    <w:rsid w:val="00F337A5"/>
    <w:rsid w:val="00F339A8"/>
    <w:rsid w:val="00F339D8"/>
    <w:rsid w:val="00F33B38"/>
    <w:rsid w:val="00F33C93"/>
    <w:rsid w:val="00F3421D"/>
    <w:rsid w:val="00F34369"/>
    <w:rsid w:val="00F34482"/>
    <w:rsid w:val="00F345F8"/>
    <w:rsid w:val="00F346F2"/>
    <w:rsid w:val="00F3477D"/>
    <w:rsid w:val="00F348CA"/>
    <w:rsid w:val="00F34904"/>
    <w:rsid w:val="00F34A3A"/>
    <w:rsid w:val="00F34A57"/>
    <w:rsid w:val="00F34BCC"/>
    <w:rsid w:val="00F34CB4"/>
    <w:rsid w:val="00F34D44"/>
    <w:rsid w:val="00F34F0A"/>
    <w:rsid w:val="00F351FB"/>
    <w:rsid w:val="00F35235"/>
    <w:rsid w:val="00F3529A"/>
    <w:rsid w:val="00F3535B"/>
    <w:rsid w:val="00F35677"/>
    <w:rsid w:val="00F35B0F"/>
    <w:rsid w:val="00F35BA3"/>
    <w:rsid w:val="00F35DCC"/>
    <w:rsid w:val="00F35E7F"/>
    <w:rsid w:val="00F35F21"/>
    <w:rsid w:val="00F362EA"/>
    <w:rsid w:val="00F36438"/>
    <w:rsid w:val="00F3668D"/>
    <w:rsid w:val="00F36A6F"/>
    <w:rsid w:val="00F36CB0"/>
    <w:rsid w:val="00F36DC6"/>
    <w:rsid w:val="00F3709B"/>
    <w:rsid w:val="00F370D8"/>
    <w:rsid w:val="00F37179"/>
    <w:rsid w:val="00F37400"/>
    <w:rsid w:val="00F376C9"/>
    <w:rsid w:val="00F37823"/>
    <w:rsid w:val="00F37A08"/>
    <w:rsid w:val="00F37C44"/>
    <w:rsid w:val="00F37CDC"/>
    <w:rsid w:val="00F4021C"/>
    <w:rsid w:val="00F40250"/>
    <w:rsid w:val="00F402C6"/>
    <w:rsid w:val="00F40331"/>
    <w:rsid w:val="00F40952"/>
    <w:rsid w:val="00F40B76"/>
    <w:rsid w:val="00F40BCD"/>
    <w:rsid w:val="00F40EA0"/>
    <w:rsid w:val="00F40F5D"/>
    <w:rsid w:val="00F4137B"/>
    <w:rsid w:val="00F413ED"/>
    <w:rsid w:val="00F414DD"/>
    <w:rsid w:val="00F415E7"/>
    <w:rsid w:val="00F41799"/>
    <w:rsid w:val="00F41AF6"/>
    <w:rsid w:val="00F41DDD"/>
    <w:rsid w:val="00F41E31"/>
    <w:rsid w:val="00F42095"/>
    <w:rsid w:val="00F4217C"/>
    <w:rsid w:val="00F424B1"/>
    <w:rsid w:val="00F4261F"/>
    <w:rsid w:val="00F426E0"/>
    <w:rsid w:val="00F426F1"/>
    <w:rsid w:val="00F427A8"/>
    <w:rsid w:val="00F428A6"/>
    <w:rsid w:val="00F42925"/>
    <w:rsid w:val="00F4300E"/>
    <w:rsid w:val="00F4312B"/>
    <w:rsid w:val="00F43164"/>
    <w:rsid w:val="00F431F5"/>
    <w:rsid w:val="00F43293"/>
    <w:rsid w:val="00F432A0"/>
    <w:rsid w:val="00F4337F"/>
    <w:rsid w:val="00F4351B"/>
    <w:rsid w:val="00F435B3"/>
    <w:rsid w:val="00F43649"/>
    <w:rsid w:val="00F436D6"/>
    <w:rsid w:val="00F43893"/>
    <w:rsid w:val="00F438F2"/>
    <w:rsid w:val="00F43969"/>
    <w:rsid w:val="00F43A32"/>
    <w:rsid w:val="00F43A46"/>
    <w:rsid w:val="00F43F96"/>
    <w:rsid w:val="00F4407E"/>
    <w:rsid w:val="00F441A7"/>
    <w:rsid w:val="00F4423F"/>
    <w:rsid w:val="00F442C0"/>
    <w:rsid w:val="00F44382"/>
    <w:rsid w:val="00F44771"/>
    <w:rsid w:val="00F44A21"/>
    <w:rsid w:val="00F44A3B"/>
    <w:rsid w:val="00F44A9A"/>
    <w:rsid w:val="00F44D48"/>
    <w:rsid w:val="00F44E89"/>
    <w:rsid w:val="00F44F13"/>
    <w:rsid w:val="00F44F4C"/>
    <w:rsid w:val="00F45178"/>
    <w:rsid w:val="00F451E4"/>
    <w:rsid w:val="00F4524E"/>
    <w:rsid w:val="00F453B3"/>
    <w:rsid w:val="00F4542E"/>
    <w:rsid w:val="00F45430"/>
    <w:rsid w:val="00F45453"/>
    <w:rsid w:val="00F4553F"/>
    <w:rsid w:val="00F456A1"/>
    <w:rsid w:val="00F4575E"/>
    <w:rsid w:val="00F4580A"/>
    <w:rsid w:val="00F45956"/>
    <w:rsid w:val="00F45A52"/>
    <w:rsid w:val="00F45C55"/>
    <w:rsid w:val="00F45C7A"/>
    <w:rsid w:val="00F45D29"/>
    <w:rsid w:val="00F45DA3"/>
    <w:rsid w:val="00F4603E"/>
    <w:rsid w:val="00F460DD"/>
    <w:rsid w:val="00F46137"/>
    <w:rsid w:val="00F46233"/>
    <w:rsid w:val="00F4630B"/>
    <w:rsid w:val="00F4631E"/>
    <w:rsid w:val="00F4694A"/>
    <w:rsid w:val="00F469A4"/>
    <w:rsid w:val="00F46C33"/>
    <w:rsid w:val="00F46DC9"/>
    <w:rsid w:val="00F47069"/>
    <w:rsid w:val="00F471ED"/>
    <w:rsid w:val="00F47975"/>
    <w:rsid w:val="00F47986"/>
    <w:rsid w:val="00F47CF0"/>
    <w:rsid w:val="00F47E35"/>
    <w:rsid w:val="00F47FCA"/>
    <w:rsid w:val="00F50265"/>
    <w:rsid w:val="00F502E6"/>
    <w:rsid w:val="00F50660"/>
    <w:rsid w:val="00F507BE"/>
    <w:rsid w:val="00F50BE8"/>
    <w:rsid w:val="00F50DAD"/>
    <w:rsid w:val="00F51014"/>
    <w:rsid w:val="00F510C5"/>
    <w:rsid w:val="00F51151"/>
    <w:rsid w:val="00F51378"/>
    <w:rsid w:val="00F513C8"/>
    <w:rsid w:val="00F5145F"/>
    <w:rsid w:val="00F5153C"/>
    <w:rsid w:val="00F51754"/>
    <w:rsid w:val="00F519B4"/>
    <w:rsid w:val="00F519ED"/>
    <w:rsid w:val="00F519FA"/>
    <w:rsid w:val="00F51A16"/>
    <w:rsid w:val="00F51A39"/>
    <w:rsid w:val="00F51DF6"/>
    <w:rsid w:val="00F51DF9"/>
    <w:rsid w:val="00F51EA6"/>
    <w:rsid w:val="00F51EF1"/>
    <w:rsid w:val="00F52156"/>
    <w:rsid w:val="00F52198"/>
    <w:rsid w:val="00F521B5"/>
    <w:rsid w:val="00F52254"/>
    <w:rsid w:val="00F52328"/>
    <w:rsid w:val="00F524A0"/>
    <w:rsid w:val="00F524B1"/>
    <w:rsid w:val="00F5277B"/>
    <w:rsid w:val="00F528C3"/>
    <w:rsid w:val="00F52991"/>
    <w:rsid w:val="00F52A4F"/>
    <w:rsid w:val="00F52D44"/>
    <w:rsid w:val="00F52DF0"/>
    <w:rsid w:val="00F52F1C"/>
    <w:rsid w:val="00F53001"/>
    <w:rsid w:val="00F53171"/>
    <w:rsid w:val="00F531C8"/>
    <w:rsid w:val="00F53381"/>
    <w:rsid w:val="00F5345A"/>
    <w:rsid w:val="00F534F4"/>
    <w:rsid w:val="00F535D8"/>
    <w:rsid w:val="00F53AE7"/>
    <w:rsid w:val="00F53BC9"/>
    <w:rsid w:val="00F53E0D"/>
    <w:rsid w:val="00F541D4"/>
    <w:rsid w:val="00F54285"/>
    <w:rsid w:val="00F542BB"/>
    <w:rsid w:val="00F5442F"/>
    <w:rsid w:val="00F5448D"/>
    <w:rsid w:val="00F545F4"/>
    <w:rsid w:val="00F54B59"/>
    <w:rsid w:val="00F54BCA"/>
    <w:rsid w:val="00F54FAC"/>
    <w:rsid w:val="00F550B9"/>
    <w:rsid w:val="00F55191"/>
    <w:rsid w:val="00F5522A"/>
    <w:rsid w:val="00F55317"/>
    <w:rsid w:val="00F55373"/>
    <w:rsid w:val="00F555AE"/>
    <w:rsid w:val="00F55635"/>
    <w:rsid w:val="00F556B2"/>
    <w:rsid w:val="00F556D9"/>
    <w:rsid w:val="00F55756"/>
    <w:rsid w:val="00F55A0F"/>
    <w:rsid w:val="00F55AF8"/>
    <w:rsid w:val="00F55BA8"/>
    <w:rsid w:val="00F55D7B"/>
    <w:rsid w:val="00F55F3B"/>
    <w:rsid w:val="00F56071"/>
    <w:rsid w:val="00F56409"/>
    <w:rsid w:val="00F564FD"/>
    <w:rsid w:val="00F5665C"/>
    <w:rsid w:val="00F566BD"/>
    <w:rsid w:val="00F568DD"/>
    <w:rsid w:val="00F56E2E"/>
    <w:rsid w:val="00F56EBE"/>
    <w:rsid w:val="00F56F07"/>
    <w:rsid w:val="00F56F1A"/>
    <w:rsid w:val="00F57236"/>
    <w:rsid w:val="00F57408"/>
    <w:rsid w:val="00F57464"/>
    <w:rsid w:val="00F5756B"/>
    <w:rsid w:val="00F575E0"/>
    <w:rsid w:val="00F576CB"/>
    <w:rsid w:val="00F57A1D"/>
    <w:rsid w:val="00F57B72"/>
    <w:rsid w:val="00F57D47"/>
    <w:rsid w:val="00F60008"/>
    <w:rsid w:val="00F60322"/>
    <w:rsid w:val="00F6097D"/>
    <w:rsid w:val="00F60AC8"/>
    <w:rsid w:val="00F60D49"/>
    <w:rsid w:val="00F60DF8"/>
    <w:rsid w:val="00F60E82"/>
    <w:rsid w:val="00F60F76"/>
    <w:rsid w:val="00F60F86"/>
    <w:rsid w:val="00F60FA2"/>
    <w:rsid w:val="00F60FC9"/>
    <w:rsid w:val="00F6121F"/>
    <w:rsid w:val="00F6134A"/>
    <w:rsid w:val="00F6147B"/>
    <w:rsid w:val="00F617E1"/>
    <w:rsid w:val="00F61C10"/>
    <w:rsid w:val="00F61CE0"/>
    <w:rsid w:val="00F61D80"/>
    <w:rsid w:val="00F61DF7"/>
    <w:rsid w:val="00F6209E"/>
    <w:rsid w:val="00F623D6"/>
    <w:rsid w:val="00F624A2"/>
    <w:rsid w:val="00F6265A"/>
    <w:rsid w:val="00F62786"/>
    <w:rsid w:val="00F62916"/>
    <w:rsid w:val="00F62A67"/>
    <w:rsid w:val="00F62BB6"/>
    <w:rsid w:val="00F62F63"/>
    <w:rsid w:val="00F630D1"/>
    <w:rsid w:val="00F6323D"/>
    <w:rsid w:val="00F632EE"/>
    <w:rsid w:val="00F6331F"/>
    <w:rsid w:val="00F633D0"/>
    <w:rsid w:val="00F635FF"/>
    <w:rsid w:val="00F63840"/>
    <w:rsid w:val="00F63974"/>
    <w:rsid w:val="00F63A10"/>
    <w:rsid w:val="00F63BCB"/>
    <w:rsid w:val="00F63E54"/>
    <w:rsid w:val="00F63F16"/>
    <w:rsid w:val="00F63F3F"/>
    <w:rsid w:val="00F6412A"/>
    <w:rsid w:val="00F64229"/>
    <w:rsid w:val="00F64462"/>
    <w:rsid w:val="00F64606"/>
    <w:rsid w:val="00F64B08"/>
    <w:rsid w:val="00F64B9F"/>
    <w:rsid w:val="00F64C07"/>
    <w:rsid w:val="00F64C42"/>
    <w:rsid w:val="00F64F43"/>
    <w:rsid w:val="00F64F54"/>
    <w:rsid w:val="00F65004"/>
    <w:rsid w:val="00F650A9"/>
    <w:rsid w:val="00F652DB"/>
    <w:rsid w:val="00F653E4"/>
    <w:rsid w:val="00F6552B"/>
    <w:rsid w:val="00F65763"/>
    <w:rsid w:val="00F6578F"/>
    <w:rsid w:val="00F659EA"/>
    <w:rsid w:val="00F65AC0"/>
    <w:rsid w:val="00F65DA8"/>
    <w:rsid w:val="00F65F04"/>
    <w:rsid w:val="00F6632F"/>
    <w:rsid w:val="00F663C3"/>
    <w:rsid w:val="00F66460"/>
    <w:rsid w:val="00F6658C"/>
    <w:rsid w:val="00F665A8"/>
    <w:rsid w:val="00F66628"/>
    <w:rsid w:val="00F6679A"/>
    <w:rsid w:val="00F66851"/>
    <w:rsid w:val="00F66B0D"/>
    <w:rsid w:val="00F66C99"/>
    <w:rsid w:val="00F66F69"/>
    <w:rsid w:val="00F6724E"/>
    <w:rsid w:val="00F67287"/>
    <w:rsid w:val="00F672BF"/>
    <w:rsid w:val="00F672C6"/>
    <w:rsid w:val="00F672FA"/>
    <w:rsid w:val="00F67372"/>
    <w:rsid w:val="00F673D0"/>
    <w:rsid w:val="00F67416"/>
    <w:rsid w:val="00F67485"/>
    <w:rsid w:val="00F6760D"/>
    <w:rsid w:val="00F6769D"/>
    <w:rsid w:val="00F67771"/>
    <w:rsid w:val="00F67B18"/>
    <w:rsid w:val="00F67B27"/>
    <w:rsid w:val="00F67CDB"/>
    <w:rsid w:val="00F67DA8"/>
    <w:rsid w:val="00F67DCA"/>
    <w:rsid w:val="00F67E07"/>
    <w:rsid w:val="00F67F02"/>
    <w:rsid w:val="00F67F2D"/>
    <w:rsid w:val="00F70095"/>
    <w:rsid w:val="00F703A4"/>
    <w:rsid w:val="00F704DE"/>
    <w:rsid w:val="00F70500"/>
    <w:rsid w:val="00F7060A"/>
    <w:rsid w:val="00F7084B"/>
    <w:rsid w:val="00F70908"/>
    <w:rsid w:val="00F7098D"/>
    <w:rsid w:val="00F70AAC"/>
    <w:rsid w:val="00F70DBD"/>
    <w:rsid w:val="00F70EF3"/>
    <w:rsid w:val="00F70F1C"/>
    <w:rsid w:val="00F70F26"/>
    <w:rsid w:val="00F711AE"/>
    <w:rsid w:val="00F71353"/>
    <w:rsid w:val="00F71843"/>
    <w:rsid w:val="00F7191E"/>
    <w:rsid w:val="00F71B05"/>
    <w:rsid w:val="00F71F7B"/>
    <w:rsid w:val="00F71F8D"/>
    <w:rsid w:val="00F7210B"/>
    <w:rsid w:val="00F72288"/>
    <w:rsid w:val="00F7230A"/>
    <w:rsid w:val="00F72438"/>
    <w:rsid w:val="00F724D5"/>
    <w:rsid w:val="00F728E6"/>
    <w:rsid w:val="00F72F0A"/>
    <w:rsid w:val="00F72F92"/>
    <w:rsid w:val="00F72FDE"/>
    <w:rsid w:val="00F733F0"/>
    <w:rsid w:val="00F73448"/>
    <w:rsid w:val="00F73654"/>
    <w:rsid w:val="00F73950"/>
    <w:rsid w:val="00F739EF"/>
    <w:rsid w:val="00F73B10"/>
    <w:rsid w:val="00F73E88"/>
    <w:rsid w:val="00F73F42"/>
    <w:rsid w:val="00F74051"/>
    <w:rsid w:val="00F740AB"/>
    <w:rsid w:val="00F741D2"/>
    <w:rsid w:val="00F74220"/>
    <w:rsid w:val="00F7433A"/>
    <w:rsid w:val="00F74380"/>
    <w:rsid w:val="00F745B6"/>
    <w:rsid w:val="00F745FC"/>
    <w:rsid w:val="00F747F6"/>
    <w:rsid w:val="00F74862"/>
    <w:rsid w:val="00F74931"/>
    <w:rsid w:val="00F749B8"/>
    <w:rsid w:val="00F749E0"/>
    <w:rsid w:val="00F74AF4"/>
    <w:rsid w:val="00F74C58"/>
    <w:rsid w:val="00F74C5F"/>
    <w:rsid w:val="00F74DA8"/>
    <w:rsid w:val="00F751FD"/>
    <w:rsid w:val="00F75259"/>
    <w:rsid w:val="00F75308"/>
    <w:rsid w:val="00F75403"/>
    <w:rsid w:val="00F7561B"/>
    <w:rsid w:val="00F75CEB"/>
    <w:rsid w:val="00F75DDB"/>
    <w:rsid w:val="00F75E91"/>
    <w:rsid w:val="00F76003"/>
    <w:rsid w:val="00F76106"/>
    <w:rsid w:val="00F761F9"/>
    <w:rsid w:val="00F7638F"/>
    <w:rsid w:val="00F76481"/>
    <w:rsid w:val="00F7667C"/>
    <w:rsid w:val="00F7679D"/>
    <w:rsid w:val="00F767AC"/>
    <w:rsid w:val="00F769B7"/>
    <w:rsid w:val="00F76CB4"/>
    <w:rsid w:val="00F76D5C"/>
    <w:rsid w:val="00F76F9F"/>
    <w:rsid w:val="00F77284"/>
    <w:rsid w:val="00F772E5"/>
    <w:rsid w:val="00F77406"/>
    <w:rsid w:val="00F7751D"/>
    <w:rsid w:val="00F7754E"/>
    <w:rsid w:val="00F776C9"/>
    <w:rsid w:val="00F77764"/>
    <w:rsid w:val="00F77772"/>
    <w:rsid w:val="00F777B8"/>
    <w:rsid w:val="00F77A4B"/>
    <w:rsid w:val="00F77A9D"/>
    <w:rsid w:val="00F77BEC"/>
    <w:rsid w:val="00F77C12"/>
    <w:rsid w:val="00F77E4B"/>
    <w:rsid w:val="00F77E56"/>
    <w:rsid w:val="00F77F4D"/>
    <w:rsid w:val="00F80019"/>
    <w:rsid w:val="00F80085"/>
    <w:rsid w:val="00F80212"/>
    <w:rsid w:val="00F802BE"/>
    <w:rsid w:val="00F802D0"/>
    <w:rsid w:val="00F805BE"/>
    <w:rsid w:val="00F8063E"/>
    <w:rsid w:val="00F808A1"/>
    <w:rsid w:val="00F80910"/>
    <w:rsid w:val="00F80957"/>
    <w:rsid w:val="00F80A76"/>
    <w:rsid w:val="00F80C4D"/>
    <w:rsid w:val="00F80D03"/>
    <w:rsid w:val="00F80D24"/>
    <w:rsid w:val="00F80DC2"/>
    <w:rsid w:val="00F81082"/>
    <w:rsid w:val="00F811FB"/>
    <w:rsid w:val="00F81217"/>
    <w:rsid w:val="00F813F4"/>
    <w:rsid w:val="00F818C3"/>
    <w:rsid w:val="00F819CA"/>
    <w:rsid w:val="00F81A7C"/>
    <w:rsid w:val="00F81A97"/>
    <w:rsid w:val="00F81C46"/>
    <w:rsid w:val="00F81E67"/>
    <w:rsid w:val="00F81E6B"/>
    <w:rsid w:val="00F82008"/>
    <w:rsid w:val="00F82320"/>
    <w:rsid w:val="00F824FD"/>
    <w:rsid w:val="00F82583"/>
    <w:rsid w:val="00F825F1"/>
    <w:rsid w:val="00F826F7"/>
    <w:rsid w:val="00F8275B"/>
    <w:rsid w:val="00F82A8C"/>
    <w:rsid w:val="00F82A90"/>
    <w:rsid w:val="00F82BE3"/>
    <w:rsid w:val="00F82D91"/>
    <w:rsid w:val="00F82DB1"/>
    <w:rsid w:val="00F832AB"/>
    <w:rsid w:val="00F832FD"/>
    <w:rsid w:val="00F83461"/>
    <w:rsid w:val="00F83462"/>
    <w:rsid w:val="00F834B3"/>
    <w:rsid w:val="00F83C93"/>
    <w:rsid w:val="00F83DA1"/>
    <w:rsid w:val="00F83F34"/>
    <w:rsid w:val="00F83F9A"/>
    <w:rsid w:val="00F84014"/>
    <w:rsid w:val="00F843A2"/>
    <w:rsid w:val="00F8451F"/>
    <w:rsid w:val="00F84739"/>
    <w:rsid w:val="00F84A29"/>
    <w:rsid w:val="00F84A8C"/>
    <w:rsid w:val="00F84AD5"/>
    <w:rsid w:val="00F84C6C"/>
    <w:rsid w:val="00F84DDF"/>
    <w:rsid w:val="00F84EDD"/>
    <w:rsid w:val="00F84EF2"/>
    <w:rsid w:val="00F85229"/>
    <w:rsid w:val="00F8534F"/>
    <w:rsid w:val="00F853D6"/>
    <w:rsid w:val="00F85475"/>
    <w:rsid w:val="00F8551E"/>
    <w:rsid w:val="00F8562D"/>
    <w:rsid w:val="00F856C7"/>
    <w:rsid w:val="00F8582B"/>
    <w:rsid w:val="00F85A75"/>
    <w:rsid w:val="00F85AC1"/>
    <w:rsid w:val="00F85DA8"/>
    <w:rsid w:val="00F85F75"/>
    <w:rsid w:val="00F85FD2"/>
    <w:rsid w:val="00F86007"/>
    <w:rsid w:val="00F86017"/>
    <w:rsid w:val="00F86040"/>
    <w:rsid w:val="00F8604F"/>
    <w:rsid w:val="00F860FF"/>
    <w:rsid w:val="00F86341"/>
    <w:rsid w:val="00F864EC"/>
    <w:rsid w:val="00F8654C"/>
    <w:rsid w:val="00F866A8"/>
    <w:rsid w:val="00F8673B"/>
    <w:rsid w:val="00F867A3"/>
    <w:rsid w:val="00F86980"/>
    <w:rsid w:val="00F86CBB"/>
    <w:rsid w:val="00F86D45"/>
    <w:rsid w:val="00F86DE5"/>
    <w:rsid w:val="00F870F2"/>
    <w:rsid w:val="00F87137"/>
    <w:rsid w:val="00F87264"/>
    <w:rsid w:val="00F87278"/>
    <w:rsid w:val="00F874B4"/>
    <w:rsid w:val="00F87582"/>
    <w:rsid w:val="00F879BF"/>
    <w:rsid w:val="00F87B72"/>
    <w:rsid w:val="00F87BBA"/>
    <w:rsid w:val="00F87E1F"/>
    <w:rsid w:val="00F9043D"/>
    <w:rsid w:val="00F907DC"/>
    <w:rsid w:val="00F909AA"/>
    <w:rsid w:val="00F90D06"/>
    <w:rsid w:val="00F90D08"/>
    <w:rsid w:val="00F90EDA"/>
    <w:rsid w:val="00F910B7"/>
    <w:rsid w:val="00F910DD"/>
    <w:rsid w:val="00F91259"/>
    <w:rsid w:val="00F91660"/>
    <w:rsid w:val="00F916F8"/>
    <w:rsid w:val="00F9170F"/>
    <w:rsid w:val="00F917E3"/>
    <w:rsid w:val="00F919FB"/>
    <w:rsid w:val="00F91A48"/>
    <w:rsid w:val="00F91BD1"/>
    <w:rsid w:val="00F91C74"/>
    <w:rsid w:val="00F91EDC"/>
    <w:rsid w:val="00F9200E"/>
    <w:rsid w:val="00F9216E"/>
    <w:rsid w:val="00F921D0"/>
    <w:rsid w:val="00F9229F"/>
    <w:rsid w:val="00F9237F"/>
    <w:rsid w:val="00F929A5"/>
    <w:rsid w:val="00F92A5C"/>
    <w:rsid w:val="00F92C6C"/>
    <w:rsid w:val="00F93124"/>
    <w:rsid w:val="00F93252"/>
    <w:rsid w:val="00F93294"/>
    <w:rsid w:val="00F93468"/>
    <w:rsid w:val="00F93575"/>
    <w:rsid w:val="00F935CB"/>
    <w:rsid w:val="00F93882"/>
    <w:rsid w:val="00F93889"/>
    <w:rsid w:val="00F939FF"/>
    <w:rsid w:val="00F93B61"/>
    <w:rsid w:val="00F93D6D"/>
    <w:rsid w:val="00F93DE0"/>
    <w:rsid w:val="00F93E2A"/>
    <w:rsid w:val="00F93E80"/>
    <w:rsid w:val="00F93F0C"/>
    <w:rsid w:val="00F9415F"/>
    <w:rsid w:val="00F942A4"/>
    <w:rsid w:val="00F94561"/>
    <w:rsid w:val="00F945A7"/>
    <w:rsid w:val="00F94726"/>
    <w:rsid w:val="00F948F3"/>
    <w:rsid w:val="00F94A2F"/>
    <w:rsid w:val="00F94A7A"/>
    <w:rsid w:val="00F94A82"/>
    <w:rsid w:val="00F94B48"/>
    <w:rsid w:val="00F94C18"/>
    <w:rsid w:val="00F94C27"/>
    <w:rsid w:val="00F94D0D"/>
    <w:rsid w:val="00F94DEA"/>
    <w:rsid w:val="00F94E25"/>
    <w:rsid w:val="00F94FF3"/>
    <w:rsid w:val="00F950D0"/>
    <w:rsid w:val="00F95304"/>
    <w:rsid w:val="00F9540C"/>
    <w:rsid w:val="00F95671"/>
    <w:rsid w:val="00F956CA"/>
    <w:rsid w:val="00F95BE1"/>
    <w:rsid w:val="00F95C68"/>
    <w:rsid w:val="00F95CD0"/>
    <w:rsid w:val="00F95CFA"/>
    <w:rsid w:val="00F95E69"/>
    <w:rsid w:val="00F95E6D"/>
    <w:rsid w:val="00F95F6F"/>
    <w:rsid w:val="00F95FE8"/>
    <w:rsid w:val="00F960FA"/>
    <w:rsid w:val="00F96156"/>
    <w:rsid w:val="00F9626D"/>
    <w:rsid w:val="00F963C3"/>
    <w:rsid w:val="00F96415"/>
    <w:rsid w:val="00F96454"/>
    <w:rsid w:val="00F96501"/>
    <w:rsid w:val="00F96567"/>
    <w:rsid w:val="00F96648"/>
    <w:rsid w:val="00F96920"/>
    <w:rsid w:val="00F96A26"/>
    <w:rsid w:val="00F96A27"/>
    <w:rsid w:val="00F96C56"/>
    <w:rsid w:val="00F96CFA"/>
    <w:rsid w:val="00F96E33"/>
    <w:rsid w:val="00F973C9"/>
    <w:rsid w:val="00F97575"/>
    <w:rsid w:val="00F97802"/>
    <w:rsid w:val="00F9786A"/>
    <w:rsid w:val="00F97A01"/>
    <w:rsid w:val="00F97A15"/>
    <w:rsid w:val="00F97A9A"/>
    <w:rsid w:val="00F97AB5"/>
    <w:rsid w:val="00F97B3A"/>
    <w:rsid w:val="00F97C27"/>
    <w:rsid w:val="00F97C31"/>
    <w:rsid w:val="00F97EA4"/>
    <w:rsid w:val="00F97F72"/>
    <w:rsid w:val="00FA0058"/>
    <w:rsid w:val="00FA011D"/>
    <w:rsid w:val="00FA01BE"/>
    <w:rsid w:val="00FA0201"/>
    <w:rsid w:val="00FA0426"/>
    <w:rsid w:val="00FA04CC"/>
    <w:rsid w:val="00FA065B"/>
    <w:rsid w:val="00FA0A1C"/>
    <w:rsid w:val="00FA0C15"/>
    <w:rsid w:val="00FA0ED5"/>
    <w:rsid w:val="00FA0F5A"/>
    <w:rsid w:val="00FA1001"/>
    <w:rsid w:val="00FA11C2"/>
    <w:rsid w:val="00FA158A"/>
    <w:rsid w:val="00FA1731"/>
    <w:rsid w:val="00FA192F"/>
    <w:rsid w:val="00FA1960"/>
    <w:rsid w:val="00FA19BB"/>
    <w:rsid w:val="00FA1E9D"/>
    <w:rsid w:val="00FA1F38"/>
    <w:rsid w:val="00FA2198"/>
    <w:rsid w:val="00FA21A7"/>
    <w:rsid w:val="00FA223A"/>
    <w:rsid w:val="00FA23BA"/>
    <w:rsid w:val="00FA23FC"/>
    <w:rsid w:val="00FA243F"/>
    <w:rsid w:val="00FA259F"/>
    <w:rsid w:val="00FA25B3"/>
    <w:rsid w:val="00FA25E1"/>
    <w:rsid w:val="00FA2624"/>
    <w:rsid w:val="00FA27D9"/>
    <w:rsid w:val="00FA28DB"/>
    <w:rsid w:val="00FA28EC"/>
    <w:rsid w:val="00FA2974"/>
    <w:rsid w:val="00FA2AFD"/>
    <w:rsid w:val="00FA2B45"/>
    <w:rsid w:val="00FA2B73"/>
    <w:rsid w:val="00FA2C9A"/>
    <w:rsid w:val="00FA2D41"/>
    <w:rsid w:val="00FA2DC7"/>
    <w:rsid w:val="00FA2ED0"/>
    <w:rsid w:val="00FA2F82"/>
    <w:rsid w:val="00FA305C"/>
    <w:rsid w:val="00FA30AE"/>
    <w:rsid w:val="00FA3381"/>
    <w:rsid w:val="00FA33D7"/>
    <w:rsid w:val="00FA360A"/>
    <w:rsid w:val="00FA3637"/>
    <w:rsid w:val="00FA37BB"/>
    <w:rsid w:val="00FA38B6"/>
    <w:rsid w:val="00FA3A48"/>
    <w:rsid w:val="00FA3ABA"/>
    <w:rsid w:val="00FA3C11"/>
    <w:rsid w:val="00FA3C2F"/>
    <w:rsid w:val="00FA3C71"/>
    <w:rsid w:val="00FA3D3F"/>
    <w:rsid w:val="00FA3EC2"/>
    <w:rsid w:val="00FA3FB8"/>
    <w:rsid w:val="00FA40C4"/>
    <w:rsid w:val="00FA4217"/>
    <w:rsid w:val="00FA43FC"/>
    <w:rsid w:val="00FA48C6"/>
    <w:rsid w:val="00FA4D1F"/>
    <w:rsid w:val="00FA4F39"/>
    <w:rsid w:val="00FA559D"/>
    <w:rsid w:val="00FA5611"/>
    <w:rsid w:val="00FA5781"/>
    <w:rsid w:val="00FA58E3"/>
    <w:rsid w:val="00FA5B9A"/>
    <w:rsid w:val="00FA5C4B"/>
    <w:rsid w:val="00FA5C64"/>
    <w:rsid w:val="00FA5F51"/>
    <w:rsid w:val="00FA6020"/>
    <w:rsid w:val="00FA64E1"/>
    <w:rsid w:val="00FA659C"/>
    <w:rsid w:val="00FA65A5"/>
    <w:rsid w:val="00FA667D"/>
    <w:rsid w:val="00FA678E"/>
    <w:rsid w:val="00FA6991"/>
    <w:rsid w:val="00FA69F2"/>
    <w:rsid w:val="00FA6A70"/>
    <w:rsid w:val="00FA6C06"/>
    <w:rsid w:val="00FA6C70"/>
    <w:rsid w:val="00FA6E19"/>
    <w:rsid w:val="00FA736A"/>
    <w:rsid w:val="00FA73DB"/>
    <w:rsid w:val="00FA740F"/>
    <w:rsid w:val="00FA74A8"/>
    <w:rsid w:val="00FA75E2"/>
    <w:rsid w:val="00FA7714"/>
    <w:rsid w:val="00FA772D"/>
    <w:rsid w:val="00FA7B47"/>
    <w:rsid w:val="00FA7B77"/>
    <w:rsid w:val="00FA7BA5"/>
    <w:rsid w:val="00FA7C05"/>
    <w:rsid w:val="00FB002B"/>
    <w:rsid w:val="00FB01B8"/>
    <w:rsid w:val="00FB0309"/>
    <w:rsid w:val="00FB030D"/>
    <w:rsid w:val="00FB031A"/>
    <w:rsid w:val="00FB038E"/>
    <w:rsid w:val="00FB03D7"/>
    <w:rsid w:val="00FB0680"/>
    <w:rsid w:val="00FB06F3"/>
    <w:rsid w:val="00FB0745"/>
    <w:rsid w:val="00FB0797"/>
    <w:rsid w:val="00FB09D3"/>
    <w:rsid w:val="00FB0BA0"/>
    <w:rsid w:val="00FB0D80"/>
    <w:rsid w:val="00FB0DAD"/>
    <w:rsid w:val="00FB0E00"/>
    <w:rsid w:val="00FB1163"/>
    <w:rsid w:val="00FB13B1"/>
    <w:rsid w:val="00FB1707"/>
    <w:rsid w:val="00FB1846"/>
    <w:rsid w:val="00FB193F"/>
    <w:rsid w:val="00FB198D"/>
    <w:rsid w:val="00FB1E3A"/>
    <w:rsid w:val="00FB1F57"/>
    <w:rsid w:val="00FB202A"/>
    <w:rsid w:val="00FB209E"/>
    <w:rsid w:val="00FB20C6"/>
    <w:rsid w:val="00FB20F3"/>
    <w:rsid w:val="00FB222F"/>
    <w:rsid w:val="00FB252A"/>
    <w:rsid w:val="00FB2679"/>
    <w:rsid w:val="00FB2851"/>
    <w:rsid w:val="00FB2A0B"/>
    <w:rsid w:val="00FB2A64"/>
    <w:rsid w:val="00FB2AEA"/>
    <w:rsid w:val="00FB2C67"/>
    <w:rsid w:val="00FB2DD8"/>
    <w:rsid w:val="00FB2DE9"/>
    <w:rsid w:val="00FB2EB7"/>
    <w:rsid w:val="00FB2EC8"/>
    <w:rsid w:val="00FB3034"/>
    <w:rsid w:val="00FB30A4"/>
    <w:rsid w:val="00FB324B"/>
    <w:rsid w:val="00FB33F7"/>
    <w:rsid w:val="00FB36C4"/>
    <w:rsid w:val="00FB374F"/>
    <w:rsid w:val="00FB381D"/>
    <w:rsid w:val="00FB38BF"/>
    <w:rsid w:val="00FB394E"/>
    <w:rsid w:val="00FB39AD"/>
    <w:rsid w:val="00FB3ADE"/>
    <w:rsid w:val="00FB3B1F"/>
    <w:rsid w:val="00FB3B76"/>
    <w:rsid w:val="00FB3BA1"/>
    <w:rsid w:val="00FB3CEA"/>
    <w:rsid w:val="00FB3E1E"/>
    <w:rsid w:val="00FB403A"/>
    <w:rsid w:val="00FB44DC"/>
    <w:rsid w:val="00FB464A"/>
    <w:rsid w:val="00FB4770"/>
    <w:rsid w:val="00FB4780"/>
    <w:rsid w:val="00FB48B1"/>
    <w:rsid w:val="00FB49DE"/>
    <w:rsid w:val="00FB4A27"/>
    <w:rsid w:val="00FB4ADC"/>
    <w:rsid w:val="00FB4B4F"/>
    <w:rsid w:val="00FB4B71"/>
    <w:rsid w:val="00FB4D34"/>
    <w:rsid w:val="00FB4DD4"/>
    <w:rsid w:val="00FB4E4C"/>
    <w:rsid w:val="00FB4E7B"/>
    <w:rsid w:val="00FB5111"/>
    <w:rsid w:val="00FB5238"/>
    <w:rsid w:val="00FB5277"/>
    <w:rsid w:val="00FB5412"/>
    <w:rsid w:val="00FB551D"/>
    <w:rsid w:val="00FB5764"/>
    <w:rsid w:val="00FB5868"/>
    <w:rsid w:val="00FB5958"/>
    <w:rsid w:val="00FB5A04"/>
    <w:rsid w:val="00FB5A53"/>
    <w:rsid w:val="00FB5C74"/>
    <w:rsid w:val="00FB5CA8"/>
    <w:rsid w:val="00FB5E24"/>
    <w:rsid w:val="00FB5F56"/>
    <w:rsid w:val="00FB61DD"/>
    <w:rsid w:val="00FB61ED"/>
    <w:rsid w:val="00FB622F"/>
    <w:rsid w:val="00FB63B3"/>
    <w:rsid w:val="00FB63FB"/>
    <w:rsid w:val="00FB652A"/>
    <w:rsid w:val="00FB677C"/>
    <w:rsid w:val="00FB681A"/>
    <w:rsid w:val="00FB681E"/>
    <w:rsid w:val="00FB699E"/>
    <w:rsid w:val="00FB69F8"/>
    <w:rsid w:val="00FB6CF6"/>
    <w:rsid w:val="00FB6D21"/>
    <w:rsid w:val="00FB6EE2"/>
    <w:rsid w:val="00FB6F57"/>
    <w:rsid w:val="00FB6FFE"/>
    <w:rsid w:val="00FB70D6"/>
    <w:rsid w:val="00FB70F6"/>
    <w:rsid w:val="00FB7221"/>
    <w:rsid w:val="00FB72AA"/>
    <w:rsid w:val="00FB72D9"/>
    <w:rsid w:val="00FB7539"/>
    <w:rsid w:val="00FB7623"/>
    <w:rsid w:val="00FB768A"/>
    <w:rsid w:val="00FB7AB9"/>
    <w:rsid w:val="00FB7AF7"/>
    <w:rsid w:val="00FB7B7A"/>
    <w:rsid w:val="00FB7C12"/>
    <w:rsid w:val="00FB7DB7"/>
    <w:rsid w:val="00FC00BB"/>
    <w:rsid w:val="00FC0538"/>
    <w:rsid w:val="00FC0557"/>
    <w:rsid w:val="00FC05F7"/>
    <w:rsid w:val="00FC06E9"/>
    <w:rsid w:val="00FC0824"/>
    <w:rsid w:val="00FC0881"/>
    <w:rsid w:val="00FC088F"/>
    <w:rsid w:val="00FC08C8"/>
    <w:rsid w:val="00FC0D89"/>
    <w:rsid w:val="00FC0E65"/>
    <w:rsid w:val="00FC12D4"/>
    <w:rsid w:val="00FC13C2"/>
    <w:rsid w:val="00FC13FA"/>
    <w:rsid w:val="00FC16DC"/>
    <w:rsid w:val="00FC1A82"/>
    <w:rsid w:val="00FC1B92"/>
    <w:rsid w:val="00FC1BA1"/>
    <w:rsid w:val="00FC2159"/>
    <w:rsid w:val="00FC2244"/>
    <w:rsid w:val="00FC231A"/>
    <w:rsid w:val="00FC23B6"/>
    <w:rsid w:val="00FC241B"/>
    <w:rsid w:val="00FC2459"/>
    <w:rsid w:val="00FC246D"/>
    <w:rsid w:val="00FC2609"/>
    <w:rsid w:val="00FC27ED"/>
    <w:rsid w:val="00FC29FB"/>
    <w:rsid w:val="00FC2A25"/>
    <w:rsid w:val="00FC2B2E"/>
    <w:rsid w:val="00FC2B86"/>
    <w:rsid w:val="00FC2C08"/>
    <w:rsid w:val="00FC2D4B"/>
    <w:rsid w:val="00FC2D57"/>
    <w:rsid w:val="00FC2EF5"/>
    <w:rsid w:val="00FC2EF8"/>
    <w:rsid w:val="00FC3039"/>
    <w:rsid w:val="00FC30E1"/>
    <w:rsid w:val="00FC314E"/>
    <w:rsid w:val="00FC322F"/>
    <w:rsid w:val="00FC3367"/>
    <w:rsid w:val="00FC35A7"/>
    <w:rsid w:val="00FC3684"/>
    <w:rsid w:val="00FC36DD"/>
    <w:rsid w:val="00FC37D9"/>
    <w:rsid w:val="00FC38CC"/>
    <w:rsid w:val="00FC38F8"/>
    <w:rsid w:val="00FC399F"/>
    <w:rsid w:val="00FC39F1"/>
    <w:rsid w:val="00FC39FC"/>
    <w:rsid w:val="00FC3A29"/>
    <w:rsid w:val="00FC3AFE"/>
    <w:rsid w:val="00FC3B50"/>
    <w:rsid w:val="00FC3C28"/>
    <w:rsid w:val="00FC3C55"/>
    <w:rsid w:val="00FC3DFB"/>
    <w:rsid w:val="00FC3E42"/>
    <w:rsid w:val="00FC3E6E"/>
    <w:rsid w:val="00FC3EE6"/>
    <w:rsid w:val="00FC3EE9"/>
    <w:rsid w:val="00FC3FCB"/>
    <w:rsid w:val="00FC408F"/>
    <w:rsid w:val="00FC4451"/>
    <w:rsid w:val="00FC44AA"/>
    <w:rsid w:val="00FC454E"/>
    <w:rsid w:val="00FC45C5"/>
    <w:rsid w:val="00FC47DC"/>
    <w:rsid w:val="00FC4817"/>
    <w:rsid w:val="00FC4895"/>
    <w:rsid w:val="00FC495A"/>
    <w:rsid w:val="00FC49BC"/>
    <w:rsid w:val="00FC4A44"/>
    <w:rsid w:val="00FC4C36"/>
    <w:rsid w:val="00FC4D94"/>
    <w:rsid w:val="00FC50B3"/>
    <w:rsid w:val="00FC50B4"/>
    <w:rsid w:val="00FC5157"/>
    <w:rsid w:val="00FC53CA"/>
    <w:rsid w:val="00FC5446"/>
    <w:rsid w:val="00FC54C4"/>
    <w:rsid w:val="00FC5645"/>
    <w:rsid w:val="00FC58D6"/>
    <w:rsid w:val="00FC59FE"/>
    <w:rsid w:val="00FC5A0E"/>
    <w:rsid w:val="00FC5A5B"/>
    <w:rsid w:val="00FC5BF3"/>
    <w:rsid w:val="00FC5C69"/>
    <w:rsid w:val="00FC5D04"/>
    <w:rsid w:val="00FC5E23"/>
    <w:rsid w:val="00FC5E83"/>
    <w:rsid w:val="00FC5FE4"/>
    <w:rsid w:val="00FC5FFB"/>
    <w:rsid w:val="00FC61A0"/>
    <w:rsid w:val="00FC62CA"/>
    <w:rsid w:val="00FC66A2"/>
    <w:rsid w:val="00FC67B4"/>
    <w:rsid w:val="00FC685F"/>
    <w:rsid w:val="00FC68F8"/>
    <w:rsid w:val="00FC6924"/>
    <w:rsid w:val="00FC69F5"/>
    <w:rsid w:val="00FC6D15"/>
    <w:rsid w:val="00FC6D70"/>
    <w:rsid w:val="00FC6E0B"/>
    <w:rsid w:val="00FC6FC2"/>
    <w:rsid w:val="00FC7230"/>
    <w:rsid w:val="00FC72E6"/>
    <w:rsid w:val="00FC73F4"/>
    <w:rsid w:val="00FC7408"/>
    <w:rsid w:val="00FC751E"/>
    <w:rsid w:val="00FC7542"/>
    <w:rsid w:val="00FC76D1"/>
    <w:rsid w:val="00FC7753"/>
    <w:rsid w:val="00FC7A4A"/>
    <w:rsid w:val="00FC7A85"/>
    <w:rsid w:val="00FC7CAA"/>
    <w:rsid w:val="00FC7D23"/>
    <w:rsid w:val="00FD015F"/>
    <w:rsid w:val="00FD02A0"/>
    <w:rsid w:val="00FD039B"/>
    <w:rsid w:val="00FD0596"/>
    <w:rsid w:val="00FD0763"/>
    <w:rsid w:val="00FD07ED"/>
    <w:rsid w:val="00FD081D"/>
    <w:rsid w:val="00FD092E"/>
    <w:rsid w:val="00FD0967"/>
    <w:rsid w:val="00FD09BD"/>
    <w:rsid w:val="00FD09F7"/>
    <w:rsid w:val="00FD0A02"/>
    <w:rsid w:val="00FD0ACA"/>
    <w:rsid w:val="00FD0C1B"/>
    <w:rsid w:val="00FD0C28"/>
    <w:rsid w:val="00FD0DAD"/>
    <w:rsid w:val="00FD0E83"/>
    <w:rsid w:val="00FD0EE8"/>
    <w:rsid w:val="00FD0F8C"/>
    <w:rsid w:val="00FD1156"/>
    <w:rsid w:val="00FD11B9"/>
    <w:rsid w:val="00FD11F4"/>
    <w:rsid w:val="00FD136B"/>
    <w:rsid w:val="00FD1470"/>
    <w:rsid w:val="00FD162B"/>
    <w:rsid w:val="00FD1A38"/>
    <w:rsid w:val="00FD1A3C"/>
    <w:rsid w:val="00FD1A50"/>
    <w:rsid w:val="00FD1B54"/>
    <w:rsid w:val="00FD1CB2"/>
    <w:rsid w:val="00FD1CD9"/>
    <w:rsid w:val="00FD1D72"/>
    <w:rsid w:val="00FD1F00"/>
    <w:rsid w:val="00FD1F5B"/>
    <w:rsid w:val="00FD2160"/>
    <w:rsid w:val="00FD234F"/>
    <w:rsid w:val="00FD23EF"/>
    <w:rsid w:val="00FD2488"/>
    <w:rsid w:val="00FD284F"/>
    <w:rsid w:val="00FD2A6B"/>
    <w:rsid w:val="00FD2A71"/>
    <w:rsid w:val="00FD2C79"/>
    <w:rsid w:val="00FD2EE6"/>
    <w:rsid w:val="00FD2F22"/>
    <w:rsid w:val="00FD2FCE"/>
    <w:rsid w:val="00FD3200"/>
    <w:rsid w:val="00FD32BC"/>
    <w:rsid w:val="00FD347B"/>
    <w:rsid w:val="00FD39B0"/>
    <w:rsid w:val="00FD3A16"/>
    <w:rsid w:val="00FD3D33"/>
    <w:rsid w:val="00FD3DF0"/>
    <w:rsid w:val="00FD4033"/>
    <w:rsid w:val="00FD41A9"/>
    <w:rsid w:val="00FD46CF"/>
    <w:rsid w:val="00FD4821"/>
    <w:rsid w:val="00FD4871"/>
    <w:rsid w:val="00FD4A15"/>
    <w:rsid w:val="00FD4A6C"/>
    <w:rsid w:val="00FD4B5A"/>
    <w:rsid w:val="00FD4B7F"/>
    <w:rsid w:val="00FD4B9A"/>
    <w:rsid w:val="00FD4E75"/>
    <w:rsid w:val="00FD4FC8"/>
    <w:rsid w:val="00FD5131"/>
    <w:rsid w:val="00FD51FA"/>
    <w:rsid w:val="00FD5466"/>
    <w:rsid w:val="00FD552C"/>
    <w:rsid w:val="00FD55B3"/>
    <w:rsid w:val="00FD5608"/>
    <w:rsid w:val="00FD59DF"/>
    <w:rsid w:val="00FD5B9D"/>
    <w:rsid w:val="00FD62F9"/>
    <w:rsid w:val="00FD63C8"/>
    <w:rsid w:val="00FD6470"/>
    <w:rsid w:val="00FD682C"/>
    <w:rsid w:val="00FD6C32"/>
    <w:rsid w:val="00FD6F50"/>
    <w:rsid w:val="00FD702C"/>
    <w:rsid w:val="00FD740C"/>
    <w:rsid w:val="00FD76DC"/>
    <w:rsid w:val="00FD77F3"/>
    <w:rsid w:val="00FD789F"/>
    <w:rsid w:val="00FD7A0D"/>
    <w:rsid w:val="00FD7A38"/>
    <w:rsid w:val="00FD7DB9"/>
    <w:rsid w:val="00FD7DFB"/>
    <w:rsid w:val="00FD7EB6"/>
    <w:rsid w:val="00FE01BB"/>
    <w:rsid w:val="00FE04BF"/>
    <w:rsid w:val="00FE0531"/>
    <w:rsid w:val="00FE0797"/>
    <w:rsid w:val="00FE0A85"/>
    <w:rsid w:val="00FE0BE7"/>
    <w:rsid w:val="00FE0C9B"/>
    <w:rsid w:val="00FE0E02"/>
    <w:rsid w:val="00FE0E63"/>
    <w:rsid w:val="00FE0EA1"/>
    <w:rsid w:val="00FE10B4"/>
    <w:rsid w:val="00FE1143"/>
    <w:rsid w:val="00FE1477"/>
    <w:rsid w:val="00FE14D6"/>
    <w:rsid w:val="00FE14F0"/>
    <w:rsid w:val="00FE195A"/>
    <w:rsid w:val="00FE1ADA"/>
    <w:rsid w:val="00FE1CDC"/>
    <w:rsid w:val="00FE1D71"/>
    <w:rsid w:val="00FE1EFC"/>
    <w:rsid w:val="00FE1FC3"/>
    <w:rsid w:val="00FE2006"/>
    <w:rsid w:val="00FE2792"/>
    <w:rsid w:val="00FE285F"/>
    <w:rsid w:val="00FE290D"/>
    <w:rsid w:val="00FE2915"/>
    <w:rsid w:val="00FE29D7"/>
    <w:rsid w:val="00FE2AB1"/>
    <w:rsid w:val="00FE2C0D"/>
    <w:rsid w:val="00FE2DA1"/>
    <w:rsid w:val="00FE301A"/>
    <w:rsid w:val="00FE31AC"/>
    <w:rsid w:val="00FE3262"/>
    <w:rsid w:val="00FE3278"/>
    <w:rsid w:val="00FE3557"/>
    <w:rsid w:val="00FE35CA"/>
    <w:rsid w:val="00FE362B"/>
    <w:rsid w:val="00FE37A7"/>
    <w:rsid w:val="00FE3881"/>
    <w:rsid w:val="00FE3913"/>
    <w:rsid w:val="00FE3A28"/>
    <w:rsid w:val="00FE3C36"/>
    <w:rsid w:val="00FE3C37"/>
    <w:rsid w:val="00FE3CDB"/>
    <w:rsid w:val="00FE40C5"/>
    <w:rsid w:val="00FE42A8"/>
    <w:rsid w:val="00FE4364"/>
    <w:rsid w:val="00FE4430"/>
    <w:rsid w:val="00FE448D"/>
    <w:rsid w:val="00FE44C9"/>
    <w:rsid w:val="00FE462C"/>
    <w:rsid w:val="00FE4652"/>
    <w:rsid w:val="00FE46A7"/>
    <w:rsid w:val="00FE48F9"/>
    <w:rsid w:val="00FE4962"/>
    <w:rsid w:val="00FE4AE3"/>
    <w:rsid w:val="00FE4E50"/>
    <w:rsid w:val="00FE4EF3"/>
    <w:rsid w:val="00FE4F74"/>
    <w:rsid w:val="00FE522D"/>
    <w:rsid w:val="00FE536C"/>
    <w:rsid w:val="00FE5506"/>
    <w:rsid w:val="00FE5AED"/>
    <w:rsid w:val="00FE5C86"/>
    <w:rsid w:val="00FE5D58"/>
    <w:rsid w:val="00FE5DBC"/>
    <w:rsid w:val="00FE5E90"/>
    <w:rsid w:val="00FE5EC9"/>
    <w:rsid w:val="00FE5F56"/>
    <w:rsid w:val="00FE5F9B"/>
    <w:rsid w:val="00FE60A8"/>
    <w:rsid w:val="00FE6104"/>
    <w:rsid w:val="00FE6149"/>
    <w:rsid w:val="00FE6242"/>
    <w:rsid w:val="00FE640B"/>
    <w:rsid w:val="00FE6862"/>
    <w:rsid w:val="00FE68E3"/>
    <w:rsid w:val="00FE6AF0"/>
    <w:rsid w:val="00FE6C40"/>
    <w:rsid w:val="00FE6D04"/>
    <w:rsid w:val="00FE6D12"/>
    <w:rsid w:val="00FE6E34"/>
    <w:rsid w:val="00FE701F"/>
    <w:rsid w:val="00FE7039"/>
    <w:rsid w:val="00FE70EF"/>
    <w:rsid w:val="00FE7284"/>
    <w:rsid w:val="00FE7455"/>
    <w:rsid w:val="00FE749A"/>
    <w:rsid w:val="00FE770B"/>
    <w:rsid w:val="00FE7A8C"/>
    <w:rsid w:val="00FE7C6E"/>
    <w:rsid w:val="00FE7E2C"/>
    <w:rsid w:val="00FF0078"/>
    <w:rsid w:val="00FF0225"/>
    <w:rsid w:val="00FF03BB"/>
    <w:rsid w:val="00FF03C4"/>
    <w:rsid w:val="00FF0473"/>
    <w:rsid w:val="00FF05C5"/>
    <w:rsid w:val="00FF06F5"/>
    <w:rsid w:val="00FF07B4"/>
    <w:rsid w:val="00FF0B3E"/>
    <w:rsid w:val="00FF0C15"/>
    <w:rsid w:val="00FF1020"/>
    <w:rsid w:val="00FF135A"/>
    <w:rsid w:val="00FF1532"/>
    <w:rsid w:val="00FF17EF"/>
    <w:rsid w:val="00FF1937"/>
    <w:rsid w:val="00FF1AF7"/>
    <w:rsid w:val="00FF1C4A"/>
    <w:rsid w:val="00FF1E29"/>
    <w:rsid w:val="00FF1FDA"/>
    <w:rsid w:val="00FF213B"/>
    <w:rsid w:val="00FF22C9"/>
    <w:rsid w:val="00FF22CD"/>
    <w:rsid w:val="00FF230A"/>
    <w:rsid w:val="00FF266C"/>
    <w:rsid w:val="00FF26A4"/>
    <w:rsid w:val="00FF273D"/>
    <w:rsid w:val="00FF290A"/>
    <w:rsid w:val="00FF2AF2"/>
    <w:rsid w:val="00FF2AFB"/>
    <w:rsid w:val="00FF2BA3"/>
    <w:rsid w:val="00FF2C08"/>
    <w:rsid w:val="00FF2CF8"/>
    <w:rsid w:val="00FF2DB5"/>
    <w:rsid w:val="00FF2E14"/>
    <w:rsid w:val="00FF2EA1"/>
    <w:rsid w:val="00FF2F39"/>
    <w:rsid w:val="00FF2FDF"/>
    <w:rsid w:val="00FF31FB"/>
    <w:rsid w:val="00FF34CF"/>
    <w:rsid w:val="00FF3545"/>
    <w:rsid w:val="00FF3773"/>
    <w:rsid w:val="00FF37A7"/>
    <w:rsid w:val="00FF3886"/>
    <w:rsid w:val="00FF38DD"/>
    <w:rsid w:val="00FF3968"/>
    <w:rsid w:val="00FF40AE"/>
    <w:rsid w:val="00FF41AA"/>
    <w:rsid w:val="00FF426B"/>
    <w:rsid w:val="00FF435C"/>
    <w:rsid w:val="00FF4379"/>
    <w:rsid w:val="00FF43CA"/>
    <w:rsid w:val="00FF4469"/>
    <w:rsid w:val="00FF46B9"/>
    <w:rsid w:val="00FF47C9"/>
    <w:rsid w:val="00FF4B88"/>
    <w:rsid w:val="00FF4E46"/>
    <w:rsid w:val="00FF4E87"/>
    <w:rsid w:val="00FF4F86"/>
    <w:rsid w:val="00FF4FEF"/>
    <w:rsid w:val="00FF51C9"/>
    <w:rsid w:val="00FF51F0"/>
    <w:rsid w:val="00FF533D"/>
    <w:rsid w:val="00FF5434"/>
    <w:rsid w:val="00FF563C"/>
    <w:rsid w:val="00FF56D2"/>
    <w:rsid w:val="00FF575F"/>
    <w:rsid w:val="00FF5782"/>
    <w:rsid w:val="00FF5AC0"/>
    <w:rsid w:val="00FF5C57"/>
    <w:rsid w:val="00FF5CDA"/>
    <w:rsid w:val="00FF5E77"/>
    <w:rsid w:val="00FF5F72"/>
    <w:rsid w:val="00FF5FBC"/>
    <w:rsid w:val="00FF62E1"/>
    <w:rsid w:val="00FF653E"/>
    <w:rsid w:val="00FF66CC"/>
    <w:rsid w:val="00FF694A"/>
    <w:rsid w:val="00FF69C0"/>
    <w:rsid w:val="00FF6B7E"/>
    <w:rsid w:val="00FF6D32"/>
    <w:rsid w:val="00FF6D3E"/>
    <w:rsid w:val="00FF6D77"/>
    <w:rsid w:val="00FF734B"/>
    <w:rsid w:val="00FF7386"/>
    <w:rsid w:val="00FF7782"/>
    <w:rsid w:val="00FF7AA6"/>
    <w:rsid w:val="00FF7C7A"/>
    <w:rsid w:val="00FF7D35"/>
    <w:rsid w:val="00FF7E82"/>
    <w:rsid w:val="1970B210"/>
    <w:rsid w:val="3528F4E8"/>
    <w:rsid w:val="679A7EAB"/>
    <w:rsid w:val="7DFBFA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0DB53"/>
  <w15:chartTrackingRefBased/>
  <w15:docId w15:val="{5334E148-0F1C-4067-BD79-9DFD77DE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8"/>
        <w:szCs w:val="18"/>
        <w:lang w:val="fr-CA"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C5"/>
    <w:pPr>
      <w:tabs>
        <w:tab w:val="left" w:pos="1134"/>
      </w:tabs>
      <w:spacing w:after="0" w:line="240" w:lineRule="auto"/>
      <w:ind w:left="1134" w:hanging="1134"/>
    </w:pPr>
    <w:rPr>
      <w:rFonts w:ascii="Arial" w:hAnsi="Arial"/>
      <w:sz w:val="22"/>
    </w:rPr>
  </w:style>
  <w:style w:type="paragraph" w:styleId="Titre1">
    <w:name w:val="heading 1"/>
    <w:basedOn w:val="Normal"/>
    <w:next w:val="paragraphe"/>
    <w:link w:val="Titre1Car"/>
    <w:autoRedefine/>
    <w:uiPriority w:val="2"/>
    <w:qFormat/>
    <w:rsid w:val="00630351"/>
    <w:pPr>
      <w:keepNext/>
      <w:keepLines/>
      <w:numPr>
        <w:numId w:val="5"/>
      </w:numPr>
      <w:tabs>
        <w:tab w:val="clear" w:pos="1134"/>
        <w:tab w:val="left" w:pos="567"/>
      </w:tabs>
      <w:ind w:left="567" w:hanging="567"/>
      <w:outlineLvl w:val="0"/>
    </w:pPr>
    <w:rPr>
      <w:rFonts w:ascii="Arial Gras" w:hAnsi="Arial Gras" w:cs="Arial"/>
      <w:b/>
      <w:caps/>
      <w:noProof/>
      <w:spacing w:val="-10"/>
      <w:kern w:val="28"/>
    </w:rPr>
  </w:style>
  <w:style w:type="paragraph" w:styleId="Titre2">
    <w:name w:val="heading 2"/>
    <w:basedOn w:val="Titre1"/>
    <w:next w:val="paragraphe"/>
    <w:link w:val="Titre2Car"/>
    <w:autoRedefine/>
    <w:uiPriority w:val="9"/>
    <w:unhideWhenUsed/>
    <w:qFormat/>
    <w:rsid w:val="005B266F"/>
    <w:pPr>
      <w:numPr>
        <w:ilvl w:val="1"/>
        <w:numId w:val="29"/>
      </w:numPr>
      <w:spacing w:before="240" w:after="240"/>
      <w:ind w:left="567" w:hanging="567"/>
      <w:outlineLvl w:val="1"/>
    </w:pPr>
    <w:rPr>
      <w:caps w:val="0"/>
      <w:szCs w:val="26"/>
    </w:rPr>
  </w:style>
  <w:style w:type="paragraph" w:styleId="Titre3">
    <w:name w:val="heading 3"/>
    <w:basedOn w:val="Titre2"/>
    <w:next w:val="Paragraphe0"/>
    <w:link w:val="Titre3Car"/>
    <w:autoRedefine/>
    <w:unhideWhenUsed/>
    <w:qFormat/>
    <w:rsid w:val="005B3052"/>
    <w:pPr>
      <w:numPr>
        <w:ilvl w:val="0"/>
        <w:numId w:val="0"/>
      </w:numPr>
      <w:ind w:left="567" w:hanging="567"/>
      <w:outlineLvl w:val="2"/>
    </w:pPr>
    <w:rPr>
      <w:rFonts w:ascii="Arial" w:hAnsi="Arial"/>
      <w:bCs/>
      <w:i/>
      <w:szCs w:val="22"/>
    </w:rPr>
  </w:style>
  <w:style w:type="paragraph" w:styleId="Titre4">
    <w:name w:val="heading 4"/>
    <w:basedOn w:val="Normal"/>
    <w:next w:val="Normal"/>
    <w:link w:val="Titre4Car"/>
    <w:autoRedefine/>
    <w:uiPriority w:val="9"/>
    <w:unhideWhenUsed/>
    <w:qFormat/>
    <w:rsid w:val="00177D54"/>
    <w:pPr>
      <w:keepNext/>
      <w:keepLines/>
      <w:numPr>
        <w:numId w:val="10"/>
      </w:numPr>
      <w:tabs>
        <w:tab w:val="clear" w:pos="1134"/>
        <w:tab w:val="left" w:pos="567"/>
      </w:tabs>
      <w:spacing w:before="240" w:after="240"/>
      <w:ind w:left="567" w:hanging="567"/>
      <w:outlineLvl w:val="3"/>
    </w:pPr>
    <w:rPr>
      <w:rFonts w:ascii="Arial Gras" w:eastAsiaTheme="majorEastAsia" w:hAnsi="Arial Gras" w:cstheme="majorBidi"/>
      <w:b/>
      <w:iCs/>
      <w:color w:val="0F243E" w:themeColor="tex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Pr>
      <w:b/>
      <w:bCs/>
      <w:caps w:val="0"/>
      <w:smallCaps/>
      <w:color w:val="4F81BD" w:themeColor="accent1"/>
      <w:spacing w:val="0"/>
    </w:rPr>
  </w:style>
  <w:style w:type="character" w:customStyle="1" w:styleId="Titre1Car">
    <w:name w:val="Titre 1 Car"/>
    <w:basedOn w:val="Policepardfaut"/>
    <w:link w:val="Titre1"/>
    <w:uiPriority w:val="2"/>
    <w:rsid w:val="00630351"/>
    <w:rPr>
      <w:rFonts w:ascii="Arial Gras" w:hAnsi="Arial Gras" w:cs="Arial"/>
      <w:b/>
      <w:caps/>
      <w:noProof/>
      <w:spacing w:val="-10"/>
      <w:kern w:val="28"/>
      <w:sz w:val="22"/>
    </w:rPr>
  </w:style>
  <w:style w:type="table" w:styleId="Grilledutableau">
    <w:name w:val="Table Grid"/>
    <w:basedOn w:val="Tableau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rPr>
      <w:color w:val="000000" w:themeColor="text1"/>
      <w:sz w:val="18"/>
      <w:szCs w:val="18"/>
      <w:lang w:eastAsia="en-US"/>
    </w:rPr>
  </w:style>
  <w:style w:type="paragraph" w:styleId="Titre">
    <w:name w:val="Title"/>
    <w:basedOn w:val="Normal"/>
    <w:next w:val="paragraphe"/>
    <w:link w:val="TitreCar"/>
    <w:autoRedefine/>
    <w:uiPriority w:val="1"/>
    <w:unhideWhenUsed/>
    <w:rsid w:val="00177D54"/>
    <w:pPr>
      <w:spacing w:before="240" w:after="240"/>
      <w:contextualSpacing/>
    </w:pPr>
    <w:rPr>
      <w:rFonts w:ascii="Arial Gras" w:hAnsi="Arial Gras" w:cs="Arial"/>
      <w:b/>
      <w:caps/>
      <w:noProof/>
      <w:color w:val="0F243E" w:themeColor="text2" w:themeShade="80"/>
      <w:spacing w:val="-10"/>
      <w:kern w:val="28"/>
      <w:sz w:val="24"/>
    </w:rPr>
  </w:style>
  <w:style w:type="character" w:customStyle="1" w:styleId="TitreCar">
    <w:name w:val="Titre Car"/>
    <w:basedOn w:val="Policepardfaut"/>
    <w:link w:val="Titre"/>
    <w:uiPriority w:val="1"/>
    <w:rsid w:val="00177D54"/>
    <w:rPr>
      <w:rFonts w:ascii="Arial Gras" w:hAnsi="Arial Gras" w:cs="Arial"/>
      <w:b/>
      <w:caps/>
      <w:noProof/>
      <w:color w:val="0F243E" w:themeColor="text2" w:themeShade="80"/>
      <w:spacing w:val="-10"/>
      <w:kern w:val="28"/>
      <w:sz w:val="24"/>
    </w:rPr>
  </w:style>
  <w:style w:type="character" w:styleId="Textedelespacerserv">
    <w:name w:val="Placeholder Text"/>
    <w:basedOn w:val="Policepardfaut"/>
    <w:uiPriority w:val="99"/>
    <w:semiHidden/>
    <w:rPr>
      <w:color w:val="808080"/>
    </w:rPr>
  </w:style>
  <w:style w:type="paragraph" w:styleId="En-tte">
    <w:name w:val="header"/>
    <w:basedOn w:val="Normal"/>
    <w:link w:val="En-tteCar"/>
    <w:uiPriority w:val="99"/>
    <w:unhideWhenUsed/>
  </w:style>
  <w:style w:type="character" w:customStyle="1" w:styleId="En-tteCar">
    <w:name w:val="En-tête Car"/>
    <w:basedOn w:val="Policepardfaut"/>
    <w:link w:val="En-tte"/>
    <w:uiPriority w:val="99"/>
    <w:rPr>
      <w:color w:val="000000" w:themeColor="text1"/>
      <w:sz w:val="18"/>
      <w:szCs w:val="18"/>
      <w:lang w:eastAsia="en-US"/>
    </w:rPr>
  </w:style>
  <w:style w:type="table" w:styleId="Grilledetableauclaire">
    <w:name w:val="Grid Table Light"/>
    <w:basedOn w:val="Tableau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177D54"/>
    <w:pPr>
      <w:numPr>
        <w:numId w:val="0"/>
      </w:numPr>
      <w:tabs>
        <w:tab w:val="left" w:pos="1134"/>
      </w:tabs>
      <w:spacing w:before="240" w:after="240"/>
      <w:outlineLvl w:val="9"/>
    </w:pPr>
    <w:rPr>
      <w:rFonts w:ascii="Arial" w:hAnsi="Arial" w:cstheme="majorBidi"/>
      <w:szCs w:val="32"/>
    </w:rPr>
  </w:style>
  <w:style w:type="paragraph" w:styleId="Citation">
    <w:name w:val="Quote"/>
    <w:basedOn w:val="Normal"/>
    <w:next w:val="Normal"/>
    <w:link w:val="CitationCar"/>
    <w:uiPriority w:val="29"/>
    <w:semiHidden/>
    <w:unhideWhenUsed/>
    <w:qFormat/>
    <w:rsid w:val="006D69F0"/>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6D69F0"/>
    <w:rPr>
      <w:i/>
      <w:iCs/>
      <w:color w:val="404040" w:themeColor="text1" w:themeTint="BF"/>
    </w:rPr>
  </w:style>
  <w:style w:type="paragraph" w:styleId="Citationintense">
    <w:name w:val="Intense Quote"/>
    <w:basedOn w:val="Normal"/>
    <w:next w:val="Normal"/>
    <w:link w:val="CitationintenseC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CitationintenseCar">
    <w:name w:val="Citation intense Car"/>
    <w:basedOn w:val="Policepardfaut"/>
    <w:link w:val="Citationintense"/>
    <w:uiPriority w:val="30"/>
    <w:semiHidden/>
    <w:rsid w:val="006D69F0"/>
    <w:rPr>
      <w:i/>
      <w:iCs/>
      <w:color w:val="4F81BD" w:themeColor="accent1"/>
    </w:rPr>
  </w:style>
  <w:style w:type="paragraph" w:customStyle="1" w:styleId="Paragraphe0">
    <w:name w:val="Paragraphe"/>
    <w:basedOn w:val="Normal"/>
    <w:link w:val="ParagrapheCar"/>
    <w:autoRedefine/>
    <w:qFormat/>
    <w:rsid w:val="00754107"/>
    <w:pPr>
      <w:tabs>
        <w:tab w:val="clear" w:pos="1134"/>
      </w:tabs>
      <w:spacing w:before="240" w:after="240" w:line="360" w:lineRule="auto"/>
      <w:ind w:left="0" w:firstLine="0"/>
    </w:pPr>
    <w:rPr>
      <w:rFonts w:eastAsiaTheme="minorHAnsi" w:cs="Arial"/>
      <w:noProof/>
      <w:szCs w:val="22"/>
      <w:lang w:eastAsia="en-US"/>
    </w:rPr>
  </w:style>
  <w:style w:type="character" w:customStyle="1" w:styleId="ParagrapheCar">
    <w:name w:val="Paragraphe Car"/>
    <w:basedOn w:val="Policepardfaut"/>
    <w:link w:val="Paragraphe0"/>
    <w:rsid w:val="00754107"/>
    <w:rPr>
      <w:rFonts w:ascii="Arial" w:eastAsiaTheme="minorHAnsi" w:hAnsi="Arial" w:cs="Arial"/>
      <w:noProof/>
      <w:sz w:val="22"/>
      <w:szCs w:val="22"/>
      <w:lang w:eastAsia="en-US"/>
    </w:rPr>
  </w:style>
  <w:style w:type="paragraph" w:customStyle="1" w:styleId="paragraphe">
    <w:name w:val="paragraphe"/>
    <w:basedOn w:val="Normal"/>
    <w:link w:val="paragrapheCar0"/>
    <w:autoRedefine/>
    <w:rsid w:val="001360D0"/>
    <w:pPr>
      <w:tabs>
        <w:tab w:val="clear" w:pos="1134"/>
      </w:tabs>
      <w:ind w:left="0" w:firstLine="0"/>
      <w:jc w:val="center"/>
    </w:pPr>
    <w:rPr>
      <w:rFonts w:eastAsiaTheme="majorEastAsia" w:cs="Arial"/>
      <w:b/>
      <w:bCs/>
      <w:szCs w:val="22"/>
    </w:rPr>
  </w:style>
  <w:style w:type="character" w:customStyle="1" w:styleId="paragrapheCar0">
    <w:name w:val="paragraphe Car"/>
    <w:basedOn w:val="Policepardfaut"/>
    <w:link w:val="paragraphe"/>
    <w:rsid w:val="001360D0"/>
    <w:rPr>
      <w:rFonts w:ascii="Arial" w:eastAsiaTheme="majorEastAsia" w:hAnsi="Arial" w:cs="Arial"/>
      <w:b/>
      <w:bCs/>
      <w:sz w:val="22"/>
      <w:szCs w:val="22"/>
    </w:rPr>
  </w:style>
  <w:style w:type="paragraph" w:customStyle="1" w:styleId="Puces">
    <w:name w:val="Puces"/>
    <w:basedOn w:val="Normal"/>
    <w:link w:val="PucesCar"/>
    <w:autoRedefine/>
    <w:qFormat/>
    <w:rsid w:val="00DD0128"/>
    <w:pPr>
      <w:numPr>
        <w:numId w:val="1"/>
      </w:numPr>
      <w:tabs>
        <w:tab w:val="clear" w:pos="720"/>
      </w:tabs>
      <w:ind w:left="850" w:hanging="425"/>
    </w:pPr>
    <w:rPr>
      <w:rFonts w:eastAsia="Times New Roman" w:cs="Arial"/>
      <w:iCs/>
      <w:szCs w:val="22"/>
      <w:lang w:eastAsia="fr-CA"/>
    </w:rPr>
  </w:style>
  <w:style w:type="character" w:customStyle="1" w:styleId="PucesCar">
    <w:name w:val="Puces Car"/>
    <w:basedOn w:val="Policepardfaut"/>
    <w:link w:val="Puces"/>
    <w:rsid w:val="00DF6B53"/>
    <w:rPr>
      <w:rFonts w:ascii="Arial" w:eastAsia="Times New Roman" w:hAnsi="Arial" w:cs="Arial"/>
      <w:iCs/>
      <w:sz w:val="22"/>
      <w:szCs w:val="22"/>
      <w:lang w:eastAsia="fr-CA"/>
    </w:rPr>
  </w:style>
  <w:style w:type="character" w:customStyle="1" w:styleId="Titre2Car">
    <w:name w:val="Titre 2 Car"/>
    <w:basedOn w:val="Policepardfaut"/>
    <w:link w:val="Titre2"/>
    <w:uiPriority w:val="9"/>
    <w:rsid w:val="005B266F"/>
    <w:rPr>
      <w:rFonts w:ascii="Arial Gras" w:hAnsi="Arial Gras" w:cs="Arial"/>
      <w:b/>
      <w:noProof/>
      <w:spacing w:val="-10"/>
      <w:kern w:val="28"/>
      <w:sz w:val="22"/>
      <w:szCs w:val="26"/>
    </w:rPr>
  </w:style>
  <w:style w:type="character" w:customStyle="1" w:styleId="Titre3Car">
    <w:name w:val="Titre 3 Car"/>
    <w:basedOn w:val="Policepardfaut"/>
    <w:link w:val="Titre3"/>
    <w:rsid w:val="005B3052"/>
    <w:rPr>
      <w:rFonts w:ascii="Arial" w:hAnsi="Arial" w:cs="Arial"/>
      <w:b/>
      <w:bCs/>
      <w:i/>
      <w:noProof/>
      <w:spacing w:val="-10"/>
      <w:kern w:val="28"/>
      <w:sz w:val="22"/>
      <w:szCs w:val="22"/>
    </w:rPr>
  </w:style>
  <w:style w:type="paragraph" w:customStyle="1" w:styleId="1Titre">
    <w:name w:val="1. Titre"/>
    <w:basedOn w:val="Titre1"/>
    <w:link w:val="1TitreCar"/>
    <w:autoRedefine/>
    <w:rsid w:val="008057E8"/>
    <w:pPr>
      <w:tabs>
        <w:tab w:val="left" w:pos="1134"/>
      </w:tabs>
      <w:spacing w:before="240" w:after="240"/>
      <w:ind w:left="714" w:hanging="357"/>
    </w:pPr>
    <w:rPr>
      <w:caps w:val="0"/>
    </w:rPr>
  </w:style>
  <w:style w:type="character" w:customStyle="1" w:styleId="1TitreCar">
    <w:name w:val="1. Titre Car"/>
    <w:basedOn w:val="Titre1Car"/>
    <w:link w:val="1Titre"/>
    <w:rsid w:val="008057E8"/>
    <w:rPr>
      <w:rFonts w:ascii="Calibri" w:hAnsi="Calibri" w:cstheme="minorHAnsi"/>
      <w:b/>
      <w:caps w:val="0"/>
      <w:noProof/>
      <w:color w:val="365F91" w:themeColor="accent1" w:themeShade="BF"/>
      <w:spacing w:val="-10"/>
      <w:kern w:val="28"/>
      <w:sz w:val="24"/>
      <w:szCs w:val="22"/>
      <w:shd w:val="clear" w:color="auto" w:fill="DDD9C3" w:themeFill="background2" w:themeFillShade="E6"/>
    </w:rPr>
  </w:style>
  <w:style w:type="character" w:customStyle="1" w:styleId="Titre4Car">
    <w:name w:val="Titre 4 Car"/>
    <w:basedOn w:val="Policepardfaut"/>
    <w:link w:val="Titre4"/>
    <w:uiPriority w:val="9"/>
    <w:rsid w:val="00177D54"/>
    <w:rPr>
      <w:rFonts w:ascii="Arial Gras" w:eastAsiaTheme="majorEastAsia" w:hAnsi="Arial Gras" w:cstheme="majorBidi"/>
      <w:b/>
      <w:iCs/>
      <w:color w:val="0F243E" w:themeColor="text2" w:themeShade="80"/>
      <w:sz w:val="22"/>
    </w:rPr>
  </w:style>
  <w:style w:type="character" w:styleId="Appelnotedebasdep">
    <w:name w:val="footnote reference"/>
    <w:aliases w:val="Ref,de nota al pie,Appel note de bas de p,de nota al pie + (Asian) MS Mincho,11 pt,4_G"/>
    <w:qFormat/>
    <w:rsid w:val="00C33B16"/>
    <w:rPr>
      <w:rFonts w:ascii="Arial" w:hAnsi="Arial"/>
      <w:sz w:val="20"/>
      <w:vertAlign w:val="superscript"/>
    </w:rPr>
  </w:style>
  <w:style w:type="paragraph" w:customStyle="1" w:styleId="Notesdebasdepage">
    <w:name w:val="Notes de bas de page"/>
    <w:basedOn w:val="Notedebasdepage"/>
    <w:link w:val="NotesdebasdepageCar"/>
    <w:autoRedefine/>
    <w:rsid w:val="005F7EE6"/>
    <w:pPr>
      <w:tabs>
        <w:tab w:val="clear" w:pos="1134"/>
        <w:tab w:val="left" w:pos="567"/>
      </w:tabs>
      <w:spacing w:after="120"/>
      <w:ind w:left="567" w:hanging="567"/>
    </w:pPr>
    <w:rPr>
      <w:rFonts w:eastAsia="Times New Roman" w:cs="Arial"/>
      <w:color w:val="000000"/>
      <w:sz w:val="18"/>
      <w:szCs w:val="18"/>
      <w:lang w:val="x-none" w:eastAsia="x-none"/>
      <w14:textFill>
        <w14:solidFill>
          <w14:srgbClr w14:val="000000">
            <w14:lumMod w14:val="75000"/>
          </w14:srgbClr>
        </w14:solidFill>
      </w14:textFill>
      <w14:cntxtAlts/>
    </w:rPr>
  </w:style>
  <w:style w:type="character" w:customStyle="1" w:styleId="NotesdebasdepageCar">
    <w:name w:val="Notes de bas de page Car"/>
    <w:link w:val="Notesdebasdepage"/>
    <w:rsid w:val="00177D54"/>
    <w:rPr>
      <w:rFonts w:ascii="Arial" w:eastAsia="Times New Roman" w:hAnsi="Arial" w:cs="Arial"/>
      <w:color w:val="000000"/>
      <w:lang w:val="x-none" w:eastAsia="x-none"/>
      <w14:textFill>
        <w14:solidFill>
          <w14:srgbClr w14:val="000000">
            <w14:lumMod w14:val="75000"/>
          </w14:srgbClr>
        </w14:solidFill>
      </w14:textFill>
      <w14:cntxtAlts/>
    </w:rPr>
  </w:style>
  <w:style w:type="paragraph" w:styleId="Notedebasdepage">
    <w:name w:val="footnote text"/>
    <w:aliases w:val=" Car Car Car,Car Car Car Car, Car Car Car Car Car,Car Car Car,Car Car Car Car Car Car,Car,Note de bas de page1,5_G,fn,Footnote ak,Footnotes,Footnote Text Char1,Footnote Text Char Char,fn Char Char,footnote text Char Char,fn Char1,ft"/>
    <w:basedOn w:val="Normal"/>
    <w:link w:val="NotedebasdepageCar"/>
    <w:uiPriority w:val="99"/>
    <w:unhideWhenUsed/>
    <w:qFormat/>
    <w:rsid w:val="00C33B16"/>
    <w:rPr>
      <w:sz w:val="20"/>
      <w:szCs w:val="20"/>
    </w:rPr>
  </w:style>
  <w:style w:type="character" w:customStyle="1" w:styleId="NotedebasdepageCar">
    <w:name w:val="Note de bas de page Car"/>
    <w:aliases w:val=" Car Car Car Car,Car Car Car Car Car, Car Car Car Car Car Car,Car Car Car Car1,Car Car Car Car Car Car Car,Car Car,Note de bas de page1 Car,5_G Car,fn Car,Footnote ak Car,Footnotes Car,Footnote Text Char1 Car,fn Char Char Car"/>
    <w:basedOn w:val="Policepardfaut"/>
    <w:link w:val="Notedebasdepage"/>
    <w:uiPriority w:val="99"/>
    <w:qFormat/>
    <w:rsid w:val="00C33B16"/>
    <w:rPr>
      <w:rFonts w:ascii="Calibri" w:hAnsi="Calibri"/>
      <w:sz w:val="20"/>
      <w:szCs w:val="20"/>
    </w:rPr>
  </w:style>
  <w:style w:type="paragraph" w:customStyle="1" w:styleId="Citation-style5">
    <w:name w:val="Citation - style 5"/>
    <w:next w:val="paragraphe"/>
    <w:link w:val="Citation-style5Car"/>
    <w:autoRedefine/>
    <w:qFormat/>
    <w:rsid w:val="00177D54"/>
    <w:pPr>
      <w:tabs>
        <w:tab w:val="right" w:pos="720"/>
        <w:tab w:val="left" w:pos="7371"/>
      </w:tabs>
      <w:ind w:left="794" w:right="794"/>
      <w:jc w:val="both"/>
    </w:pPr>
    <w:rPr>
      <w:rFonts w:ascii="Calibri" w:eastAsiaTheme="majorEastAsia" w:hAnsi="Calibri" w:cstheme="minorHAnsi"/>
      <w:iCs/>
      <w:sz w:val="20"/>
      <w:szCs w:val="20"/>
    </w:rPr>
  </w:style>
  <w:style w:type="character" w:customStyle="1" w:styleId="Citation-style5Car">
    <w:name w:val="Citation - style 5 Car"/>
    <w:basedOn w:val="Titre4Car"/>
    <w:link w:val="Citation-style5"/>
    <w:rsid w:val="00177D54"/>
    <w:rPr>
      <w:rFonts w:ascii="Calibri" w:eastAsiaTheme="majorEastAsia" w:hAnsi="Calibri" w:cstheme="minorHAnsi"/>
      <w:b w:val="0"/>
      <w:iCs/>
      <w:color w:val="0F243E" w:themeColor="text2" w:themeShade="80"/>
      <w:sz w:val="20"/>
      <w:szCs w:val="20"/>
    </w:rPr>
  </w:style>
  <w:style w:type="paragraph" w:styleId="TM1">
    <w:name w:val="toc 1"/>
    <w:basedOn w:val="Normal"/>
    <w:next w:val="Normal"/>
    <w:autoRedefine/>
    <w:uiPriority w:val="39"/>
    <w:unhideWhenUsed/>
    <w:rsid w:val="00630351"/>
    <w:pPr>
      <w:tabs>
        <w:tab w:val="clear" w:pos="1134"/>
        <w:tab w:val="right" w:leader="dot" w:pos="8302"/>
      </w:tabs>
      <w:spacing w:before="360"/>
      <w:ind w:left="709" w:hanging="709"/>
    </w:pPr>
    <w:rPr>
      <w:rFonts w:asciiTheme="majorHAnsi" w:hAnsiTheme="majorHAnsi"/>
      <w:b/>
      <w:bCs/>
      <w:caps/>
      <w:sz w:val="24"/>
      <w:szCs w:val="24"/>
    </w:rPr>
  </w:style>
  <w:style w:type="paragraph" w:styleId="TM2">
    <w:name w:val="toc 2"/>
    <w:basedOn w:val="Normal"/>
    <w:next w:val="Normal"/>
    <w:autoRedefine/>
    <w:uiPriority w:val="39"/>
    <w:unhideWhenUsed/>
    <w:rsid w:val="00630351"/>
    <w:pPr>
      <w:tabs>
        <w:tab w:val="clear" w:pos="1134"/>
        <w:tab w:val="left" w:pos="709"/>
        <w:tab w:val="right" w:leader="dot" w:pos="8302"/>
      </w:tabs>
      <w:spacing w:before="240"/>
      <w:ind w:left="709" w:hanging="709"/>
    </w:pPr>
    <w:rPr>
      <w:rFonts w:asciiTheme="minorHAnsi" w:hAnsiTheme="minorHAnsi" w:cstheme="minorHAnsi"/>
      <w:b/>
      <w:bCs/>
      <w:sz w:val="20"/>
      <w:szCs w:val="20"/>
    </w:rPr>
  </w:style>
  <w:style w:type="paragraph" w:styleId="TM3">
    <w:name w:val="toc 3"/>
    <w:basedOn w:val="Normal"/>
    <w:next w:val="Normal"/>
    <w:autoRedefine/>
    <w:uiPriority w:val="39"/>
    <w:unhideWhenUsed/>
    <w:rsid w:val="00630351"/>
    <w:pPr>
      <w:tabs>
        <w:tab w:val="clear" w:pos="1134"/>
        <w:tab w:val="right" w:leader="dot" w:pos="8302"/>
      </w:tabs>
      <w:ind w:left="709" w:hanging="709"/>
    </w:pPr>
    <w:rPr>
      <w:rFonts w:asciiTheme="minorHAnsi" w:hAnsiTheme="minorHAnsi" w:cstheme="minorHAnsi"/>
      <w:sz w:val="20"/>
      <w:szCs w:val="20"/>
    </w:rPr>
  </w:style>
  <w:style w:type="paragraph" w:styleId="TM4">
    <w:name w:val="toc 4"/>
    <w:basedOn w:val="Normal"/>
    <w:next w:val="Normal"/>
    <w:autoRedefine/>
    <w:uiPriority w:val="39"/>
    <w:unhideWhenUsed/>
    <w:rsid w:val="00BF6A96"/>
    <w:pPr>
      <w:tabs>
        <w:tab w:val="clear" w:pos="1134"/>
        <w:tab w:val="right" w:leader="dot" w:pos="8302"/>
      </w:tabs>
      <w:ind w:left="1276" w:hanging="567"/>
    </w:pPr>
    <w:rPr>
      <w:rFonts w:asciiTheme="minorHAnsi" w:hAnsiTheme="minorHAnsi" w:cstheme="minorHAnsi"/>
      <w:sz w:val="20"/>
      <w:szCs w:val="20"/>
    </w:rPr>
  </w:style>
  <w:style w:type="character" w:styleId="Lienhypertexte">
    <w:name w:val="Hyperlink"/>
    <w:basedOn w:val="Policepardfaut"/>
    <w:uiPriority w:val="99"/>
    <w:unhideWhenUsed/>
    <w:rsid w:val="00FB374F"/>
    <w:rPr>
      <w:color w:val="0000FF" w:themeColor="hyperlink"/>
      <w:u w:val="single"/>
    </w:rPr>
  </w:style>
  <w:style w:type="paragraph" w:styleId="TM5">
    <w:name w:val="toc 5"/>
    <w:basedOn w:val="Normal"/>
    <w:next w:val="Normal"/>
    <w:autoRedefine/>
    <w:uiPriority w:val="39"/>
    <w:unhideWhenUsed/>
    <w:rsid w:val="00FB374F"/>
    <w:pPr>
      <w:tabs>
        <w:tab w:val="clear" w:pos="1134"/>
      </w:tabs>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FB374F"/>
    <w:pPr>
      <w:tabs>
        <w:tab w:val="clear" w:pos="1134"/>
      </w:tabs>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FB374F"/>
    <w:pPr>
      <w:tabs>
        <w:tab w:val="clear" w:pos="1134"/>
      </w:tabs>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FB374F"/>
    <w:pPr>
      <w:tabs>
        <w:tab w:val="clear" w:pos="1134"/>
      </w:tabs>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FB374F"/>
    <w:pPr>
      <w:tabs>
        <w:tab w:val="clear" w:pos="1134"/>
      </w:tabs>
      <w:ind w:left="1540"/>
    </w:pPr>
    <w:rPr>
      <w:rFonts w:asciiTheme="minorHAnsi" w:hAnsiTheme="minorHAnsi" w:cstheme="minorHAnsi"/>
      <w:sz w:val="20"/>
      <w:szCs w:val="20"/>
    </w:rPr>
  </w:style>
  <w:style w:type="paragraph" w:customStyle="1" w:styleId="TITRE0">
    <w:name w:val="TITRE"/>
    <w:basedOn w:val="Normal"/>
    <w:next w:val="paragraphe"/>
    <w:link w:val="TITRECar0"/>
    <w:autoRedefine/>
    <w:qFormat/>
    <w:rsid w:val="00630351"/>
    <w:pPr>
      <w:spacing w:before="240" w:after="240" w:line="360" w:lineRule="auto"/>
      <w:ind w:left="0" w:firstLine="0"/>
    </w:pPr>
    <w:rPr>
      <w:rFonts w:ascii="Arial Gras" w:hAnsi="Arial Gras"/>
      <w:b/>
      <w:caps/>
    </w:rPr>
  </w:style>
  <w:style w:type="character" w:customStyle="1" w:styleId="TITRECar0">
    <w:name w:val="TITRE Car"/>
    <w:basedOn w:val="Policepardfaut"/>
    <w:link w:val="TITRE0"/>
    <w:rsid w:val="00630351"/>
    <w:rPr>
      <w:rFonts w:ascii="Arial Gras" w:hAnsi="Arial Gras"/>
      <w:b/>
      <w:caps/>
      <w:sz w:val="22"/>
    </w:rPr>
  </w:style>
  <w:style w:type="paragraph" w:customStyle="1" w:styleId="TitreRecommandation">
    <w:name w:val="Titre Recommandation"/>
    <w:autoRedefine/>
    <w:qFormat/>
    <w:rsid w:val="00F01859"/>
    <w:pPr>
      <w:spacing w:before="240" w:line="240" w:lineRule="auto"/>
    </w:pPr>
    <w:rPr>
      <w:rFonts w:ascii="Arial Gras" w:eastAsia="Times New Roman" w:hAnsi="Arial Gras" w:cs="Times New Roman"/>
      <w:b/>
      <w:caps/>
      <w:sz w:val="22"/>
      <w:szCs w:val="24"/>
      <w:lang w:eastAsia="fr-CA"/>
    </w:rPr>
  </w:style>
  <w:style w:type="paragraph" w:customStyle="1" w:styleId="Texterecommandation">
    <w:name w:val="Texte recommandation"/>
    <w:next w:val="Normal"/>
    <w:link w:val="TexterecommandationCar"/>
    <w:qFormat/>
    <w:rsid w:val="000203F0"/>
    <w:pPr>
      <w:tabs>
        <w:tab w:val="left" w:pos="567"/>
      </w:tabs>
      <w:spacing w:after="240" w:line="240" w:lineRule="auto"/>
      <w:ind w:left="567"/>
    </w:pPr>
    <w:rPr>
      <w:rFonts w:ascii="Arial" w:eastAsia="Calibri" w:hAnsi="Arial" w:cs="Arial"/>
      <w:b/>
      <w:sz w:val="22"/>
      <w:szCs w:val="22"/>
      <w:lang w:eastAsia="fr-CA"/>
    </w:rPr>
  </w:style>
  <w:style w:type="character" w:customStyle="1" w:styleId="TexterecommandationCar">
    <w:name w:val="Texte recommandation Car"/>
    <w:basedOn w:val="Policepardfaut"/>
    <w:link w:val="Texterecommandation"/>
    <w:rsid w:val="000203F0"/>
    <w:rPr>
      <w:rFonts w:ascii="Arial" w:eastAsia="Calibri" w:hAnsi="Arial" w:cs="Arial"/>
      <w:b/>
      <w:sz w:val="22"/>
      <w:szCs w:val="22"/>
      <w:lang w:eastAsia="fr-CA"/>
    </w:rPr>
  </w:style>
  <w:style w:type="character" w:styleId="Marquedecommentaire">
    <w:name w:val="annotation reference"/>
    <w:uiPriority w:val="99"/>
    <w:rsid w:val="00742456"/>
    <w:rPr>
      <w:sz w:val="16"/>
      <w:szCs w:val="16"/>
    </w:rPr>
  </w:style>
  <w:style w:type="paragraph" w:styleId="Commentaire">
    <w:name w:val="annotation text"/>
    <w:basedOn w:val="Normal"/>
    <w:link w:val="CommentaireCar"/>
    <w:uiPriority w:val="99"/>
    <w:rsid w:val="00742456"/>
    <w:pPr>
      <w:tabs>
        <w:tab w:val="clear" w:pos="1134"/>
      </w:tabs>
      <w:ind w:left="0" w:firstLine="0"/>
      <w:jc w:val="both"/>
    </w:pPr>
    <w:rPr>
      <w:rFonts w:eastAsia="Times New Roman" w:cs="Times New Roman"/>
      <w:sz w:val="20"/>
      <w:szCs w:val="20"/>
      <w:lang w:eastAsia="fr-CA"/>
    </w:rPr>
  </w:style>
  <w:style w:type="character" w:customStyle="1" w:styleId="CommentaireCar">
    <w:name w:val="Commentaire Car"/>
    <w:basedOn w:val="Policepardfaut"/>
    <w:link w:val="Commentaire"/>
    <w:uiPriority w:val="99"/>
    <w:rsid w:val="00742456"/>
    <w:rPr>
      <w:rFonts w:ascii="Arial" w:eastAsia="Times New Roman" w:hAnsi="Arial" w:cs="Times New Roman"/>
      <w:sz w:val="20"/>
      <w:szCs w:val="20"/>
      <w:lang w:eastAsia="fr-CA"/>
    </w:rPr>
  </w:style>
  <w:style w:type="paragraph" w:customStyle="1" w:styleId="Ndbp">
    <w:name w:val="Ndbp"/>
    <w:basedOn w:val="Notedebasdepage"/>
    <w:link w:val="NdbpCar"/>
    <w:autoRedefine/>
    <w:rsid w:val="004552B0"/>
    <w:pPr>
      <w:tabs>
        <w:tab w:val="clear" w:pos="1134"/>
      </w:tabs>
      <w:spacing w:after="120"/>
      <w:ind w:hanging="709"/>
    </w:pPr>
    <w:rPr>
      <w:rFonts w:eastAsia="Times New Roman" w:cs="Times New Roman"/>
      <w:sz w:val="18"/>
      <w:szCs w:val="24"/>
      <w:lang w:eastAsia="fr-CA"/>
    </w:rPr>
  </w:style>
  <w:style w:type="character" w:customStyle="1" w:styleId="NdbpCar">
    <w:name w:val="Ndbp Car"/>
    <w:basedOn w:val="Policepardfaut"/>
    <w:link w:val="Ndbp"/>
    <w:rsid w:val="004552B0"/>
    <w:rPr>
      <w:rFonts w:ascii="Arial" w:eastAsia="Times New Roman" w:hAnsi="Arial" w:cs="Times New Roman"/>
      <w:szCs w:val="24"/>
      <w:lang w:eastAsia="fr-CA"/>
    </w:rPr>
  </w:style>
  <w:style w:type="character" w:styleId="Mentionnonrsolue">
    <w:name w:val="Unresolved Mention"/>
    <w:basedOn w:val="Policepardfaut"/>
    <w:uiPriority w:val="99"/>
    <w:semiHidden/>
    <w:unhideWhenUsed/>
    <w:rsid w:val="00D72856"/>
    <w:rPr>
      <w:color w:val="605E5C"/>
      <w:shd w:val="clear" w:color="auto" w:fill="E1DFDD"/>
    </w:rPr>
  </w:style>
  <w:style w:type="paragraph" w:customStyle="1" w:styleId="Nbp">
    <w:name w:val="Nbp"/>
    <w:basedOn w:val="Notedebasdepage"/>
    <w:link w:val="NbpCar"/>
    <w:autoRedefine/>
    <w:rsid w:val="00AC795A"/>
    <w:pPr>
      <w:tabs>
        <w:tab w:val="clear" w:pos="1134"/>
        <w:tab w:val="left" w:pos="567"/>
      </w:tabs>
      <w:spacing w:after="120"/>
      <w:ind w:left="709" w:hanging="709"/>
    </w:pPr>
    <w:rPr>
      <w:rFonts w:eastAsia="Times New Roman" w:cs="Arial"/>
      <w:sz w:val="18"/>
      <w:szCs w:val="18"/>
      <w:lang w:eastAsia="fr-CA"/>
    </w:rPr>
  </w:style>
  <w:style w:type="character" w:customStyle="1" w:styleId="NbpCar">
    <w:name w:val="Nbp Car"/>
    <w:link w:val="Nbp"/>
    <w:rsid w:val="00AC795A"/>
    <w:rPr>
      <w:rFonts w:ascii="Arial" w:eastAsia="Times New Roman" w:hAnsi="Arial" w:cs="Arial"/>
      <w:lang w:eastAsia="fr-CA"/>
    </w:rPr>
  </w:style>
  <w:style w:type="paragraph" w:customStyle="1" w:styleId="Titre20">
    <w:name w:val="Titre2"/>
    <w:basedOn w:val="Paragraphedeliste"/>
    <w:qFormat/>
    <w:rsid w:val="00716DC7"/>
    <w:pPr>
      <w:numPr>
        <w:numId w:val="18"/>
      </w:numPr>
      <w:tabs>
        <w:tab w:val="clear" w:pos="1134"/>
        <w:tab w:val="num" w:pos="720"/>
      </w:tabs>
      <w:ind w:left="720"/>
      <w:jc w:val="both"/>
    </w:pPr>
    <w:rPr>
      <w:rFonts w:eastAsia="Times New Roman" w:cs="Arial"/>
      <w:b/>
      <w:bCs/>
      <w:szCs w:val="24"/>
      <w:lang w:eastAsia="fr-CA"/>
    </w:rPr>
  </w:style>
  <w:style w:type="paragraph" w:styleId="Paragraphedeliste">
    <w:name w:val="List Paragraph"/>
    <w:basedOn w:val="Normal"/>
    <w:uiPriority w:val="34"/>
    <w:unhideWhenUsed/>
    <w:qFormat/>
    <w:rsid w:val="00716DC7"/>
    <w:pPr>
      <w:ind w:left="720"/>
      <w:contextualSpacing/>
    </w:pPr>
  </w:style>
  <w:style w:type="paragraph" w:styleId="Objetducommentaire">
    <w:name w:val="annotation subject"/>
    <w:basedOn w:val="Commentaire"/>
    <w:next w:val="Commentaire"/>
    <w:link w:val="ObjetducommentaireCar"/>
    <w:uiPriority w:val="99"/>
    <w:semiHidden/>
    <w:unhideWhenUsed/>
    <w:rsid w:val="00557195"/>
    <w:pPr>
      <w:tabs>
        <w:tab w:val="left" w:pos="1134"/>
      </w:tabs>
      <w:ind w:left="1134" w:hanging="1134"/>
      <w:jc w:val="left"/>
    </w:pPr>
    <w:rPr>
      <w:rFonts w:eastAsiaTheme="minorEastAsia" w:cstheme="minorBidi"/>
      <w:b/>
      <w:bCs/>
      <w:lang w:eastAsia="ja-JP"/>
    </w:rPr>
  </w:style>
  <w:style w:type="character" w:customStyle="1" w:styleId="ObjetducommentaireCar">
    <w:name w:val="Objet du commentaire Car"/>
    <w:basedOn w:val="CommentaireCar"/>
    <w:link w:val="Objetducommentaire"/>
    <w:uiPriority w:val="99"/>
    <w:semiHidden/>
    <w:rsid w:val="00557195"/>
    <w:rPr>
      <w:rFonts w:ascii="Arial" w:eastAsia="Times New Roman" w:hAnsi="Arial" w:cs="Times New Roman"/>
      <w:b/>
      <w:bCs/>
      <w:sz w:val="20"/>
      <w:szCs w:val="20"/>
      <w:lang w:eastAsia="fr-CA"/>
    </w:rPr>
  </w:style>
  <w:style w:type="paragraph" w:customStyle="1" w:styleId="Default">
    <w:name w:val="Default"/>
    <w:rsid w:val="001E267E"/>
    <w:pPr>
      <w:autoSpaceDE w:val="0"/>
      <w:autoSpaceDN w:val="0"/>
      <w:adjustRightInd w:val="0"/>
      <w:spacing w:line="240" w:lineRule="auto"/>
      <w:ind w:left="706" w:hanging="706"/>
    </w:pPr>
    <w:rPr>
      <w:rFonts w:ascii="Arial" w:eastAsia="Times New Roman" w:hAnsi="Arial" w:cs="Arial"/>
      <w:color w:val="000000"/>
      <w:sz w:val="24"/>
      <w:szCs w:val="24"/>
      <w:lang w:eastAsia="fr-CA"/>
    </w:rPr>
  </w:style>
  <w:style w:type="paragraph" w:customStyle="1" w:styleId="commjurisptvirgule">
    <w:name w:val="commjuris_ptvirgule"/>
    <w:basedOn w:val="Normal"/>
    <w:rsid w:val="004147A1"/>
    <w:pPr>
      <w:tabs>
        <w:tab w:val="clear" w:pos="1134"/>
      </w:tabs>
      <w:spacing w:before="100" w:beforeAutospacing="1" w:after="100" w:afterAutospacing="1"/>
      <w:ind w:left="0" w:firstLine="0"/>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4147A1"/>
    <w:rPr>
      <w:b/>
      <w:bCs/>
    </w:rPr>
  </w:style>
  <w:style w:type="paragraph" w:styleId="NormalWeb">
    <w:name w:val="Normal (Web)"/>
    <w:basedOn w:val="Normal"/>
    <w:uiPriority w:val="99"/>
    <w:semiHidden/>
    <w:unhideWhenUsed/>
    <w:rsid w:val="004147A1"/>
    <w:pPr>
      <w:tabs>
        <w:tab w:val="clear" w:pos="1134"/>
      </w:tabs>
      <w:spacing w:before="100" w:beforeAutospacing="1" w:after="100" w:afterAutospacing="1"/>
      <w:ind w:left="0" w:firstLine="0"/>
    </w:pPr>
    <w:rPr>
      <w:rFonts w:ascii="Times New Roman" w:eastAsia="Times New Roman" w:hAnsi="Times New Roman" w:cs="Times New Roman"/>
      <w:sz w:val="24"/>
      <w:szCs w:val="24"/>
      <w:lang w:eastAsia="fr-CA"/>
    </w:rPr>
  </w:style>
  <w:style w:type="character" w:customStyle="1" w:styleId="italic">
    <w:name w:val="italic"/>
    <w:basedOn w:val="Policepardfaut"/>
    <w:rsid w:val="004147A1"/>
  </w:style>
  <w:style w:type="character" w:styleId="Lienhypertextesuivivisit">
    <w:name w:val="FollowedHyperlink"/>
    <w:basedOn w:val="Policepardfaut"/>
    <w:uiPriority w:val="99"/>
    <w:semiHidden/>
    <w:unhideWhenUsed/>
    <w:rsid w:val="00AA2BC4"/>
    <w:rPr>
      <w:color w:val="800080" w:themeColor="followedHyperlink"/>
      <w:u w:val="single"/>
    </w:rPr>
  </w:style>
  <w:style w:type="paragraph" w:customStyle="1" w:styleId="paragraph">
    <w:name w:val="paragraph"/>
    <w:basedOn w:val="Normal"/>
    <w:rsid w:val="00277592"/>
    <w:pPr>
      <w:tabs>
        <w:tab w:val="clear" w:pos="1134"/>
      </w:tabs>
      <w:spacing w:before="100" w:beforeAutospacing="1" w:after="100" w:afterAutospacing="1"/>
      <w:ind w:left="0" w:firstLine="0"/>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277592"/>
  </w:style>
  <w:style w:type="character" w:customStyle="1" w:styleId="eop">
    <w:name w:val="eop"/>
    <w:basedOn w:val="Policepardfaut"/>
    <w:rsid w:val="00277592"/>
  </w:style>
  <w:style w:type="character" w:customStyle="1" w:styleId="subsection">
    <w:name w:val="subsection"/>
    <w:basedOn w:val="Policepardfaut"/>
    <w:rsid w:val="00F247A3"/>
  </w:style>
  <w:style w:type="character" w:customStyle="1" w:styleId="cf01">
    <w:name w:val="cf01"/>
    <w:basedOn w:val="Policepardfaut"/>
    <w:rsid w:val="007259C9"/>
    <w:rPr>
      <w:rFonts w:ascii="Segoe UI" w:hAnsi="Segoe UI" w:cs="Segoe UI" w:hint="default"/>
      <w:sz w:val="18"/>
      <w:szCs w:val="18"/>
    </w:rPr>
  </w:style>
  <w:style w:type="character" w:styleId="Mention">
    <w:name w:val="Mention"/>
    <w:basedOn w:val="Policepardfaut"/>
    <w:uiPriority w:val="99"/>
    <w:unhideWhenUsed/>
    <w:rsid w:val="00055E30"/>
    <w:rPr>
      <w:color w:val="2B579A"/>
      <w:shd w:val="clear" w:color="auto" w:fill="E1DFDD"/>
    </w:rPr>
  </w:style>
  <w:style w:type="paragraph" w:customStyle="1" w:styleId="pf0">
    <w:name w:val="pf0"/>
    <w:basedOn w:val="Normal"/>
    <w:rsid w:val="00EC4EC3"/>
    <w:pPr>
      <w:tabs>
        <w:tab w:val="clear" w:pos="1134"/>
      </w:tabs>
      <w:spacing w:before="100" w:beforeAutospacing="1" w:after="100" w:afterAutospacing="1"/>
      <w:ind w:left="0" w:firstLine="0"/>
    </w:pPr>
    <w:rPr>
      <w:rFonts w:ascii="Times New Roman" w:eastAsia="Times New Roman" w:hAnsi="Times New Roman" w:cs="Times New Roman"/>
      <w:sz w:val="24"/>
      <w:szCs w:val="24"/>
      <w:lang w:eastAsia="fr-CA"/>
    </w:rPr>
  </w:style>
  <w:style w:type="paragraph" w:customStyle="1" w:styleId="NDBP0">
    <w:name w:val="NDBP"/>
    <w:basedOn w:val="Ndbp"/>
    <w:link w:val="NDBPCar0"/>
    <w:autoRedefine/>
    <w:rsid w:val="00ED0F02"/>
    <w:pPr>
      <w:tabs>
        <w:tab w:val="left" w:pos="709"/>
      </w:tabs>
      <w:ind w:left="709"/>
    </w:pPr>
    <w:rPr>
      <w:rFonts w:eastAsia="Calibri" w:cs="Arial"/>
    </w:rPr>
  </w:style>
  <w:style w:type="character" w:customStyle="1" w:styleId="NDBPCar0">
    <w:name w:val="NDBP Car"/>
    <w:basedOn w:val="NdbpCar"/>
    <w:link w:val="NDBP0"/>
    <w:rsid w:val="00ED0F02"/>
    <w:rPr>
      <w:rFonts w:ascii="Arial" w:eastAsia="Calibri" w:hAnsi="Arial" w:cs="Arial"/>
      <w:szCs w:val="24"/>
      <w:lang w:eastAsia="fr-CA"/>
    </w:rPr>
  </w:style>
  <w:style w:type="character" w:customStyle="1" w:styleId="reflex3-block">
    <w:name w:val="reflex3-block"/>
    <w:basedOn w:val="Policepardfaut"/>
    <w:rsid w:val="00E45C69"/>
  </w:style>
  <w:style w:type="character" w:customStyle="1" w:styleId="ui-provider">
    <w:name w:val="ui-provider"/>
    <w:basedOn w:val="Policepardfaut"/>
    <w:rsid w:val="00AB73D8"/>
  </w:style>
  <w:style w:type="paragraph" w:styleId="Rvision">
    <w:name w:val="Revision"/>
    <w:hidden/>
    <w:uiPriority w:val="99"/>
    <w:semiHidden/>
    <w:rsid w:val="00B548AE"/>
    <w:pPr>
      <w:spacing w:after="0" w:line="240" w:lineRule="auto"/>
    </w:pPr>
    <w:rPr>
      <w:rFonts w:ascii="Arial" w:hAnsi="Arial"/>
      <w:sz w:val="22"/>
    </w:rPr>
  </w:style>
  <w:style w:type="paragraph" w:customStyle="1" w:styleId="NDBPRfrences">
    <w:name w:val="NDBP Références"/>
    <w:basedOn w:val="Normal"/>
    <w:autoRedefine/>
    <w:qFormat/>
    <w:rsid w:val="00C664CF"/>
    <w:pPr>
      <w:tabs>
        <w:tab w:val="clear" w:pos="1134"/>
        <w:tab w:val="left" w:pos="567"/>
      </w:tabs>
      <w:spacing w:after="120"/>
      <w:ind w:left="567" w:hanging="567"/>
    </w:pPr>
    <w:rPr>
      <w:sz w:val="18"/>
    </w:rPr>
  </w:style>
  <w:style w:type="character" w:customStyle="1" w:styleId="reflex">
    <w:name w:val="reflex"/>
    <w:basedOn w:val="Policepardfaut"/>
    <w:rsid w:val="001C7940"/>
  </w:style>
  <w:style w:type="character" w:customStyle="1" w:styleId="solexhl">
    <w:name w:val="solexhl"/>
    <w:basedOn w:val="Policepardfaut"/>
    <w:rsid w:val="001C7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4902">
      <w:bodyDiv w:val="1"/>
      <w:marLeft w:val="0"/>
      <w:marRight w:val="0"/>
      <w:marTop w:val="0"/>
      <w:marBottom w:val="0"/>
      <w:divBdr>
        <w:top w:val="none" w:sz="0" w:space="0" w:color="auto"/>
        <w:left w:val="none" w:sz="0" w:space="0" w:color="auto"/>
        <w:bottom w:val="none" w:sz="0" w:space="0" w:color="auto"/>
        <w:right w:val="none" w:sz="0" w:space="0" w:color="auto"/>
      </w:divBdr>
    </w:div>
    <w:div w:id="424619015">
      <w:bodyDiv w:val="1"/>
      <w:marLeft w:val="0"/>
      <w:marRight w:val="0"/>
      <w:marTop w:val="0"/>
      <w:marBottom w:val="0"/>
      <w:divBdr>
        <w:top w:val="none" w:sz="0" w:space="0" w:color="auto"/>
        <w:left w:val="none" w:sz="0" w:space="0" w:color="auto"/>
        <w:bottom w:val="none" w:sz="0" w:space="0" w:color="auto"/>
        <w:right w:val="none" w:sz="0" w:space="0" w:color="auto"/>
      </w:divBdr>
    </w:div>
    <w:div w:id="472134945">
      <w:bodyDiv w:val="1"/>
      <w:marLeft w:val="0"/>
      <w:marRight w:val="0"/>
      <w:marTop w:val="0"/>
      <w:marBottom w:val="0"/>
      <w:divBdr>
        <w:top w:val="none" w:sz="0" w:space="0" w:color="auto"/>
        <w:left w:val="none" w:sz="0" w:space="0" w:color="auto"/>
        <w:bottom w:val="none" w:sz="0" w:space="0" w:color="auto"/>
        <w:right w:val="none" w:sz="0" w:space="0" w:color="auto"/>
      </w:divBdr>
    </w:div>
    <w:div w:id="646324690">
      <w:bodyDiv w:val="1"/>
      <w:marLeft w:val="0"/>
      <w:marRight w:val="0"/>
      <w:marTop w:val="0"/>
      <w:marBottom w:val="0"/>
      <w:divBdr>
        <w:top w:val="none" w:sz="0" w:space="0" w:color="auto"/>
        <w:left w:val="none" w:sz="0" w:space="0" w:color="auto"/>
        <w:bottom w:val="none" w:sz="0" w:space="0" w:color="auto"/>
        <w:right w:val="none" w:sz="0" w:space="0" w:color="auto"/>
      </w:divBdr>
    </w:div>
    <w:div w:id="682319273">
      <w:bodyDiv w:val="1"/>
      <w:marLeft w:val="0"/>
      <w:marRight w:val="0"/>
      <w:marTop w:val="0"/>
      <w:marBottom w:val="0"/>
      <w:divBdr>
        <w:top w:val="none" w:sz="0" w:space="0" w:color="auto"/>
        <w:left w:val="none" w:sz="0" w:space="0" w:color="auto"/>
        <w:bottom w:val="none" w:sz="0" w:space="0" w:color="auto"/>
        <w:right w:val="none" w:sz="0" w:space="0" w:color="auto"/>
      </w:divBdr>
      <w:divsChild>
        <w:div w:id="123431100">
          <w:marLeft w:val="0"/>
          <w:marRight w:val="0"/>
          <w:marTop w:val="260"/>
          <w:marBottom w:val="240"/>
          <w:divBdr>
            <w:top w:val="none" w:sz="0" w:space="0" w:color="auto"/>
            <w:left w:val="none" w:sz="0" w:space="0" w:color="auto"/>
            <w:bottom w:val="none" w:sz="0" w:space="0" w:color="auto"/>
            <w:right w:val="none" w:sz="0" w:space="0" w:color="auto"/>
          </w:divBdr>
        </w:div>
        <w:div w:id="1790855130">
          <w:marLeft w:val="0"/>
          <w:marRight w:val="0"/>
          <w:marTop w:val="219"/>
          <w:marBottom w:val="240"/>
          <w:divBdr>
            <w:top w:val="none" w:sz="0" w:space="0" w:color="auto"/>
            <w:left w:val="none" w:sz="0" w:space="0" w:color="auto"/>
            <w:bottom w:val="none" w:sz="0" w:space="0" w:color="auto"/>
            <w:right w:val="none" w:sz="0" w:space="0" w:color="auto"/>
          </w:divBdr>
        </w:div>
      </w:divsChild>
    </w:div>
    <w:div w:id="950480512">
      <w:bodyDiv w:val="1"/>
      <w:marLeft w:val="0"/>
      <w:marRight w:val="0"/>
      <w:marTop w:val="0"/>
      <w:marBottom w:val="0"/>
      <w:divBdr>
        <w:top w:val="none" w:sz="0" w:space="0" w:color="auto"/>
        <w:left w:val="none" w:sz="0" w:space="0" w:color="auto"/>
        <w:bottom w:val="none" w:sz="0" w:space="0" w:color="auto"/>
        <w:right w:val="none" w:sz="0" w:space="0" w:color="auto"/>
      </w:divBdr>
    </w:div>
    <w:div w:id="1209535586">
      <w:bodyDiv w:val="1"/>
      <w:marLeft w:val="0"/>
      <w:marRight w:val="0"/>
      <w:marTop w:val="0"/>
      <w:marBottom w:val="0"/>
      <w:divBdr>
        <w:top w:val="none" w:sz="0" w:space="0" w:color="auto"/>
        <w:left w:val="none" w:sz="0" w:space="0" w:color="auto"/>
        <w:bottom w:val="none" w:sz="0" w:space="0" w:color="auto"/>
        <w:right w:val="none" w:sz="0" w:space="0" w:color="auto"/>
      </w:divBdr>
    </w:div>
    <w:div w:id="1238593836">
      <w:bodyDiv w:val="1"/>
      <w:marLeft w:val="0"/>
      <w:marRight w:val="0"/>
      <w:marTop w:val="0"/>
      <w:marBottom w:val="0"/>
      <w:divBdr>
        <w:top w:val="none" w:sz="0" w:space="0" w:color="auto"/>
        <w:left w:val="none" w:sz="0" w:space="0" w:color="auto"/>
        <w:bottom w:val="none" w:sz="0" w:space="0" w:color="auto"/>
        <w:right w:val="none" w:sz="0" w:space="0" w:color="auto"/>
      </w:divBdr>
      <w:divsChild>
        <w:div w:id="1787843946">
          <w:marLeft w:val="0"/>
          <w:marRight w:val="0"/>
          <w:marTop w:val="219"/>
          <w:marBottom w:val="240"/>
          <w:divBdr>
            <w:top w:val="none" w:sz="0" w:space="0" w:color="auto"/>
            <w:left w:val="none" w:sz="0" w:space="0" w:color="auto"/>
            <w:bottom w:val="none" w:sz="0" w:space="0" w:color="auto"/>
            <w:right w:val="none" w:sz="0" w:space="0" w:color="auto"/>
          </w:divBdr>
        </w:div>
      </w:divsChild>
    </w:div>
    <w:div w:id="1245257555">
      <w:bodyDiv w:val="1"/>
      <w:marLeft w:val="0"/>
      <w:marRight w:val="0"/>
      <w:marTop w:val="0"/>
      <w:marBottom w:val="0"/>
      <w:divBdr>
        <w:top w:val="none" w:sz="0" w:space="0" w:color="auto"/>
        <w:left w:val="none" w:sz="0" w:space="0" w:color="auto"/>
        <w:bottom w:val="none" w:sz="0" w:space="0" w:color="auto"/>
        <w:right w:val="none" w:sz="0" w:space="0" w:color="auto"/>
      </w:divBdr>
    </w:div>
    <w:div w:id="1939486593">
      <w:bodyDiv w:val="1"/>
      <w:marLeft w:val="0"/>
      <w:marRight w:val="0"/>
      <w:marTop w:val="0"/>
      <w:marBottom w:val="0"/>
      <w:divBdr>
        <w:top w:val="none" w:sz="0" w:space="0" w:color="auto"/>
        <w:left w:val="none" w:sz="0" w:space="0" w:color="auto"/>
        <w:bottom w:val="none" w:sz="0" w:space="0" w:color="auto"/>
        <w:right w:val="none" w:sz="0" w:space="0" w:color="auto"/>
      </w:divBdr>
      <w:divsChild>
        <w:div w:id="1760252690">
          <w:marLeft w:val="0"/>
          <w:marRight w:val="0"/>
          <w:marTop w:val="219"/>
          <w:marBottom w:val="240"/>
          <w:divBdr>
            <w:top w:val="none" w:sz="0" w:space="0" w:color="auto"/>
            <w:left w:val="none" w:sz="0" w:space="0" w:color="auto"/>
            <w:bottom w:val="none" w:sz="0" w:space="0" w:color="auto"/>
            <w:right w:val="none" w:sz="0" w:space="0" w:color="auto"/>
          </w:divBdr>
        </w:div>
      </w:divsChild>
    </w:div>
    <w:div w:id="19943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7.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pace.inrs.ca/id/eprint/15587/1/PL56_Analyse%20juridique%20et%20sociologique_25_04_2024.pdf" TargetMode="External"/><Relationship Id="rId2" Type="http://schemas.openxmlformats.org/officeDocument/2006/relationships/hyperlink" Target="https://www.canlii.org/fr/nb/nbca/doc/1989/1989canlii7830/1989canlii7830.html" TargetMode="External"/><Relationship Id="rId1" Type="http://schemas.openxmlformats.org/officeDocument/2006/relationships/hyperlink" Target="https://www150.statcan.gc.ca/n1/daily-quotidien/220713/dq220713b-fra.htm" TargetMode="External"/><Relationship Id="rId4" Type="http://schemas.openxmlformats.org/officeDocument/2006/relationships/hyperlink" Target="https://policyoptions.irpp.org/fr/magazines/avril-2024/union-parenta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sy\AppData\Local\Microsoft\Office\16.0\DTS\fr-CA%7b2483836C-74F4-424B-A7D7-7479497FADA3%7d\%7b093981FD-CA9A-4FD9-886C-566F8E6BA026%7dtf16392555_win32.dotx" TargetMode="External"/></Relationship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6ae1c49fcfead61fc762dab160a2d4f">
  <xsd:schema xmlns:xsd="http://www.w3.org/2001/XMLSchema" xmlns:xs="http://www.w3.org/2001/XMLSchema" xmlns:p="http://schemas.microsoft.com/office/2006/metadata/properties" xmlns:ns2="3cc706f8-daeb-4c57-a93c-fdf45da762a7" targetNamespace="http://schemas.microsoft.com/office/2006/metadata/properties" ma:root="true" ma:fieldsID="47455ea3a91d577e44d58617b16a0518"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Props1.xml><?xml version="1.0" encoding="utf-8"?>
<ds:datastoreItem xmlns:ds="http://schemas.openxmlformats.org/officeDocument/2006/customXml" ds:itemID="{3FFCAD47-2E94-4103-A19E-75F58BBFE351}">
  <ds:schemaRefs>
    <ds:schemaRef ds:uri="http://schemas.openxmlformats.org/officeDocument/2006/bibliography"/>
  </ds:schemaRefs>
</ds:datastoreItem>
</file>

<file path=customXml/itemProps2.xml><?xml version="1.0" encoding="utf-8"?>
<ds:datastoreItem xmlns:ds="http://schemas.openxmlformats.org/officeDocument/2006/customXml" ds:itemID="{1709E0DB-4F01-4E76-9AC4-F5E354E68FB0}">
  <ds:schemaRefs>
    <ds:schemaRef ds:uri="http://schemas.microsoft.com/office/2006/metadata/properties"/>
    <ds:schemaRef ds:uri="http://schemas.microsoft.com/office/infopath/2007/PartnerControls"/>
    <ds:schemaRef ds:uri="bd995ad8-9cc3-4b2f-8671-9a241deee200"/>
  </ds:schemaRefs>
</ds:datastoreItem>
</file>

<file path=customXml/itemProps3.xml><?xml version="1.0" encoding="utf-8"?>
<ds:datastoreItem xmlns:ds="http://schemas.openxmlformats.org/officeDocument/2006/customXml" ds:itemID="{73EA55A0-4874-4B78-AEC2-9B41B727725F}"/>
</file>

<file path=customXml/itemProps4.xml><?xml version="1.0" encoding="utf-8"?>
<ds:datastoreItem xmlns:ds="http://schemas.openxmlformats.org/officeDocument/2006/customXml" ds:itemID="{8F97ED51-85C2-44FA-BABE-C5A3E44E3787}">
  <ds:schemaRefs>
    <ds:schemaRef ds:uri="http://schemas.microsoft.com/sharepoint/v3/contenttype/forms"/>
  </ds:schemaRefs>
</ds:datastoreItem>
</file>

<file path=customXml/itemProps5.xml><?xml version="1.0" encoding="utf-8"?>
<ds:datastoreItem xmlns:ds="http://schemas.openxmlformats.org/officeDocument/2006/customXml" ds:itemID="{6DBC74EF-E5DF-4BAA-8438-56C003B8C23F}"/>
</file>

<file path=docProps/app.xml><?xml version="1.0" encoding="utf-8"?>
<Properties xmlns="http://schemas.openxmlformats.org/officeDocument/2006/extended-properties" xmlns:vt="http://schemas.openxmlformats.org/officeDocument/2006/docPropsVTypes">
  <Template>{093981FD-CA9A-4FD9-886C-566F8E6BA026}tf16392555_win32</Template>
  <TotalTime>92</TotalTime>
  <Pages>25</Pages>
  <Words>6412</Words>
  <Characters>35267</Characters>
  <Application>Microsoft Office Word</Application>
  <DocSecurity>8</DocSecurity>
  <Lines>293</Lines>
  <Paragraphs>83</Paragraphs>
  <ScaleCrop>false</ScaleCrop>
  <HeadingPairs>
    <vt:vector size="2" baseType="variant">
      <vt:variant>
        <vt:lpstr>Titre</vt:lpstr>
      </vt:variant>
      <vt:variant>
        <vt:i4>1</vt:i4>
      </vt:variant>
    </vt:vector>
  </HeadingPairs>
  <TitlesOfParts>
    <vt:vector size="1" baseType="lpstr">
      <vt:lpstr>Mémoire à la Commission des institutions de l’Assemblée nationale - Projet de loi n° 56, Loi portant sur la réforme du droit de la famille et instituant le régime d’union parentale</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à la Commission des institutions de l’Assemblée nationale - Projet de loi n° 56, Loi portant sur la réforme du droit de la famille et instituant le régime d’union parentale</dc:title>
  <dc:subject>Le document présente les commentaires formulés par la Commission concernant le projet de loi n° 56, Loi portant sur la réforme du droit de la famille et instituant le régime d’union parentale. Le régime d’union parentale, proposé par le projet de loi, serait insuffisant pour atténuer les effets de la séparation sur les mères en union de fait et leurs enfants et perpétuerait l’atteinte aux droits des enfants et au droit à l’égalité des femmes au sein de la famille.</dc:subject>
  <dc:creator>Commission des droits de la personne et des droits de la jeunesse</dc:creator>
  <cp:keywords>Droits à l’égalité : Art 10.1 Discrimination-notion ; Droits économiques, sociaux et culturels : Art 39 Protection de l’enfant, Art 47 Conjoints égalité ; Droits de l’enfant ; Convention relative aux droits de l’enfant ; Grossesse; Sexe ;</cp:keywords>
  <dc:description/>
  <cp:lastModifiedBy>Sophie Ambrosi</cp:lastModifiedBy>
  <cp:revision>3</cp:revision>
  <cp:lastPrinted>2024-05-17T12:50:00Z</cp:lastPrinted>
  <dcterms:created xsi:type="dcterms:W3CDTF">2024-05-17T15:58:00Z</dcterms:created>
  <dcterms:modified xsi:type="dcterms:W3CDTF">2024-05-17T15:59:00Z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TypeDocument">
    <vt:lpwstr/>
  </property>
  <property fmtid="{D5CDD505-2E9C-101B-9397-08002B2CF9AE}" pid="4" name="HUBClassification">
    <vt:lpwstr>676</vt:lpwstr>
  </property>
  <property fmtid="{D5CDD505-2E9C-101B-9397-08002B2CF9AE}" pid="5" name="p798e44a99534455a6bcb4225fae541e">
    <vt:lpwstr/>
  </property>
  <property fmtid="{D5CDD505-2E9C-101B-9397-08002B2CF9AE}" pid="6" name="mc2e767dea7f4827a4535bf70c6ec0e3">
    <vt:lpwstr>Analyse de la législation et de la règlementation|ef1a3308-d72f-4289-b256-eeb15e6c700d</vt:lpwstr>
  </property>
  <property fmtid="{D5CDD505-2E9C-101B-9397-08002B2CF9AE}" pid="7" name="Droits">
    <vt:lpwstr/>
  </property>
  <property fmtid="{D5CDD505-2E9C-101B-9397-08002B2CF9AE}" pid="8" name="Auteur-s">
    <vt:lpwstr/>
  </property>
  <property fmtid="{D5CDD505-2E9C-101B-9397-08002B2CF9AE}" pid="9" name="HUBStatutDocument">
    <vt:lpwstr/>
  </property>
  <property fmtid="{D5CDD505-2E9C-101B-9397-08002B2CF9AE}" pid="10" name="BiblioAnalytique">
    <vt:lpwstr/>
  </property>
  <property fmtid="{D5CDD505-2E9C-101B-9397-08002B2CF9AE}" pid="11" name="TypeDiffusion">
    <vt:lpwstr/>
  </property>
  <property fmtid="{D5CDD505-2E9C-101B-9397-08002B2CF9AE}" pid="12" name="Motifs">
    <vt:lpwstr/>
  </property>
  <property fmtid="{D5CDD505-2E9C-101B-9397-08002B2CF9AE}" pid="13" name="Thematiques">
    <vt:lpwstr/>
  </property>
  <property fmtid="{D5CDD505-2E9C-101B-9397-08002B2CF9AE}" pid="14" name="Type de dossiers">
    <vt:lpwstr>17;#Analyse de la législation et de la règlementation|ef1a3308-d72f-4289-b256-eeb15e6c700d</vt:lpwstr>
  </property>
  <property fmtid="{D5CDD505-2E9C-101B-9397-08002B2CF9AE}" pid="15" name="SecteursActivites">
    <vt:lpwstr/>
  </property>
  <property fmtid="{D5CDD505-2E9C-101B-9397-08002B2CF9AE}" pid="16" name="MediaServiceImageTags">
    <vt:lpwstr/>
  </property>
  <property fmtid="{D5CDD505-2E9C-101B-9397-08002B2CF9AE}" pid="17" name="lcf76f155ced4ddcb4097134ff3c332f">
    <vt:lpwstr/>
  </property>
</Properties>
</file>